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9D" w:rsidRDefault="0081679D" w:rsidP="0084645E">
      <w:pPr>
        <w:pStyle w:val="NoSpacing"/>
        <w:ind w:right="-563"/>
        <w:jc w:val="center"/>
        <w:rPr>
          <w:rFonts w:asciiTheme="minorHAnsi" w:hAnsiTheme="minorHAnsi" w:cstheme="minorHAnsi"/>
          <w:b/>
          <w:color w:val="4F81BD" w:themeColor="accent1"/>
          <w:sz w:val="32"/>
          <w:szCs w:val="32"/>
          <w:lang w:val="ro-RO"/>
        </w:rPr>
      </w:pPr>
    </w:p>
    <w:p w:rsidR="0002609F" w:rsidRPr="00933B49" w:rsidRDefault="00990E3D" w:rsidP="0084645E">
      <w:pPr>
        <w:pStyle w:val="NoSpacing"/>
        <w:ind w:right="-563"/>
        <w:jc w:val="center"/>
        <w:rPr>
          <w:rFonts w:asciiTheme="minorHAnsi" w:hAnsiTheme="minorHAnsi" w:cstheme="minorHAnsi"/>
          <w:b/>
          <w:color w:val="4F81BD" w:themeColor="accent1"/>
          <w:sz w:val="32"/>
          <w:szCs w:val="32"/>
          <w:lang w:val="ro-RO"/>
        </w:rPr>
      </w:pPr>
      <w:r w:rsidRPr="00933B49">
        <w:rPr>
          <w:rFonts w:asciiTheme="minorHAnsi" w:hAnsiTheme="minorHAnsi" w:cstheme="minorHAnsi"/>
          <w:b/>
          <w:color w:val="4F81BD" w:themeColor="accent1"/>
          <w:sz w:val="32"/>
          <w:szCs w:val="32"/>
          <w:lang w:val="ro-RO"/>
        </w:rPr>
        <w:t xml:space="preserve">Protocol de </w:t>
      </w:r>
      <w:r w:rsidR="0084645E" w:rsidRPr="00933B49">
        <w:rPr>
          <w:rFonts w:asciiTheme="minorHAnsi" w:hAnsiTheme="minorHAnsi" w:cstheme="minorHAnsi"/>
          <w:b/>
          <w:color w:val="4F81BD" w:themeColor="accent1"/>
          <w:sz w:val="32"/>
          <w:szCs w:val="32"/>
          <w:lang w:val="ro-RO"/>
        </w:rPr>
        <w:t>asociere</w:t>
      </w:r>
      <w:r w:rsidR="00A80FCC" w:rsidRPr="00933B49">
        <w:rPr>
          <w:rFonts w:asciiTheme="minorHAnsi" w:hAnsiTheme="minorHAnsi" w:cstheme="minorHAnsi"/>
          <w:b/>
          <w:color w:val="4F81BD" w:themeColor="accent1"/>
          <w:sz w:val="32"/>
          <w:szCs w:val="32"/>
          <w:lang w:val="ro-RO"/>
        </w:rPr>
        <w:t xml:space="preserve"> </w:t>
      </w:r>
      <w:r w:rsidR="0002609F" w:rsidRPr="00933B49">
        <w:rPr>
          <w:rFonts w:asciiTheme="minorHAnsi" w:hAnsiTheme="minorHAnsi" w:cstheme="minorHAnsi"/>
          <w:b/>
          <w:color w:val="4F81BD" w:themeColor="accent1"/>
          <w:sz w:val="32"/>
          <w:szCs w:val="32"/>
          <w:lang w:val="ro-RO"/>
        </w:rPr>
        <w:t xml:space="preserve">in CLUSTER </w:t>
      </w:r>
      <w:r w:rsidR="00C912EF">
        <w:rPr>
          <w:rFonts w:asciiTheme="minorHAnsi" w:hAnsiTheme="minorHAnsi" w:cstheme="minorHAnsi"/>
          <w:b/>
          <w:color w:val="4F81BD" w:themeColor="accent1"/>
          <w:sz w:val="32"/>
          <w:szCs w:val="32"/>
          <w:lang w:val="ro-RO"/>
        </w:rPr>
        <w:t xml:space="preserve">DE INOVARE </w:t>
      </w:r>
      <w:r w:rsidR="0002609F" w:rsidRPr="00933B49">
        <w:rPr>
          <w:rFonts w:asciiTheme="minorHAnsi" w:hAnsiTheme="minorHAnsi" w:cstheme="minorHAnsi"/>
          <w:b/>
          <w:color w:val="4F81BD" w:themeColor="accent1"/>
          <w:sz w:val="32"/>
          <w:szCs w:val="32"/>
          <w:lang w:val="ro-RO"/>
        </w:rPr>
        <w:t>RENEW si</w:t>
      </w:r>
      <w:r w:rsidR="0084645E" w:rsidRPr="00933B49">
        <w:rPr>
          <w:rFonts w:asciiTheme="minorHAnsi" w:hAnsiTheme="minorHAnsi" w:cstheme="minorHAnsi"/>
          <w:b/>
          <w:color w:val="4F81BD" w:themeColor="accent1"/>
          <w:sz w:val="32"/>
          <w:szCs w:val="32"/>
          <w:lang w:val="ro-RO"/>
        </w:rPr>
        <w:t xml:space="preserve"> constituire</w:t>
      </w:r>
    </w:p>
    <w:p w:rsidR="00990E3D" w:rsidRPr="00933B49" w:rsidRDefault="00990E3D" w:rsidP="0084645E">
      <w:pPr>
        <w:pStyle w:val="NoSpacing"/>
        <w:ind w:right="-563"/>
        <w:jc w:val="center"/>
        <w:rPr>
          <w:rFonts w:asciiTheme="minorHAnsi" w:hAnsiTheme="minorHAnsi" w:cstheme="minorHAnsi"/>
          <w:b/>
          <w:color w:val="4F81BD" w:themeColor="accent1"/>
          <w:sz w:val="32"/>
          <w:szCs w:val="32"/>
          <w:lang w:val="ro-RO"/>
        </w:rPr>
      </w:pPr>
      <w:r w:rsidRPr="00933B49">
        <w:rPr>
          <w:rFonts w:asciiTheme="minorHAnsi" w:hAnsiTheme="minorHAnsi" w:cstheme="minorHAnsi"/>
          <w:color w:val="4F81BD" w:themeColor="accent1"/>
          <w:sz w:val="32"/>
          <w:szCs w:val="32"/>
          <w:lang w:val="ro-RO"/>
        </w:rPr>
        <w:t xml:space="preserve"> </w:t>
      </w:r>
      <w:r w:rsidR="00A80FCC" w:rsidRPr="00933B49">
        <w:rPr>
          <w:rFonts w:asciiTheme="minorHAnsi" w:hAnsiTheme="minorHAnsi" w:cstheme="minorHAnsi"/>
          <w:color w:val="4F81BD" w:themeColor="accent1"/>
          <w:sz w:val="32"/>
          <w:szCs w:val="32"/>
          <w:lang w:val="ro-RO"/>
        </w:rPr>
        <w:t>„</w:t>
      </w:r>
      <w:r w:rsidR="0084645E" w:rsidRPr="00933B49">
        <w:rPr>
          <w:rFonts w:asciiTheme="minorHAnsi" w:hAnsiTheme="minorHAnsi" w:cstheme="minorHAnsi"/>
          <w:b/>
          <w:color w:val="4F81BD" w:themeColor="accent1"/>
          <w:sz w:val="32"/>
          <w:szCs w:val="32"/>
          <w:lang w:val="ro-RO"/>
        </w:rPr>
        <w:t>Asociaƫia</w:t>
      </w:r>
      <w:r w:rsidR="0084645E" w:rsidRPr="00933B49">
        <w:rPr>
          <w:rFonts w:asciiTheme="minorHAnsi" w:hAnsiTheme="minorHAnsi" w:cstheme="minorHAnsi"/>
          <w:color w:val="4F81BD" w:themeColor="accent1"/>
          <w:sz w:val="32"/>
          <w:szCs w:val="32"/>
          <w:lang w:val="ro-RO"/>
        </w:rPr>
        <w:t xml:space="preserve"> </w:t>
      </w:r>
      <w:r w:rsidR="0084645E" w:rsidRPr="00933B49">
        <w:rPr>
          <w:rFonts w:asciiTheme="minorHAnsi" w:hAnsiTheme="minorHAnsi" w:cstheme="minorHAnsi"/>
          <w:b/>
          <w:color w:val="4F81BD" w:themeColor="accent1"/>
          <w:sz w:val="32"/>
          <w:szCs w:val="32"/>
          <w:lang w:val="ro-RO"/>
        </w:rPr>
        <w:t xml:space="preserve">Cluster </w:t>
      </w:r>
      <w:r w:rsidR="0028355C" w:rsidRPr="00933B49">
        <w:rPr>
          <w:rFonts w:asciiTheme="minorHAnsi" w:hAnsiTheme="minorHAnsi" w:cstheme="minorHAnsi"/>
          <w:b/>
          <w:color w:val="4F81BD" w:themeColor="accent1"/>
          <w:sz w:val="32"/>
          <w:szCs w:val="32"/>
          <w:lang w:val="ro-RO"/>
        </w:rPr>
        <w:t>RENEW</w:t>
      </w:r>
      <w:r w:rsidR="00A80FCC" w:rsidRPr="00933B49">
        <w:rPr>
          <w:rFonts w:asciiTheme="minorHAnsi" w:hAnsiTheme="minorHAnsi" w:cstheme="minorHAnsi"/>
          <w:b/>
          <w:color w:val="4F81BD" w:themeColor="accent1"/>
          <w:sz w:val="32"/>
          <w:szCs w:val="32"/>
          <w:lang w:val="ro-RO"/>
        </w:rPr>
        <w:t>”</w:t>
      </w:r>
    </w:p>
    <w:p w:rsidR="003640C3" w:rsidRPr="0028355C" w:rsidRDefault="003640C3" w:rsidP="0084645E">
      <w:pPr>
        <w:pStyle w:val="NoSpacing"/>
        <w:ind w:right="-563"/>
        <w:jc w:val="both"/>
        <w:rPr>
          <w:rFonts w:asciiTheme="minorHAnsi" w:hAnsiTheme="minorHAnsi" w:cstheme="minorHAnsi"/>
          <w:lang w:val="ro-RO"/>
        </w:rPr>
      </w:pPr>
    </w:p>
    <w:p w:rsidR="000B5E98" w:rsidRPr="00933B49" w:rsidRDefault="00604D26" w:rsidP="00933B49">
      <w:pPr>
        <w:pStyle w:val="NoSpacing"/>
        <w:ind w:right="-563"/>
        <w:jc w:val="both"/>
        <w:rPr>
          <w:rFonts w:asciiTheme="minorHAnsi" w:hAnsiTheme="minorHAnsi" w:cstheme="minorHAnsi"/>
          <w:b/>
          <w:color w:val="4F81BD" w:themeColor="accent1"/>
          <w:sz w:val="32"/>
          <w:szCs w:val="32"/>
          <w:u w:val="single"/>
          <w:lang w:val="ro-RO"/>
        </w:rPr>
      </w:pPr>
      <w:r w:rsidRPr="00933B49">
        <w:rPr>
          <w:rFonts w:asciiTheme="minorHAnsi" w:hAnsiTheme="minorHAnsi" w:cstheme="minorHAnsi"/>
          <w:b/>
          <w:color w:val="4F81BD" w:themeColor="accent1"/>
          <w:sz w:val="32"/>
          <w:szCs w:val="32"/>
          <w:u w:val="single"/>
          <w:lang w:val="ro-RO"/>
        </w:rPr>
        <w:t xml:space="preserve">1 </w:t>
      </w:r>
      <w:r w:rsidR="009B4DF8" w:rsidRPr="00933B49">
        <w:rPr>
          <w:rFonts w:asciiTheme="minorHAnsi" w:hAnsiTheme="minorHAnsi" w:cstheme="minorHAnsi"/>
          <w:b/>
          <w:color w:val="4F81BD" w:themeColor="accent1"/>
          <w:sz w:val="32"/>
          <w:szCs w:val="32"/>
          <w:u w:val="single"/>
          <w:lang w:val="ro-RO"/>
        </w:rPr>
        <w:t>Preambul</w:t>
      </w:r>
    </w:p>
    <w:p w:rsidR="000B5E98" w:rsidRPr="00FE4225" w:rsidRDefault="000B5E98" w:rsidP="0084645E">
      <w:pPr>
        <w:shd w:val="clear" w:color="auto" w:fill="FFFFFF"/>
        <w:spacing w:before="60" w:after="60"/>
        <w:ind w:right="-563"/>
        <w:jc w:val="both"/>
        <w:rPr>
          <w:rFonts w:asciiTheme="minorHAnsi" w:hAnsiTheme="minorHAnsi" w:cstheme="minorHAnsi"/>
          <w:color w:val="000000"/>
          <w:sz w:val="22"/>
          <w:szCs w:val="22"/>
          <w:lang w:val="fr-FR"/>
        </w:rPr>
      </w:pPr>
      <w:r w:rsidRPr="000B5E98">
        <w:rPr>
          <w:rFonts w:asciiTheme="minorHAnsi" w:hAnsiTheme="minorHAnsi" w:cstheme="minorHAnsi"/>
          <w:color w:val="000000"/>
          <w:sz w:val="22"/>
          <w:szCs w:val="22"/>
        </w:rPr>
        <w:t> </w:t>
      </w:r>
      <w:r w:rsidR="00DB4F07" w:rsidRPr="00DB4F07">
        <w:rPr>
          <w:rFonts w:asciiTheme="minorHAnsi" w:hAnsiTheme="minorHAnsi" w:cstheme="minorHAnsi"/>
          <w:color w:val="000000"/>
          <w:sz w:val="22"/>
          <w:szCs w:val="22"/>
        </w:rPr>
        <w:t>…</w:t>
      </w:r>
      <w:r w:rsidR="00DB4F07" w:rsidRPr="003F2F90">
        <w:rPr>
          <w:rFonts w:asciiTheme="minorHAnsi" w:hAnsiTheme="minorHAnsi" w:cstheme="minorHAnsi"/>
          <w:b/>
          <w:color w:val="4F81BD" w:themeColor="accent1"/>
          <w:sz w:val="22"/>
          <w:szCs w:val="22"/>
        </w:rPr>
        <w:t>mediu</w:t>
      </w:r>
      <w:r w:rsidR="007C045A">
        <w:rPr>
          <w:rFonts w:asciiTheme="minorHAnsi" w:hAnsiTheme="minorHAnsi" w:cstheme="minorHAnsi"/>
          <w:b/>
          <w:color w:val="4F81BD" w:themeColor="accent1"/>
          <w:sz w:val="22"/>
          <w:szCs w:val="22"/>
        </w:rPr>
        <w:t>l</w:t>
      </w:r>
      <w:r w:rsidR="00DB4F07" w:rsidRPr="003F2F90">
        <w:rPr>
          <w:rFonts w:asciiTheme="minorHAnsi" w:hAnsiTheme="minorHAnsi" w:cstheme="minorHAnsi"/>
          <w:b/>
          <w:color w:val="4F81BD" w:themeColor="accent1"/>
          <w:sz w:val="22"/>
          <w:szCs w:val="22"/>
        </w:rPr>
        <w:t xml:space="preserve"> inconjurator</w:t>
      </w:r>
      <w:r w:rsidR="00DB4F07" w:rsidRPr="00DB4F07">
        <w:rPr>
          <w:rFonts w:asciiTheme="minorHAnsi" w:hAnsiTheme="minorHAnsi" w:cstheme="minorHAnsi"/>
          <w:color w:val="000000"/>
          <w:sz w:val="22"/>
          <w:szCs w:val="22"/>
        </w:rPr>
        <w:t xml:space="preserve">. Directiva revizuită privind energia regenerabilă </w:t>
      </w:r>
      <w:r w:rsidR="00DB4F07" w:rsidRPr="003F2F90">
        <w:rPr>
          <w:rFonts w:asciiTheme="minorHAnsi" w:hAnsiTheme="minorHAnsi" w:cstheme="minorHAnsi"/>
          <w:b/>
          <w:color w:val="000000"/>
          <w:sz w:val="22"/>
          <w:szCs w:val="22"/>
        </w:rPr>
        <w:t>va ajuta la combaterea schimbărilor</w:t>
      </w:r>
      <w:r w:rsidR="00DB4F07" w:rsidRPr="00DB4F07">
        <w:rPr>
          <w:rFonts w:asciiTheme="minorHAnsi" w:hAnsiTheme="minorHAnsi" w:cstheme="minorHAnsi"/>
          <w:color w:val="000000"/>
          <w:sz w:val="22"/>
          <w:szCs w:val="22"/>
        </w:rPr>
        <w:t xml:space="preserve"> </w:t>
      </w:r>
      <w:r w:rsidR="00DB4F07" w:rsidRPr="003F2F90">
        <w:rPr>
          <w:rFonts w:asciiTheme="minorHAnsi" w:hAnsiTheme="minorHAnsi" w:cstheme="minorHAnsi"/>
          <w:b/>
          <w:color w:val="000000"/>
          <w:sz w:val="22"/>
          <w:szCs w:val="22"/>
        </w:rPr>
        <w:t>climatice</w:t>
      </w:r>
      <w:r w:rsidR="00DB4F07" w:rsidRPr="00DB4F07">
        <w:rPr>
          <w:rFonts w:asciiTheme="minorHAnsi" w:hAnsiTheme="minorHAnsi" w:cstheme="minorHAnsi"/>
          <w:color w:val="000000"/>
          <w:sz w:val="22"/>
          <w:szCs w:val="22"/>
        </w:rPr>
        <w:t xml:space="preserve"> prin reducerea emisiilor de gaze cu efect de seră (GES). </w:t>
      </w:r>
      <w:r w:rsidR="00DB4F07" w:rsidRPr="00FE4225">
        <w:rPr>
          <w:rFonts w:asciiTheme="minorHAnsi" w:hAnsiTheme="minorHAnsi" w:cstheme="minorHAnsi"/>
          <w:color w:val="000000"/>
          <w:sz w:val="22"/>
          <w:szCs w:val="22"/>
          <w:lang w:val="fr-FR"/>
        </w:rPr>
        <w:t xml:space="preserve">Atingerea tintelor la nivelul de cel puțin 27% va contribui la reducerea GES și </w:t>
      </w:r>
      <w:r w:rsidR="003F2F90" w:rsidRPr="00FE4225">
        <w:rPr>
          <w:rFonts w:asciiTheme="minorHAnsi" w:hAnsiTheme="minorHAnsi" w:cstheme="minorHAnsi"/>
          <w:color w:val="000000"/>
          <w:sz w:val="22"/>
          <w:szCs w:val="22"/>
          <w:lang w:val="fr-FR"/>
        </w:rPr>
        <w:t>la atinge</w:t>
      </w:r>
      <w:r w:rsidR="00DB4F07" w:rsidRPr="00FE4225">
        <w:rPr>
          <w:rFonts w:asciiTheme="minorHAnsi" w:hAnsiTheme="minorHAnsi" w:cstheme="minorHAnsi"/>
          <w:color w:val="000000"/>
          <w:sz w:val="22"/>
          <w:szCs w:val="22"/>
          <w:lang w:val="fr-FR"/>
        </w:rPr>
        <w:t xml:space="preserve">rea țintei </w:t>
      </w:r>
      <w:r w:rsidR="003F2F90" w:rsidRPr="00FE4225">
        <w:rPr>
          <w:rFonts w:asciiTheme="minorHAnsi" w:hAnsiTheme="minorHAnsi" w:cstheme="minorHAnsi"/>
          <w:color w:val="000000"/>
          <w:sz w:val="22"/>
          <w:szCs w:val="22"/>
          <w:lang w:val="fr-FR"/>
        </w:rPr>
        <w:t>de</w:t>
      </w:r>
      <w:r w:rsidR="00DB4F07" w:rsidRPr="00FE4225">
        <w:rPr>
          <w:rFonts w:asciiTheme="minorHAnsi" w:hAnsiTheme="minorHAnsi" w:cstheme="minorHAnsi"/>
          <w:color w:val="000000"/>
          <w:sz w:val="22"/>
          <w:szCs w:val="22"/>
          <w:lang w:val="fr-FR"/>
        </w:rPr>
        <w:t xml:space="preserve"> </w:t>
      </w:r>
      <w:r w:rsidR="003F2F90" w:rsidRPr="00FE4225">
        <w:rPr>
          <w:rFonts w:asciiTheme="minorHAnsi" w:hAnsiTheme="minorHAnsi" w:cstheme="minorHAnsi"/>
          <w:color w:val="000000"/>
          <w:sz w:val="22"/>
          <w:szCs w:val="22"/>
          <w:lang w:val="fr-FR"/>
        </w:rPr>
        <w:t xml:space="preserve">scare cu </w:t>
      </w:r>
      <w:r w:rsidR="00DB4F07" w:rsidRPr="00FE4225">
        <w:rPr>
          <w:rFonts w:asciiTheme="minorHAnsi" w:hAnsiTheme="minorHAnsi" w:cstheme="minorHAnsi"/>
          <w:color w:val="000000"/>
          <w:sz w:val="22"/>
          <w:szCs w:val="22"/>
          <w:lang w:val="fr-FR"/>
        </w:rPr>
        <w:t xml:space="preserve">cel puțin 40% până în 2030. Împreună cu </w:t>
      </w:r>
      <w:r w:rsidR="003F2F90" w:rsidRPr="00FE4225">
        <w:rPr>
          <w:rFonts w:asciiTheme="minorHAnsi" w:hAnsiTheme="minorHAnsi" w:cstheme="minorHAnsi"/>
          <w:color w:val="000000"/>
          <w:sz w:val="22"/>
          <w:szCs w:val="22"/>
          <w:lang w:val="fr-FR"/>
        </w:rPr>
        <w:t xml:space="preserve">politica de </w:t>
      </w:r>
      <w:r w:rsidR="00DB4F07" w:rsidRPr="00FE4225">
        <w:rPr>
          <w:rFonts w:asciiTheme="minorHAnsi" w:hAnsiTheme="minorHAnsi" w:cstheme="minorHAnsi"/>
          <w:color w:val="000000"/>
          <w:sz w:val="22"/>
          <w:szCs w:val="22"/>
          <w:lang w:val="fr-FR"/>
        </w:rPr>
        <w:t xml:space="preserve">eficiența energetică, Schema de tranzacționare a emisiilor (ETS) și alte politici de atenuare a schimbărilor climatice, </w:t>
      </w:r>
      <w:r w:rsidR="00DB4F07" w:rsidRPr="00FE4225">
        <w:rPr>
          <w:rFonts w:asciiTheme="minorHAnsi" w:hAnsiTheme="minorHAnsi" w:cstheme="minorHAnsi"/>
          <w:b/>
          <w:color w:val="000000"/>
          <w:sz w:val="22"/>
          <w:szCs w:val="22"/>
          <w:lang w:val="fr-FR"/>
        </w:rPr>
        <w:t xml:space="preserve">energiile regenerabile ar putea ajuta UE </w:t>
      </w:r>
      <w:r w:rsidR="003F2F90" w:rsidRPr="00FE4225">
        <w:rPr>
          <w:rFonts w:asciiTheme="minorHAnsi" w:hAnsiTheme="minorHAnsi" w:cstheme="minorHAnsi"/>
          <w:b/>
          <w:color w:val="000000"/>
          <w:sz w:val="22"/>
          <w:szCs w:val="22"/>
          <w:lang w:val="fr-FR"/>
        </w:rPr>
        <w:t xml:space="preserve">in a </w:t>
      </w:r>
      <w:r w:rsidR="00DB4F07" w:rsidRPr="00FE4225">
        <w:rPr>
          <w:rFonts w:asciiTheme="minorHAnsi" w:hAnsiTheme="minorHAnsi" w:cstheme="minorHAnsi"/>
          <w:b/>
          <w:color w:val="000000"/>
          <w:sz w:val="22"/>
          <w:szCs w:val="22"/>
          <w:lang w:val="fr-FR"/>
        </w:rPr>
        <w:t xml:space="preserve">reduce intensitatea carbonului cu până la </w:t>
      </w:r>
      <w:r w:rsidR="003F2F90" w:rsidRPr="00FE4225">
        <w:rPr>
          <w:rFonts w:asciiTheme="minorHAnsi" w:hAnsiTheme="minorHAnsi" w:cstheme="minorHAnsi"/>
          <w:b/>
          <w:color w:val="000000"/>
          <w:sz w:val="22"/>
          <w:szCs w:val="22"/>
          <w:lang w:val="fr-FR"/>
        </w:rPr>
        <w:t>33%</w:t>
      </w:r>
      <w:r w:rsidR="00DB4F07" w:rsidRPr="00FE4225">
        <w:rPr>
          <w:rFonts w:asciiTheme="minorHAnsi" w:hAnsiTheme="minorHAnsi" w:cstheme="minorHAnsi"/>
          <w:b/>
          <w:color w:val="000000"/>
          <w:sz w:val="22"/>
          <w:szCs w:val="22"/>
          <w:lang w:val="fr-FR"/>
        </w:rPr>
        <w:t xml:space="preserve"> între 2020 și 2030.</w:t>
      </w:r>
    </w:p>
    <w:p w:rsidR="000B5E98" w:rsidRPr="00FE4225" w:rsidRDefault="000B5E98" w:rsidP="0084645E">
      <w:pPr>
        <w:shd w:val="clear" w:color="auto" w:fill="FFFFFF"/>
        <w:spacing w:before="60" w:after="60"/>
        <w:ind w:right="-563"/>
        <w:jc w:val="both"/>
        <w:rPr>
          <w:rFonts w:asciiTheme="minorHAnsi" w:hAnsiTheme="minorHAnsi" w:cstheme="minorHAnsi"/>
          <w:color w:val="000000"/>
          <w:sz w:val="22"/>
          <w:szCs w:val="22"/>
          <w:lang w:val="fr-FR"/>
        </w:rPr>
      </w:pPr>
      <w:r w:rsidRPr="00FE4225">
        <w:rPr>
          <w:rFonts w:asciiTheme="minorHAnsi" w:hAnsiTheme="minorHAnsi" w:cstheme="minorHAnsi"/>
          <w:color w:val="000000"/>
          <w:sz w:val="22"/>
          <w:szCs w:val="22"/>
          <w:lang w:val="fr-FR"/>
        </w:rPr>
        <w:t> </w:t>
      </w:r>
      <w:r w:rsidR="00933B49" w:rsidRPr="00933B49">
        <w:rPr>
          <w:rFonts w:asciiTheme="minorHAnsi" w:hAnsiTheme="minorHAnsi" w:cstheme="minorHAnsi"/>
          <w:color w:val="000000"/>
          <w:sz w:val="22"/>
          <w:szCs w:val="22"/>
        </w:rPr>
        <w:t xml:space="preserve">... </w:t>
      </w:r>
      <w:r w:rsidR="00933B49" w:rsidRPr="007C045A">
        <w:rPr>
          <w:rFonts w:asciiTheme="minorHAnsi" w:hAnsiTheme="minorHAnsi" w:cstheme="minorHAnsi"/>
          <w:b/>
          <w:color w:val="4F81BD" w:themeColor="accent1"/>
          <w:sz w:val="22"/>
          <w:szCs w:val="22"/>
        </w:rPr>
        <w:t>industri</w:t>
      </w:r>
      <w:r w:rsidR="007C045A" w:rsidRPr="007C045A">
        <w:rPr>
          <w:rFonts w:asciiTheme="minorHAnsi" w:hAnsiTheme="minorHAnsi" w:cstheme="minorHAnsi"/>
          <w:b/>
          <w:color w:val="4F81BD" w:themeColor="accent1"/>
          <w:sz w:val="22"/>
          <w:szCs w:val="22"/>
        </w:rPr>
        <w:t>a</w:t>
      </w:r>
      <w:r w:rsidR="00933B49" w:rsidRPr="00933B49">
        <w:rPr>
          <w:rFonts w:asciiTheme="minorHAnsi" w:hAnsiTheme="minorHAnsi" w:cstheme="minorHAnsi"/>
          <w:color w:val="000000"/>
          <w:sz w:val="22"/>
          <w:szCs w:val="22"/>
        </w:rPr>
        <w:t xml:space="preserve">. </w:t>
      </w:r>
      <w:r w:rsidR="00933B49" w:rsidRPr="00FE4225">
        <w:rPr>
          <w:rFonts w:asciiTheme="minorHAnsi" w:hAnsiTheme="minorHAnsi" w:cstheme="minorHAnsi"/>
          <w:color w:val="000000"/>
          <w:sz w:val="22"/>
          <w:szCs w:val="22"/>
          <w:lang w:val="fr-FR"/>
        </w:rPr>
        <w:t xml:space="preserve">Cadrul legal mai clar oferit de noua directivă va elimina incertitudinile pentru investitori, va reduce sarcinile administrative și va reduce costurile. Acest lucru </w:t>
      </w:r>
      <w:r w:rsidR="00933B49" w:rsidRPr="00FE4225">
        <w:rPr>
          <w:rFonts w:asciiTheme="minorHAnsi" w:hAnsiTheme="minorHAnsi" w:cstheme="minorHAnsi"/>
          <w:b/>
          <w:color w:val="000000"/>
          <w:sz w:val="22"/>
          <w:szCs w:val="22"/>
          <w:lang w:val="fr-FR"/>
        </w:rPr>
        <w:t>va aduce beneficii atât pentru producători cât și pentru</w:t>
      </w:r>
      <w:r w:rsidR="00933B49" w:rsidRPr="00FE4225">
        <w:rPr>
          <w:rFonts w:asciiTheme="minorHAnsi" w:hAnsiTheme="minorHAnsi" w:cstheme="minorHAnsi"/>
          <w:color w:val="000000"/>
          <w:sz w:val="22"/>
          <w:szCs w:val="22"/>
          <w:lang w:val="fr-FR"/>
        </w:rPr>
        <w:t xml:space="preserve"> </w:t>
      </w:r>
      <w:r w:rsidR="00933B49" w:rsidRPr="00FE4225">
        <w:rPr>
          <w:rFonts w:asciiTheme="minorHAnsi" w:hAnsiTheme="minorHAnsi" w:cstheme="minorHAnsi"/>
          <w:b/>
          <w:color w:val="000000"/>
          <w:sz w:val="22"/>
          <w:szCs w:val="22"/>
          <w:lang w:val="fr-FR"/>
        </w:rPr>
        <w:t>investitori</w:t>
      </w:r>
      <w:r w:rsidR="00933B49" w:rsidRPr="00FE4225">
        <w:rPr>
          <w:rFonts w:asciiTheme="minorHAnsi" w:hAnsiTheme="minorHAnsi" w:cstheme="minorHAnsi"/>
          <w:color w:val="000000"/>
          <w:sz w:val="22"/>
          <w:szCs w:val="22"/>
          <w:lang w:val="fr-FR"/>
        </w:rPr>
        <w:t>: furnizorii de tehnologie de energie regenerabilă vor păstra un rol de lider; costurile lanțurilor de aprovizionare cu surse regenerabile vor fi reduse</w:t>
      </w:r>
      <w:proofErr w:type="gramStart"/>
      <w:r w:rsidR="00933B49" w:rsidRPr="00FE4225">
        <w:rPr>
          <w:rFonts w:asciiTheme="minorHAnsi" w:hAnsiTheme="minorHAnsi" w:cstheme="minorHAnsi"/>
          <w:color w:val="000000"/>
          <w:sz w:val="22"/>
          <w:szCs w:val="22"/>
          <w:lang w:val="fr-FR"/>
        </w:rPr>
        <w:t xml:space="preserve"> ..</w:t>
      </w:r>
      <w:proofErr w:type="gramEnd"/>
    </w:p>
    <w:p w:rsidR="007C045A" w:rsidRPr="00FE4225" w:rsidRDefault="007C045A" w:rsidP="0084645E">
      <w:pPr>
        <w:shd w:val="clear" w:color="auto" w:fill="FFFFFF"/>
        <w:spacing w:before="60" w:after="60"/>
        <w:ind w:right="-563"/>
        <w:jc w:val="both"/>
        <w:rPr>
          <w:rFonts w:asciiTheme="minorHAnsi" w:hAnsiTheme="minorHAnsi" w:cstheme="minorHAnsi"/>
          <w:color w:val="000000"/>
          <w:sz w:val="22"/>
          <w:szCs w:val="22"/>
          <w:lang w:val="fr-FR"/>
        </w:rPr>
      </w:pPr>
    </w:p>
    <w:p w:rsidR="000B5E98" w:rsidRPr="000B5E98" w:rsidRDefault="000B5E98" w:rsidP="0084645E">
      <w:pPr>
        <w:shd w:val="clear" w:color="auto" w:fill="FFFFFF"/>
        <w:ind w:right="-563"/>
        <w:jc w:val="both"/>
        <w:rPr>
          <w:rFonts w:asciiTheme="minorHAnsi" w:hAnsiTheme="minorHAnsi" w:cstheme="minorHAnsi"/>
          <w:color w:val="000000"/>
          <w:sz w:val="22"/>
          <w:szCs w:val="22"/>
        </w:rPr>
      </w:pPr>
      <w:r w:rsidRPr="000B5E98">
        <w:rPr>
          <w:rFonts w:asciiTheme="minorHAnsi" w:hAnsiTheme="minorHAnsi" w:cstheme="minorHAnsi"/>
          <w:color w:val="000000"/>
          <w:sz w:val="22"/>
          <w:szCs w:val="22"/>
        </w:rPr>
        <w:t>Implementing our Energy Union policies, including the new renewable energy directive, the revised Energy Efficiency and Energy Performance of Building Directives, the revised ETS and New Market Design, could bring </w:t>
      </w:r>
      <w:r w:rsidRPr="000B5E98">
        <w:rPr>
          <w:rFonts w:asciiTheme="minorHAnsi" w:hAnsiTheme="minorHAnsi" w:cstheme="minorHAnsi"/>
          <w:b/>
          <w:bCs/>
          <w:color w:val="000000"/>
          <w:sz w:val="22"/>
          <w:szCs w:val="22"/>
        </w:rPr>
        <w:t>up to 900 000 net additional jobs</w:t>
      </w:r>
      <w:r w:rsidRPr="000B5E98">
        <w:rPr>
          <w:rFonts w:asciiTheme="minorHAnsi" w:hAnsiTheme="minorHAnsi" w:cstheme="minorHAnsi"/>
          <w:color w:val="000000"/>
          <w:sz w:val="22"/>
          <w:szCs w:val="22"/>
        </w:rPr>
        <w:t> in the EU economy by 2030 compared to the reference scenario.</w:t>
      </w:r>
    </w:p>
    <w:p w:rsidR="007C045A" w:rsidRPr="00FE4225" w:rsidRDefault="000B5E98" w:rsidP="007C045A">
      <w:pPr>
        <w:shd w:val="clear" w:color="auto" w:fill="FFFFFF"/>
        <w:spacing w:before="60" w:after="60"/>
        <w:ind w:right="-563"/>
        <w:jc w:val="both"/>
        <w:rPr>
          <w:rFonts w:asciiTheme="minorHAnsi" w:hAnsiTheme="minorHAnsi" w:cstheme="minorHAnsi"/>
          <w:color w:val="000000"/>
          <w:sz w:val="22"/>
          <w:szCs w:val="22"/>
          <w:lang w:val="fr-FR"/>
        </w:rPr>
      </w:pPr>
      <w:r w:rsidRPr="000B5E98">
        <w:rPr>
          <w:rFonts w:asciiTheme="minorHAnsi" w:hAnsiTheme="minorHAnsi" w:cstheme="minorHAnsi"/>
          <w:color w:val="000000"/>
          <w:sz w:val="22"/>
          <w:szCs w:val="22"/>
        </w:rPr>
        <w:t> </w:t>
      </w:r>
      <w:r w:rsidR="007C045A" w:rsidRPr="007C045A">
        <w:rPr>
          <w:rFonts w:asciiTheme="minorHAnsi" w:hAnsiTheme="minorHAnsi" w:cstheme="minorHAnsi"/>
          <w:color w:val="000000"/>
          <w:sz w:val="22"/>
          <w:szCs w:val="22"/>
        </w:rPr>
        <w:t>…</w:t>
      </w:r>
      <w:r w:rsidR="007C045A" w:rsidRPr="007C045A">
        <w:rPr>
          <w:rFonts w:asciiTheme="minorHAnsi" w:hAnsiTheme="minorHAnsi" w:cstheme="minorHAnsi"/>
          <w:b/>
          <w:color w:val="4F81BD" w:themeColor="accent1"/>
          <w:sz w:val="22"/>
          <w:szCs w:val="22"/>
        </w:rPr>
        <w:t>locuri</w:t>
      </w:r>
      <w:r w:rsidR="007C045A">
        <w:rPr>
          <w:rFonts w:asciiTheme="minorHAnsi" w:hAnsiTheme="minorHAnsi" w:cstheme="minorHAnsi"/>
          <w:b/>
          <w:color w:val="4F81BD" w:themeColor="accent1"/>
          <w:sz w:val="22"/>
          <w:szCs w:val="22"/>
        </w:rPr>
        <w:t>le</w:t>
      </w:r>
      <w:r w:rsidR="007C045A" w:rsidRPr="007C045A">
        <w:rPr>
          <w:rFonts w:asciiTheme="minorHAnsi" w:hAnsiTheme="minorHAnsi" w:cstheme="minorHAnsi"/>
          <w:b/>
          <w:color w:val="4F81BD" w:themeColor="accent1"/>
          <w:sz w:val="22"/>
          <w:szCs w:val="22"/>
        </w:rPr>
        <w:t xml:space="preserve"> de munca</w:t>
      </w:r>
      <w:r w:rsidR="007C045A" w:rsidRPr="007C045A">
        <w:rPr>
          <w:rFonts w:asciiTheme="minorHAnsi" w:hAnsiTheme="minorHAnsi" w:cstheme="minorHAnsi"/>
          <w:color w:val="000000"/>
          <w:sz w:val="22"/>
          <w:szCs w:val="22"/>
        </w:rPr>
        <w:t xml:space="preserve">. Noua directivă se concentrează pe crearea condițiilor potrivite pentru ca </w:t>
      </w:r>
      <w:r w:rsidR="007C045A" w:rsidRPr="007C045A">
        <w:rPr>
          <w:rFonts w:asciiTheme="minorHAnsi" w:hAnsiTheme="minorHAnsi" w:cstheme="minorHAnsi"/>
          <w:b/>
          <w:color w:val="000000"/>
          <w:sz w:val="22"/>
          <w:szCs w:val="22"/>
        </w:rPr>
        <w:t>energiile regenerabile să prospere și să facă din UE o piață înfloritoare pentru energia curată</w:t>
      </w:r>
      <w:r w:rsidR="007C045A" w:rsidRPr="007C045A">
        <w:rPr>
          <w:rFonts w:asciiTheme="minorHAnsi" w:hAnsiTheme="minorHAnsi" w:cstheme="minorHAnsi"/>
          <w:color w:val="000000"/>
          <w:sz w:val="22"/>
          <w:szCs w:val="22"/>
        </w:rPr>
        <w:t xml:space="preserve">. </w:t>
      </w:r>
      <w:r w:rsidR="007C045A" w:rsidRPr="00FE4225">
        <w:rPr>
          <w:rFonts w:asciiTheme="minorHAnsi" w:hAnsiTheme="minorHAnsi" w:cstheme="minorHAnsi"/>
          <w:color w:val="000000"/>
          <w:sz w:val="22"/>
          <w:szCs w:val="22"/>
          <w:lang w:val="fr-FR"/>
        </w:rPr>
        <w:t xml:space="preserve">Sectorul </w:t>
      </w:r>
      <w:r w:rsidR="007C045A" w:rsidRPr="00FE4225">
        <w:rPr>
          <w:rFonts w:asciiTheme="minorHAnsi" w:hAnsiTheme="minorHAnsi" w:cstheme="minorHAnsi"/>
          <w:b/>
          <w:color w:val="000000"/>
          <w:sz w:val="22"/>
          <w:szCs w:val="22"/>
          <w:lang w:val="fr-FR"/>
        </w:rPr>
        <w:t xml:space="preserve">angajează deja mai mult </w:t>
      </w:r>
      <w:proofErr w:type="gramStart"/>
      <w:r w:rsidR="007C045A" w:rsidRPr="00FE4225">
        <w:rPr>
          <w:rFonts w:asciiTheme="minorHAnsi" w:hAnsiTheme="minorHAnsi" w:cstheme="minorHAnsi"/>
          <w:b/>
          <w:color w:val="000000"/>
          <w:sz w:val="22"/>
          <w:szCs w:val="22"/>
          <w:lang w:val="fr-FR"/>
        </w:rPr>
        <w:t>de un</w:t>
      </w:r>
      <w:proofErr w:type="gramEnd"/>
      <w:r w:rsidR="007C045A" w:rsidRPr="00FE4225">
        <w:rPr>
          <w:rFonts w:asciiTheme="minorHAnsi" w:hAnsiTheme="minorHAnsi" w:cstheme="minorHAnsi"/>
          <w:b/>
          <w:color w:val="000000"/>
          <w:sz w:val="22"/>
          <w:szCs w:val="22"/>
          <w:lang w:val="fr-FR"/>
        </w:rPr>
        <w:t xml:space="preserve"> milion de oameni</w:t>
      </w:r>
      <w:r w:rsidR="007C045A" w:rsidRPr="00FE4225">
        <w:rPr>
          <w:rFonts w:asciiTheme="minorHAnsi" w:hAnsiTheme="minorHAnsi" w:cstheme="minorHAnsi"/>
          <w:color w:val="000000"/>
          <w:sz w:val="22"/>
          <w:szCs w:val="22"/>
          <w:lang w:val="fr-FR"/>
        </w:rPr>
        <w:t xml:space="preserve"> și reprezintă 144 miliarde de euro în fiecare an.</w:t>
      </w:r>
    </w:p>
    <w:p w:rsidR="000B5E98" w:rsidRPr="00FE4225" w:rsidRDefault="007C045A" w:rsidP="007C045A">
      <w:pPr>
        <w:shd w:val="clear" w:color="auto" w:fill="FFFFFF"/>
        <w:spacing w:before="60" w:after="60"/>
        <w:ind w:right="-563"/>
        <w:jc w:val="both"/>
        <w:rPr>
          <w:rFonts w:asciiTheme="minorHAnsi" w:hAnsiTheme="minorHAnsi" w:cstheme="minorHAnsi"/>
          <w:color w:val="000000"/>
          <w:sz w:val="22"/>
          <w:szCs w:val="22"/>
          <w:lang w:val="fr-FR"/>
        </w:rPr>
      </w:pPr>
      <w:r w:rsidRPr="00FE4225">
        <w:rPr>
          <w:rFonts w:asciiTheme="minorHAnsi" w:hAnsiTheme="minorHAnsi" w:cstheme="minorHAnsi"/>
          <w:color w:val="000000"/>
          <w:sz w:val="22"/>
          <w:szCs w:val="22"/>
          <w:lang w:val="fr-FR"/>
        </w:rPr>
        <w:t xml:space="preserve">Punerea în aplicare a politicilor de Uniune Energetică, inclusiv noua directivă privind energia regenerabilă, Directiva revizuită privind eficiența energetică și performanța energetică a clădirilor, ETS revizuit și noul design de piață, ar putea aduce până la </w:t>
      </w:r>
      <w:r w:rsidRPr="00FE4225">
        <w:rPr>
          <w:rFonts w:asciiTheme="minorHAnsi" w:hAnsiTheme="minorHAnsi" w:cstheme="minorHAnsi"/>
          <w:b/>
          <w:color w:val="000000"/>
          <w:sz w:val="22"/>
          <w:szCs w:val="22"/>
          <w:lang w:val="fr-FR"/>
        </w:rPr>
        <w:t>900 000 de locuri de muncă nete</w:t>
      </w:r>
      <w:r w:rsidRPr="00FE4225">
        <w:rPr>
          <w:rFonts w:asciiTheme="minorHAnsi" w:hAnsiTheme="minorHAnsi" w:cstheme="minorHAnsi"/>
          <w:color w:val="000000"/>
          <w:sz w:val="22"/>
          <w:szCs w:val="22"/>
          <w:lang w:val="fr-FR"/>
        </w:rPr>
        <w:t xml:space="preserve"> suplimentare în economia UE până în 2030, comparativ cu scenariu de referință.</w:t>
      </w:r>
    </w:p>
    <w:p w:rsidR="00EA30B9" w:rsidRPr="00FE4225" w:rsidRDefault="00EA30B9" w:rsidP="00AE4075">
      <w:pPr>
        <w:shd w:val="clear" w:color="auto" w:fill="FFFFFF"/>
        <w:ind w:right="-563"/>
        <w:jc w:val="both"/>
        <w:rPr>
          <w:rFonts w:asciiTheme="minorHAnsi" w:hAnsiTheme="minorHAnsi" w:cstheme="minorHAnsi"/>
          <w:color w:val="000000"/>
          <w:sz w:val="22"/>
          <w:szCs w:val="22"/>
          <w:lang w:val="fr-FR"/>
        </w:rPr>
      </w:pPr>
    </w:p>
    <w:p w:rsidR="00EA30B9" w:rsidRPr="00FE4225" w:rsidRDefault="007C045A" w:rsidP="00AE4075">
      <w:pPr>
        <w:shd w:val="clear" w:color="auto" w:fill="FFFFFF"/>
        <w:ind w:right="-563"/>
        <w:jc w:val="both"/>
        <w:rPr>
          <w:rFonts w:asciiTheme="minorHAnsi" w:hAnsiTheme="minorHAnsi" w:cstheme="minorHAnsi"/>
          <w:color w:val="000000"/>
          <w:sz w:val="22"/>
          <w:szCs w:val="22"/>
          <w:lang w:val="fr-FR"/>
        </w:rPr>
      </w:pPr>
      <w:r w:rsidRPr="007C045A">
        <w:rPr>
          <w:rFonts w:asciiTheme="minorHAnsi" w:hAnsiTheme="minorHAnsi" w:cstheme="minorHAnsi"/>
          <w:color w:val="000000"/>
          <w:sz w:val="22"/>
          <w:szCs w:val="22"/>
        </w:rPr>
        <w:t xml:space="preserve">... </w:t>
      </w:r>
      <w:r w:rsidRPr="007C045A">
        <w:rPr>
          <w:rFonts w:asciiTheme="minorHAnsi" w:hAnsiTheme="minorHAnsi" w:cstheme="minorHAnsi"/>
          <w:b/>
          <w:color w:val="4F81BD" w:themeColor="accent1"/>
          <w:sz w:val="22"/>
          <w:szCs w:val="22"/>
        </w:rPr>
        <w:t>securitatea energetică</w:t>
      </w:r>
      <w:r w:rsidRPr="007C045A">
        <w:rPr>
          <w:rFonts w:asciiTheme="minorHAnsi" w:hAnsiTheme="minorHAnsi" w:cstheme="minorHAnsi"/>
          <w:color w:val="000000"/>
          <w:sz w:val="22"/>
          <w:szCs w:val="22"/>
        </w:rPr>
        <w:t xml:space="preserve">. </w:t>
      </w:r>
      <w:r w:rsidRPr="00FE4225">
        <w:rPr>
          <w:rFonts w:asciiTheme="minorHAnsi" w:hAnsiTheme="minorHAnsi" w:cstheme="minorHAnsi"/>
          <w:color w:val="000000"/>
          <w:sz w:val="22"/>
          <w:szCs w:val="22"/>
          <w:lang w:val="fr-FR"/>
        </w:rPr>
        <w:t xml:space="preserve">În 2014, utilizarea energiei regenerabile a redus aproximativ 20 de miliarde </w:t>
      </w:r>
      <w:proofErr w:type="gramStart"/>
      <w:r w:rsidRPr="00FE4225">
        <w:rPr>
          <w:rFonts w:asciiTheme="minorHAnsi" w:hAnsiTheme="minorHAnsi" w:cstheme="minorHAnsi"/>
          <w:color w:val="000000"/>
          <w:sz w:val="22"/>
          <w:szCs w:val="22"/>
          <w:lang w:val="fr-FR"/>
        </w:rPr>
        <w:t>de euro</w:t>
      </w:r>
      <w:proofErr w:type="gramEnd"/>
      <w:r w:rsidRPr="00FE4225">
        <w:rPr>
          <w:rFonts w:asciiTheme="minorHAnsi" w:hAnsiTheme="minorHAnsi" w:cstheme="minorHAnsi"/>
          <w:color w:val="000000"/>
          <w:sz w:val="22"/>
          <w:szCs w:val="22"/>
          <w:lang w:val="fr-FR"/>
        </w:rPr>
        <w:t xml:space="preserve"> din importurile de combustibili fosili. Datorită energiilor regenerabile, Europa ar putea economisi aproximativ 60 de miliarde </w:t>
      </w:r>
      <w:proofErr w:type="gramStart"/>
      <w:r w:rsidRPr="00FE4225">
        <w:rPr>
          <w:rFonts w:asciiTheme="minorHAnsi" w:hAnsiTheme="minorHAnsi" w:cstheme="minorHAnsi"/>
          <w:color w:val="000000"/>
          <w:sz w:val="22"/>
          <w:szCs w:val="22"/>
          <w:lang w:val="fr-FR"/>
        </w:rPr>
        <w:t>de euro</w:t>
      </w:r>
      <w:proofErr w:type="gramEnd"/>
      <w:r w:rsidRPr="00FE4225">
        <w:rPr>
          <w:rFonts w:asciiTheme="minorHAnsi" w:hAnsiTheme="minorHAnsi" w:cstheme="minorHAnsi"/>
          <w:color w:val="000000"/>
          <w:sz w:val="22"/>
          <w:szCs w:val="22"/>
          <w:lang w:val="fr-FR"/>
        </w:rPr>
        <w:t xml:space="preserve"> pe an până în 2030, în ceea ce privește evitarea importurilor de combustibili fosili. Acesta este echivalentul produsului intern intern brut (PIB) actual al Luxemburgului.</w:t>
      </w:r>
    </w:p>
    <w:p w:rsidR="007C045A" w:rsidRPr="00FE4225" w:rsidRDefault="007C045A" w:rsidP="00AE4075">
      <w:pPr>
        <w:shd w:val="clear" w:color="auto" w:fill="FFFFFF"/>
        <w:ind w:right="-563"/>
        <w:jc w:val="both"/>
        <w:rPr>
          <w:rFonts w:asciiTheme="minorHAnsi" w:hAnsiTheme="minorHAnsi" w:cstheme="minorHAnsi"/>
          <w:color w:val="000000"/>
          <w:sz w:val="22"/>
          <w:szCs w:val="22"/>
          <w:lang w:val="fr-FR"/>
        </w:rPr>
      </w:pPr>
    </w:p>
    <w:p w:rsidR="000C2E50" w:rsidRPr="00FE4225" w:rsidRDefault="000C2E50" w:rsidP="00A80FCC">
      <w:pPr>
        <w:spacing w:after="160" w:line="276" w:lineRule="auto"/>
        <w:ind w:right="-630"/>
        <w:jc w:val="both"/>
        <w:rPr>
          <w:rFonts w:asciiTheme="minorHAnsi" w:hAnsiTheme="minorHAnsi" w:cstheme="minorHAnsi"/>
          <w:sz w:val="22"/>
          <w:szCs w:val="22"/>
          <w:lang w:val="fr-FR"/>
        </w:rPr>
      </w:pPr>
      <w:r w:rsidRPr="00FE4225">
        <w:rPr>
          <w:rFonts w:asciiTheme="minorHAnsi" w:hAnsiTheme="minorHAnsi" w:cstheme="minorHAnsi"/>
          <w:sz w:val="22"/>
          <w:szCs w:val="22"/>
          <w:lang w:val="fr-FR"/>
        </w:rPr>
        <w:t>Integrarea protecţiei mediului în politica de energie, sau aşa-numitul process Cardiff, a provocat câteva schimbări majore în abordarea sectorului energetic şi nu numai:</w:t>
      </w:r>
    </w:p>
    <w:p w:rsidR="000C2E50" w:rsidRPr="00FE4225" w:rsidRDefault="000C2E50" w:rsidP="00E87475">
      <w:pPr>
        <w:pStyle w:val="ListParagraph"/>
        <w:numPr>
          <w:ilvl w:val="0"/>
          <w:numId w:val="13"/>
        </w:numPr>
        <w:spacing w:line="276" w:lineRule="auto"/>
        <w:ind w:right="-630"/>
        <w:jc w:val="both"/>
        <w:rPr>
          <w:rFonts w:asciiTheme="minorHAnsi" w:hAnsiTheme="minorHAnsi" w:cstheme="minorHAnsi"/>
          <w:sz w:val="22"/>
          <w:szCs w:val="22"/>
          <w:lang w:val="fr-FR"/>
        </w:rPr>
      </w:pPr>
      <w:proofErr w:type="gramStart"/>
      <w:r w:rsidRPr="00FE4225">
        <w:rPr>
          <w:rFonts w:asciiTheme="minorHAnsi" w:hAnsiTheme="minorHAnsi" w:cstheme="minorHAnsi"/>
          <w:sz w:val="22"/>
          <w:szCs w:val="22"/>
          <w:lang w:val="fr-FR"/>
        </w:rPr>
        <w:t>s</w:t>
      </w:r>
      <w:proofErr w:type="gramEnd"/>
      <w:r w:rsidRPr="00FE4225">
        <w:rPr>
          <w:rFonts w:asciiTheme="minorHAnsi" w:hAnsiTheme="minorHAnsi" w:cstheme="minorHAnsi"/>
          <w:sz w:val="22"/>
          <w:szCs w:val="22"/>
          <w:lang w:val="fr-FR"/>
        </w:rPr>
        <w:t>-a produs un transfer de responsabilitate de la autorităţile de mediu, singurele însărcinate până la acel moment cu tratarea chestiunilor de mediu, către autorităţile din sectorul energie; prin aceasta s-au adus mai aproape problemele de sursa lor de producere, considerându-se că în acest fel se pot aborda mai bine multiplele dimensiuni ale protecţiei mediului.</w:t>
      </w:r>
    </w:p>
    <w:p w:rsidR="000C2E50" w:rsidRPr="00FE4225" w:rsidRDefault="000C2E50" w:rsidP="00E87475">
      <w:pPr>
        <w:pStyle w:val="ListParagraph"/>
        <w:numPr>
          <w:ilvl w:val="0"/>
          <w:numId w:val="13"/>
        </w:numPr>
        <w:spacing w:line="276" w:lineRule="auto"/>
        <w:ind w:right="-630"/>
        <w:jc w:val="both"/>
        <w:rPr>
          <w:rFonts w:asciiTheme="minorHAnsi" w:hAnsiTheme="minorHAnsi" w:cstheme="minorHAnsi"/>
          <w:sz w:val="22"/>
          <w:szCs w:val="22"/>
          <w:lang w:val="fr-FR"/>
        </w:rPr>
      </w:pPr>
      <w:proofErr w:type="gramStart"/>
      <w:r w:rsidRPr="00FE4225">
        <w:rPr>
          <w:rFonts w:asciiTheme="minorHAnsi" w:hAnsiTheme="minorHAnsi" w:cstheme="minorHAnsi"/>
          <w:sz w:val="22"/>
          <w:szCs w:val="22"/>
          <w:lang w:val="fr-FR"/>
        </w:rPr>
        <w:t>prin</w:t>
      </w:r>
      <w:proofErr w:type="gramEnd"/>
      <w:r w:rsidRPr="00FE4225">
        <w:rPr>
          <w:rFonts w:asciiTheme="minorHAnsi" w:hAnsiTheme="minorHAnsi" w:cstheme="minorHAnsi"/>
          <w:sz w:val="22"/>
          <w:szCs w:val="22"/>
          <w:lang w:val="fr-FR"/>
        </w:rPr>
        <w:t xml:space="preserve"> extensie, acest transfer de responsabilitate s-a lărgit de la sectorul energie la toate celelalte politici sectoriale.</w:t>
      </w:r>
    </w:p>
    <w:p w:rsidR="000C2E50" w:rsidRPr="00FE4225" w:rsidRDefault="000C2E50" w:rsidP="00E87475">
      <w:pPr>
        <w:pStyle w:val="ListParagraph"/>
        <w:numPr>
          <w:ilvl w:val="0"/>
          <w:numId w:val="13"/>
        </w:numPr>
        <w:spacing w:line="276" w:lineRule="auto"/>
        <w:ind w:right="-630"/>
        <w:jc w:val="both"/>
        <w:rPr>
          <w:rFonts w:asciiTheme="minorHAnsi" w:hAnsiTheme="minorHAnsi" w:cstheme="minorHAnsi"/>
          <w:sz w:val="22"/>
          <w:szCs w:val="22"/>
          <w:lang w:val="fr-FR"/>
        </w:rPr>
      </w:pPr>
      <w:r w:rsidRPr="00FE4225">
        <w:rPr>
          <w:rFonts w:asciiTheme="minorHAnsi" w:hAnsiTheme="minorHAnsi" w:cstheme="minorHAnsi"/>
          <w:sz w:val="22"/>
          <w:szCs w:val="22"/>
          <w:lang w:val="fr-FR"/>
        </w:rPr>
        <w:t>In consecinţă, această schimbare de percepţie a impus eforturi crescute în coordonarea strategiilor sectoriale începând de la acel moment. Integrarea problemelor de mediu în politica de energie presupune asumarea unor chestiuni cheie, cum ar fi:</w:t>
      </w:r>
    </w:p>
    <w:p w:rsidR="000C2E50" w:rsidRPr="00FE4225" w:rsidRDefault="000C2E50" w:rsidP="00E87475">
      <w:pPr>
        <w:pStyle w:val="ListParagraph"/>
        <w:numPr>
          <w:ilvl w:val="0"/>
          <w:numId w:val="13"/>
        </w:numPr>
        <w:spacing w:line="276" w:lineRule="auto"/>
        <w:ind w:left="1260" w:right="-630" w:hanging="180"/>
        <w:jc w:val="both"/>
        <w:rPr>
          <w:rFonts w:asciiTheme="minorHAnsi" w:hAnsiTheme="minorHAnsi" w:cstheme="minorHAnsi"/>
          <w:sz w:val="22"/>
          <w:szCs w:val="22"/>
          <w:lang w:val="fr-FR"/>
        </w:rPr>
      </w:pPr>
      <w:proofErr w:type="gramStart"/>
      <w:r w:rsidRPr="00FE4225">
        <w:rPr>
          <w:rFonts w:asciiTheme="minorHAnsi" w:hAnsiTheme="minorHAnsi" w:cstheme="minorHAnsi"/>
          <w:sz w:val="22"/>
          <w:szCs w:val="22"/>
          <w:lang w:val="fr-FR"/>
        </w:rPr>
        <w:t>transformarea</w:t>
      </w:r>
      <w:proofErr w:type="gramEnd"/>
      <w:r w:rsidRPr="00FE4225">
        <w:rPr>
          <w:rFonts w:asciiTheme="minorHAnsi" w:hAnsiTheme="minorHAnsi" w:cstheme="minorHAnsi"/>
          <w:sz w:val="22"/>
          <w:szCs w:val="22"/>
          <w:lang w:val="fr-FR"/>
        </w:rPr>
        <w:t xml:space="preserve"> “spiritului” dezvoltării durabile în angajamente de politică operaţională</w:t>
      </w:r>
    </w:p>
    <w:p w:rsidR="000C2E50" w:rsidRPr="004E7CA7" w:rsidRDefault="000C2E50" w:rsidP="00E87475">
      <w:pPr>
        <w:pStyle w:val="ListParagraph"/>
        <w:numPr>
          <w:ilvl w:val="0"/>
          <w:numId w:val="13"/>
        </w:numPr>
        <w:spacing w:line="276" w:lineRule="auto"/>
        <w:ind w:left="1260" w:right="-630" w:hanging="180"/>
        <w:jc w:val="both"/>
        <w:rPr>
          <w:rFonts w:asciiTheme="minorHAnsi" w:hAnsiTheme="minorHAnsi" w:cstheme="minorHAnsi"/>
          <w:sz w:val="22"/>
          <w:szCs w:val="22"/>
          <w:lang w:val="fr-FR"/>
        </w:rPr>
      </w:pPr>
      <w:proofErr w:type="gramStart"/>
      <w:r w:rsidRPr="004E7CA7">
        <w:rPr>
          <w:rFonts w:asciiTheme="minorHAnsi" w:hAnsiTheme="minorHAnsi" w:cstheme="minorHAnsi"/>
          <w:sz w:val="22"/>
          <w:szCs w:val="22"/>
          <w:lang w:val="fr-FR"/>
        </w:rPr>
        <w:lastRenderedPageBreak/>
        <w:t>întărirea</w:t>
      </w:r>
      <w:proofErr w:type="gramEnd"/>
      <w:r w:rsidRPr="004E7CA7">
        <w:rPr>
          <w:rFonts w:asciiTheme="minorHAnsi" w:hAnsiTheme="minorHAnsi" w:cstheme="minorHAnsi"/>
          <w:sz w:val="22"/>
          <w:szCs w:val="22"/>
          <w:lang w:val="fr-FR"/>
        </w:rPr>
        <w:t xml:space="preserve"> legăturilor pozitive dintre cei trei piloni ai dezvoltării durabile: </w:t>
      </w:r>
      <w:r w:rsidRPr="004E7CA7">
        <w:rPr>
          <w:rFonts w:asciiTheme="minorHAnsi" w:hAnsiTheme="minorHAnsi" w:cstheme="minorHAnsi"/>
          <w:b/>
          <w:sz w:val="22"/>
          <w:szCs w:val="22"/>
          <w:lang w:val="fr-FR"/>
        </w:rPr>
        <w:t>siguranţa în alimentare</w:t>
      </w:r>
      <w:r w:rsidRPr="004E7CA7">
        <w:rPr>
          <w:rFonts w:asciiTheme="minorHAnsi" w:hAnsiTheme="minorHAnsi" w:cstheme="minorHAnsi"/>
          <w:sz w:val="22"/>
          <w:szCs w:val="22"/>
          <w:lang w:val="fr-FR"/>
        </w:rPr>
        <w:t xml:space="preserve">, </w:t>
      </w:r>
      <w:r w:rsidRPr="004E7CA7">
        <w:rPr>
          <w:rFonts w:asciiTheme="minorHAnsi" w:hAnsiTheme="minorHAnsi" w:cstheme="minorHAnsi"/>
          <w:b/>
          <w:sz w:val="22"/>
          <w:szCs w:val="22"/>
          <w:lang w:val="fr-FR"/>
        </w:rPr>
        <w:t>competitivitatea serviciilor de energie</w:t>
      </w:r>
      <w:r w:rsidRPr="004E7CA7">
        <w:rPr>
          <w:rFonts w:asciiTheme="minorHAnsi" w:hAnsiTheme="minorHAnsi" w:cstheme="minorHAnsi"/>
          <w:sz w:val="22"/>
          <w:szCs w:val="22"/>
          <w:lang w:val="fr-FR"/>
        </w:rPr>
        <w:t xml:space="preserve"> şi </w:t>
      </w:r>
      <w:r w:rsidRPr="004E7CA7">
        <w:rPr>
          <w:rFonts w:asciiTheme="minorHAnsi" w:hAnsiTheme="minorHAnsi" w:cstheme="minorHAnsi"/>
          <w:b/>
          <w:sz w:val="22"/>
          <w:szCs w:val="22"/>
          <w:lang w:val="fr-FR"/>
        </w:rPr>
        <w:t>protecţia mediului</w:t>
      </w:r>
      <w:r w:rsidRPr="004E7CA7">
        <w:rPr>
          <w:rFonts w:asciiTheme="minorHAnsi" w:hAnsiTheme="minorHAnsi" w:cstheme="minorHAnsi"/>
          <w:sz w:val="22"/>
          <w:szCs w:val="22"/>
          <w:lang w:val="fr-FR"/>
        </w:rPr>
        <w:t>.</w:t>
      </w:r>
    </w:p>
    <w:p w:rsidR="000C2E50" w:rsidRPr="00604D26" w:rsidRDefault="000C2E50" w:rsidP="00E87475">
      <w:pPr>
        <w:pStyle w:val="ListParagraph"/>
        <w:numPr>
          <w:ilvl w:val="0"/>
          <w:numId w:val="13"/>
        </w:numPr>
        <w:spacing w:line="276" w:lineRule="auto"/>
        <w:ind w:left="1260" w:right="-630" w:hanging="180"/>
        <w:jc w:val="both"/>
        <w:rPr>
          <w:rFonts w:asciiTheme="minorHAnsi" w:hAnsiTheme="minorHAnsi" w:cstheme="minorHAnsi"/>
          <w:sz w:val="22"/>
          <w:szCs w:val="22"/>
        </w:rPr>
      </w:pPr>
      <w:r w:rsidRPr="00604D26">
        <w:rPr>
          <w:rFonts w:asciiTheme="minorHAnsi" w:hAnsiTheme="minorHAnsi" w:cstheme="minorHAnsi"/>
          <w:sz w:val="22"/>
          <w:szCs w:val="22"/>
        </w:rPr>
        <w:t>Dezvoltarea unui set de strategii coerente pe termen scurt şi lung</w:t>
      </w:r>
    </w:p>
    <w:p w:rsidR="000C2E50" w:rsidRPr="00FE4225" w:rsidRDefault="000C2E50" w:rsidP="00E87475">
      <w:pPr>
        <w:pStyle w:val="ListParagraph"/>
        <w:numPr>
          <w:ilvl w:val="0"/>
          <w:numId w:val="13"/>
        </w:numPr>
        <w:spacing w:line="276" w:lineRule="auto"/>
        <w:ind w:left="1260" w:right="-630" w:hanging="180"/>
        <w:jc w:val="both"/>
        <w:rPr>
          <w:rFonts w:asciiTheme="minorHAnsi" w:hAnsiTheme="minorHAnsi" w:cstheme="minorHAnsi"/>
          <w:sz w:val="22"/>
          <w:szCs w:val="22"/>
          <w:lang w:val="fr-FR"/>
        </w:rPr>
      </w:pPr>
      <w:r w:rsidRPr="00FE4225">
        <w:rPr>
          <w:rFonts w:asciiTheme="minorHAnsi" w:hAnsiTheme="minorHAnsi" w:cstheme="minorHAnsi"/>
          <w:sz w:val="22"/>
          <w:szCs w:val="22"/>
          <w:lang w:val="fr-FR"/>
        </w:rPr>
        <w:t>Stabilirea unui calendar clar de măsuri de implementare</w:t>
      </w:r>
    </w:p>
    <w:p w:rsidR="000C2E50" w:rsidRPr="00933B49" w:rsidRDefault="000C2E50" w:rsidP="00E87475">
      <w:pPr>
        <w:pStyle w:val="ListParagraph"/>
        <w:numPr>
          <w:ilvl w:val="0"/>
          <w:numId w:val="13"/>
        </w:numPr>
        <w:spacing w:line="276" w:lineRule="auto"/>
        <w:ind w:left="1260" w:right="-630" w:hanging="180"/>
        <w:jc w:val="both"/>
        <w:rPr>
          <w:rFonts w:asciiTheme="minorHAnsi" w:hAnsiTheme="minorHAnsi" w:cstheme="minorHAnsi"/>
          <w:sz w:val="22"/>
          <w:szCs w:val="22"/>
        </w:rPr>
      </w:pPr>
      <w:r w:rsidRPr="00604D26">
        <w:rPr>
          <w:rFonts w:asciiTheme="minorHAnsi" w:hAnsiTheme="minorHAnsi" w:cstheme="minorHAnsi"/>
          <w:sz w:val="22"/>
          <w:szCs w:val="22"/>
        </w:rPr>
        <w:t xml:space="preserve">Monitorizarea indicatorilor de progres. </w:t>
      </w:r>
    </w:p>
    <w:p w:rsidR="000C2E50" w:rsidRPr="006F5FB8" w:rsidRDefault="000C2E50" w:rsidP="00A80FCC">
      <w:pPr>
        <w:spacing w:after="160" w:line="276" w:lineRule="auto"/>
        <w:ind w:right="-630"/>
        <w:jc w:val="both"/>
        <w:rPr>
          <w:rFonts w:asciiTheme="minorHAnsi" w:hAnsiTheme="minorHAnsi" w:cstheme="minorHAnsi"/>
          <w:sz w:val="22"/>
          <w:szCs w:val="22"/>
        </w:rPr>
      </w:pPr>
      <w:r w:rsidRPr="006F5FB8">
        <w:rPr>
          <w:rFonts w:asciiTheme="minorHAnsi" w:hAnsiTheme="minorHAnsi" w:cstheme="minorHAnsi"/>
          <w:sz w:val="22"/>
          <w:szCs w:val="22"/>
        </w:rPr>
        <w:t xml:space="preserve">Privită din acest unghi de vedere, politica energetică durabilă se poate defini  drept acea politică prin care se maximizează bunăstarea pe termen lung a cetăţenilor, păstrând totodată un echilibru dinamic, rezonabil, între siguranţa în alimentare, competitivitatea serviciilor energetice şi protecţia mediului, ca răspuns la provocările sistemului energetic. </w:t>
      </w:r>
    </w:p>
    <w:p w:rsidR="000C2E50" w:rsidRPr="006F5FB8" w:rsidRDefault="000C2E50" w:rsidP="00A80FCC">
      <w:pPr>
        <w:spacing w:after="160" w:line="276" w:lineRule="auto"/>
        <w:ind w:right="-630"/>
        <w:jc w:val="both"/>
        <w:rPr>
          <w:rFonts w:asciiTheme="minorHAnsi" w:hAnsiTheme="minorHAnsi" w:cstheme="minorHAnsi"/>
          <w:sz w:val="22"/>
          <w:szCs w:val="22"/>
        </w:rPr>
      </w:pPr>
      <w:proofErr w:type="gramStart"/>
      <w:r w:rsidRPr="006F5FB8">
        <w:rPr>
          <w:rFonts w:asciiTheme="minorHAnsi" w:hAnsiTheme="minorHAnsi" w:cstheme="minorHAnsi"/>
          <w:sz w:val="22"/>
          <w:szCs w:val="22"/>
        </w:rPr>
        <w:t>Procesul Cardiff a atras după sine schimbări fundamentale atât în viziunea asupra sistemelor şi resurselor energetice, dar şi în percepţia schimbărilor în sine: resurse văzute până mai ieri ca sărace, au devenit abundente, preţurile aflate “în creştere continuă” astăzi sunt văzute ca “fluctuante”, pieţe care ieri erau locale au devenit globale, politicile bazate pân ieri pe “reglementări” se bazează acum pe“concurenţă”.</w:t>
      </w:r>
      <w:proofErr w:type="gramEnd"/>
    </w:p>
    <w:p w:rsidR="000C2E50" w:rsidRPr="00FE4225" w:rsidRDefault="000C2E50" w:rsidP="00A80FCC">
      <w:pPr>
        <w:spacing w:after="160" w:line="276" w:lineRule="auto"/>
        <w:ind w:right="-630"/>
        <w:jc w:val="both"/>
        <w:rPr>
          <w:rFonts w:asciiTheme="minorHAnsi" w:hAnsiTheme="minorHAnsi" w:cstheme="minorHAnsi"/>
          <w:sz w:val="22"/>
          <w:szCs w:val="22"/>
          <w:lang w:val="fr-FR"/>
        </w:rPr>
      </w:pPr>
      <w:r w:rsidRPr="00FE4225">
        <w:rPr>
          <w:rFonts w:asciiTheme="minorHAnsi" w:hAnsiTheme="minorHAnsi" w:cstheme="minorHAnsi"/>
          <w:sz w:val="22"/>
          <w:szCs w:val="22"/>
          <w:lang w:val="fr-FR"/>
        </w:rPr>
        <w:t xml:space="preserve">Punctul de pornire al Uniunii Europene pentru acest mod integrat de abordare mediu-energie a fost destul de avansat, oricum mult mai bun decât cel pe care îl avea în anii </w:t>
      </w:r>
      <w:r w:rsidR="006F5FB8" w:rsidRPr="00FE4225">
        <w:rPr>
          <w:rFonts w:asciiTheme="minorHAnsi" w:hAnsiTheme="minorHAnsi" w:cstheme="minorHAnsi"/>
          <w:sz w:val="22"/>
          <w:szCs w:val="22"/>
          <w:lang w:val="fr-FR"/>
        </w:rPr>
        <w:t>de inceput a politicilor energetice</w:t>
      </w:r>
      <w:r w:rsidR="00604D26" w:rsidRPr="00FE4225">
        <w:rPr>
          <w:rFonts w:asciiTheme="minorHAnsi" w:hAnsiTheme="minorHAnsi" w:cstheme="minorHAnsi"/>
          <w:sz w:val="22"/>
          <w:szCs w:val="22"/>
          <w:lang w:val="fr-FR"/>
        </w:rPr>
        <w:t xml:space="preserve"> moderne</w:t>
      </w:r>
      <w:r w:rsidRPr="00FE4225">
        <w:rPr>
          <w:rFonts w:asciiTheme="minorHAnsi" w:hAnsiTheme="minorHAnsi" w:cstheme="minorHAnsi"/>
          <w:sz w:val="22"/>
          <w:szCs w:val="22"/>
          <w:lang w:val="fr-FR"/>
        </w:rPr>
        <w:t>. Furnizorii de energie sunt mai diversificaţi, concurenţa s-a îmbunătăţit, tendinţa</w:t>
      </w:r>
      <w:r w:rsidR="006F5FB8" w:rsidRPr="00FE4225">
        <w:rPr>
          <w:rFonts w:asciiTheme="minorHAnsi" w:hAnsiTheme="minorHAnsi" w:cstheme="minorHAnsi"/>
          <w:sz w:val="22"/>
          <w:szCs w:val="22"/>
          <w:lang w:val="fr-FR"/>
        </w:rPr>
        <w:t xml:space="preserve"> </w:t>
      </w:r>
      <w:r w:rsidRPr="00FE4225">
        <w:rPr>
          <w:rFonts w:asciiTheme="minorHAnsi" w:hAnsiTheme="minorHAnsi" w:cstheme="minorHAnsi"/>
          <w:sz w:val="22"/>
          <w:szCs w:val="22"/>
          <w:lang w:val="fr-FR"/>
        </w:rPr>
        <w:t>de creştere a eficienţei energetice continuă, impactul energiei asupra mediului s-a redus substanţial mai ales la nivel local, UE are o industrie puternică</w:t>
      </w:r>
      <w:r w:rsidR="006F5FB8" w:rsidRPr="00FE4225">
        <w:rPr>
          <w:rFonts w:asciiTheme="minorHAnsi" w:hAnsiTheme="minorHAnsi" w:cstheme="minorHAnsi"/>
          <w:sz w:val="22"/>
          <w:szCs w:val="22"/>
          <w:lang w:val="fr-FR"/>
        </w:rPr>
        <w:t xml:space="preserve"> </w:t>
      </w:r>
      <w:r w:rsidRPr="00FE4225">
        <w:rPr>
          <w:rFonts w:asciiTheme="minorHAnsi" w:hAnsiTheme="minorHAnsi" w:cstheme="minorHAnsi"/>
          <w:sz w:val="22"/>
          <w:szCs w:val="22"/>
          <w:lang w:val="fr-FR"/>
        </w:rPr>
        <w:t>şi modernă, cu potenţial ridicat pentru tehnologii puţin poluante din domeniul eficientizării energiei</w:t>
      </w:r>
      <w:r w:rsidR="006F5FB8" w:rsidRPr="00FE4225">
        <w:rPr>
          <w:rFonts w:asciiTheme="minorHAnsi" w:hAnsiTheme="minorHAnsi" w:cstheme="minorHAnsi"/>
          <w:sz w:val="22"/>
          <w:szCs w:val="22"/>
          <w:lang w:val="fr-FR"/>
        </w:rPr>
        <w:t xml:space="preserve"> dar si cele ale conversiei energiei</w:t>
      </w:r>
      <w:r w:rsidRPr="00FE4225">
        <w:rPr>
          <w:rFonts w:asciiTheme="minorHAnsi" w:hAnsiTheme="minorHAnsi" w:cstheme="minorHAnsi"/>
          <w:sz w:val="22"/>
          <w:szCs w:val="22"/>
          <w:lang w:val="fr-FR"/>
        </w:rPr>
        <w:t>.</w:t>
      </w:r>
    </w:p>
    <w:p w:rsidR="006F5FB8" w:rsidRPr="004E7CA7" w:rsidRDefault="006F5FB8" w:rsidP="006F5FB8">
      <w:pPr>
        <w:spacing w:after="160" w:line="276" w:lineRule="auto"/>
        <w:ind w:right="-630"/>
        <w:jc w:val="both"/>
        <w:rPr>
          <w:rFonts w:asciiTheme="minorHAnsi" w:hAnsiTheme="minorHAnsi" w:cstheme="minorHAnsi"/>
          <w:b/>
          <w:sz w:val="22"/>
          <w:szCs w:val="22"/>
          <w:lang w:val="fr-FR"/>
        </w:rPr>
      </w:pPr>
      <w:r w:rsidRPr="004E7CA7">
        <w:rPr>
          <w:rFonts w:asciiTheme="minorHAnsi" w:hAnsiTheme="minorHAnsi" w:cstheme="minorHAnsi"/>
          <w:b/>
          <w:sz w:val="22"/>
          <w:szCs w:val="22"/>
          <w:lang w:val="fr-FR"/>
        </w:rPr>
        <w:t xml:space="preserve">Dezvoltarea unei politici energetice durabile trebuie văzută </w:t>
      </w:r>
      <w:proofErr w:type="gramStart"/>
      <w:r w:rsidRPr="004E7CA7">
        <w:rPr>
          <w:rFonts w:asciiTheme="minorHAnsi" w:hAnsiTheme="minorHAnsi" w:cstheme="minorHAnsi"/>
          <w:b/>
          <w:sz w:val="22"/>
          <w:szCs w:val="22"/>
          <w:lang w:val="fr-FR"/>
        </w:rPr>
        <w:t>ca</w:t>
      </w:r>
      <w:proofErr w:type="gramEnd"/>
      <w:r w:rsidRPr="004E7CA7">
        <w:rPr>
          <w:rFonts w:asciiTheme="minorHAnsi" w:hAnsiTheme="minorHAnsi" w:cstheme="minorHAnsi"/>
          <w:b/>
          <w:sz w:val="22"/>
          <w:szCs w:val="22"/>
          <w:lang w:val="fr-FR"/>
        </w:rPr>
        <w:t xml:space="preserve"> un proces continuu de </w:t>
      </w:r>
      <w:r w:rsidRPr="004E7CA7">
        <w:rPr>
          <w:rFonts w:asciiTheme="minorHAnsi" w:hAnsiTheme="minorHAnsi" w:cstheme="minorHAnsi"/>
          <w:b/>
          <w:color w:val="4F81BD" w:themeColor="accent1"/>
          <w:sz w:val="22"/>
          <w:szCs w:val="22"/>
          <w:lang w:val="fr-FR"/>
        </w:rPr>
        <w:t>căutare</w:t>
      </w:r>
      <w:r w:rsidRPr="004E7CA7">
        <w:rPr>
          <w:rFonts w:asciiTheme="minorHAnsi" w:hAnsiTheme="minorHAnsi" w:cstheme="minorHAnsi"/>
          <w:b/>
          <w:sz w:val="22"/>
          <w:szCs w:val="22"/>
          <w:lang w:val="fr-FR"/>
        </w:rPr>
        <w:t xml:space="preserve">, </w:t>
      </w:r>
      <w:r w:rsidRPr="004E7CA7">
        <w:rPr>
          <w:rFonts w:asciiTheme="minorHAnsi" w:hAnsiTheme="minorHAnsi" w:cstheme="minorHAnsi"/>
          <w:b/>
          <w:color w:val="4F81BD" w:themeColor="accent1"/>
          <w:sz w:val="22"/>
          <w:szCs w:val="22"/>
          <w:lang w:val="fr-FR"/>
        </w:rPr>
        <w:t>învăţare</w:t>
      </w:r>
      <w:r w:rsidRPr="004E7CA7">
        <w:rPr>
          <w:rFonts w:asciiTheme="minorHAnsi" w:hAnsiTheme="minorHAnsi" w:cstheme="minorHAnsi"/>
          <w:b/>
          <w:sz w:val="22"/>
          <w:szCs w:val="22"/>
          <w:lang w:val="fr-FR"/>
        </w:rPr>
        <w:t xml:space="preserve"> şi </w:t>
      </w:r>
      <w:r w:rsidRPr="004E7CA7">
        <w:rPr>
          <w:rFonts w:asciiTheme="minorHAnsi" w:hAnsiTheme="minorHAnsi" w:cstheme="minorHAnsi"/>
          <w:b/>
          <w:color w:val="4F81BD" w:themeColor="accent1"/>
          <w:sz w:val="22"/>
          <w:szCs w:val="22"/>
          <w:lang w:val="fr-FR"/>
        </w:rPr>
        <w:t>adaptare</w:t>
      </w:r>
      <w:r w:rsidRPr="004E7CA7">
        <w:rPr>
          <w:rFonts w:asciiTheme="minorHAnsi" w:hAnsiTheme="minorHAnsi" w:cstheme="minorHAnsi"/>
          <w:b/>
          <w:sz w:val="22"/>
          <w:szCs w:val="22"/>
          <w:lang w:val="fr-FR"/>
        </w:rPr>
        <w:t>, care urmăreşte să </w:t>
      </w:r>
      <w:r w:rsidRPr="004E7CA7">
        <w:rPr>
          <w:rFonts w:asciiTheme="minorHAnsi" w:hAnsiTheme="minorHAnsi" w:cstheme="minorHAnsi"/>
          <w:b/>
          <w:color w:val="4F81BD" w:themeColor="accent1"/>
          <w:sz w:val="22"/>
          <w:szCs w:val="22"/>
          <w:lang w:val="fr-FR"/>
        </w:rPr>
        <w:t xml:space="preserve">ofere soluţii optime </w:t>
      </w:r>
      <w:r w:rsidRPr="004E7CA7">
        <w:rPr>
          <w:rFonts w:asciiTheme="minorHAnsi" w:hAnsiTheme="minorHAnsi" w:cstheme="minorHAnsi"/>
          <w:b/>
          <w:sz w:val="22"/>
          <w:szCs w:val="22"/>
          <w:lang w:val="fr-FR"/>
        </w:rPr>
        <w:t xml:space="preserve">pentru </w:t>
      </w:r>
      <w:r w:rsidRPr="004E7CA7">
        <w:rPr>
          <w:rFonts w:asciiTheme="minorHAnsi" w:hAnsiTheme="minorHAnsi" w:cstheme="minorHAnsi"/>
          <w:b/>
          <w:color w:val="4F81BD" w:themeColor="accent1"/>
          <w:sz w:val="22"/>
          <w:szCs w:val="22"/>
          <w:lang w:val="fr-FR"/>
        </w:rPr>
        <w:t>bună starea pe termen lung a cetăţenilor</w:t>
      </w:r>
      <w:r w:rsidRPr="004E7CA7">
        <w:rPr>
          <w:rFonts w:asciiTheme="minorHAnsi" w:hAnsiTheme="minorHAnsi" w:cstheme="minorHAnsi"/>
          <w:b/>
          <w:sz w:val="22"/>
          <w:szCs w:val="22"/>
          <w:lang w:val="fr-FR"/>
        </w:rPr>
        <w:t xml:space="preserve">. </w:t>
      </w:r>
    </w:p>
    <w:p w:rsidR="000C2E50" w:rsidRPr="00FE4225" w:rsidRDefault="0081679D" w:rsidP="00A80FCC">
      <w:pPr>
        <w:ind w:right="-630"/>
        <w:rPr>
          <w:rFonts w:asciiTheme="minorHAnsi" w:hAnsiTheme="minorHAnsi" w:cstheme="minorHAnsi"/>
          <w:sz w:val="22"/>
          <w:szCs w:val="22"/>
          <w:lang w:val="fr-FR"/>
        </w:rPr>
      </w:pPr>
      <w:r>
        <w:rPr>
          <w:rFonts w:asciiTheme="minorHAnsi" w:hAnsiTheme="minorHAnsi" w:cstheme="minorHAnsi"/>
          <w:noProof/>
          <w:sz w:val="22"/>
          <w:szCs w:val="22"/>
        </w:rPr>
        <mc:AlternateContent>
          <mc:Choice Requires="wps">
            <w:drawing>
              <wp:anchor distT="0" distB="0" distL="114300" distR="114300" simplePos="0" relativeHeight="251660288" behindDoc="1" locked="0" layoutInCell="1" allowOverlap="1">
                <wp:simplePos x="0" y="0"/>
                <wp:positionH relativeFrom="column">
                  <wp:posOffset>38100</wp:posOffset>
                </wp:positionH>
                <wp:positionV relativeFrom="paragraph">
                  <wp:posOffset>406400</wp:posOffset>
                </wp:positionV>
                <wp:extent cx="5314950" cy="3209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314950" cy="32099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BCA57" id="Rectangle 3" o:spid="_x0000_s1026" style="position:absolute;margin-left:3pt;margin-top:32pt;width:418.5pt;height:252.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" fillcolor="white [3201]" strokecolor="#4f81bd [3204]" strokeweight="2pt"/>
            </w:pict>
          </mc:Fallback>
        </mc:AlternateContent>
      </w:r>
      <w:r w:rsidR="006F5FB8" w:rsidRPr="00FE4225">
        <w:rPr>
          <w:rFonts w:asciiTheme="minorHAnsi" w:hAnsiTheme="minorHAnsi" w:cstheme="minorHAnsi"/>
          <w:sz w:val="22"/>
          <w:szCs w:val="22"/>
          <w:lang w:val="fr-FR"/>
        </w:rPr>
        <w:t xml:space="preserve">Relevam astfel cei </w:t>
      </w:r>
      <w:proofErr w:type="gramStart"/>
      <w:r w:rsidR="006F5FB8" w:rsidRPr="00FE4225">
        <w:rPr>
          <w:rFonts w:asciiTheme="minorHAnsi" w:hAnsiTheme="minorHAnsi" w:cstheme="minorHAnsi"/>
          <w:sz w:val="22"/>
          <w:szCs w:val="22"/>
          <w:lang w:val="fr-FR"/>
        </w:rPr>
        <w:t>patru  piloni</w:t>
      </w:r>
      <w:proofErr w:type="gramEnd"/>
      <w:r w:rsidR="006F5FB8" w:rsidRPr="00FE4225">
        <w:rPr>
          <w:rFonts w:asciiTheme="minorHAnsi" w:hAnsiTheme="minorHAnsi" w:cstheme="minorHAnsi"/>
          <w:sz w:val="22"/>
          <w:szCs w:val="22"/>
          <w:lang w:val="fr-FR"/>
        </w:rPr>
        <w:t xml:space="preserve"> </w:t>
      </w:r>
      <w:r w:rsidR="0089163F" w:rsidRPr="00FE4225">
        <w:rPr>
          <w:rFonts w:asciiTheme="minorHAnsi" w:hAnsiTheme="minorHAnsi" w:cstheme="minorHAnsi"/>
          <w:sz w:val="22"/>
          <w:szCs w:val="22"/>
          <w:lang w:val="fr-FR"/>
        </w:rPr>
        <w:t xml:space="preserve">de baza </w:t>
      </w:r>
      <w:r w:rsidR="006F5FB8" w:rsidRPr="00FE4225">
        <w:rPr>
          <w:rFonts w:asciiTheme="minorHAnsi" w:hAnsiTheme="minorHAnsi" w:cstheme="minorHAnsi"/>
          <w:sz w:val="22"/>
          <w:szCs w:val="22"/>
          <w:lang w:val="fr-FR"/>
        </w:rPr>
        <w:t>ai mediului colaborativ ce se v</w:t>
      </w:r>
      <w:r w:rsidR="0089163F" w:rsidRPr="00FE4225">
        <w:rPr>
          <w:rFonts w:asciiTheme="minorHAnsi" w:hAnsiTheme="minorHAnsi" w:cstheme="minorHAnsi"/>
          <w:sz w:val="22"/>
          <w:szCs w:val="22"/>
          <w:lang w:val="fr-FR"/>
        </w:rPr>
        <w:t>or</w:t>
      </w:r>
      <w:r w:rsidR="006F5FB8" w:rsidRPr="00FE4225">
        <w:rPr>
          <w:rFonts w:asciiTheme="minorHAnsi" w:hAnsiTheme="minorHAnsi" w:cstheme="minorHAnsi"/>
          <w:sz w:val="22"/>
          <w:szCs w:val="22"/>
          <w:lang w:val="fr-FR"/>
        </w:rPr>
        <w:t xml:space="preserve"> derula prin Clusterul RENEW: </w:t>
      </w:r>
    </w:p>
    <w:p w:rsidR="006F5FB8" w:rsidRPr="00FE4225" w:rsidRDefault="006F5FB8" w:rsidP="00A80FCC">
      <w:pPr>
        <w:ind w:right="-630"/>
        <w:rPr>
          <w:rFonts w:asciiTheme="minorHAnsi" w:hAnsiTheme="minorHAnsi" w:cstheme="minorHAnsi"/>
          <w:sz w:val="22"/>
          <w:szCs w:val="22"/>
          <w:lang w:val="fr-FR"/>
        </w:rPr>
      </w:pPr>
    </w:p>
    <w:p w:rsidR="00BC3CA4" w:rsidRPr="00FE4225" w:rsidRDefault="00BC3CA4" w:rsidP="00A80FCC">
      <w:pPr>
        <w:ind w:right="-630"/>
        <w:rPr>
          <w:rFonts w:asciiTheme="minorHAnsi" w:hAnsiTheme="minorHAnsi" w:cstheme="minorHAnsi"/>
          <w:sz w:val="22"/>
          <w:szCs w:val="22"/>
          <w:lang w:val="fr-FR"/>
        </w:rPr>
      </w:pPr>
      <w:r w:rsidRPr="006413E9">
        <w:rPr>
          <w:b/>
          <w:noProof/>
          <w:color w:val="948A54" w:themeColor="background2" w:themeShade="80"/>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5193030" cy="3070860"/>
            <wp:effectExtent l="0" t="0" r="0" b="0"/>
            <wp:wrapTopAndBottom/>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rsidR="00BC3CA4" w:rsidRPr="00FE4225" w:rsidRDefault="00BC3CA4" w:rsidP="00A80FCC">
      <w:pPr>
        <w:ind w:right="-630"/>
        <w:rPr>
          <w:rFonts w:asciiTheme="minorHAnsi" w:hAnsiTheme="minorHAnsi" w:cstheme="minorHAnsi"/>
          <w:sz w:val="22"/>
          <w:szCs w:val="22"/>
          <w:lang w:val="fr-FR"/>
        </w:rPr>
      </w:pPr>
    </w:p>
    <w:p w:rsidR="00604D26" w:rsidRDefault="00604D26" w:rsidP="00A80FCC">
      <w:pPr>
        <w:autoSpaceDE w:val="0"/>
        <w:autoSpaceDN w:val="0"/>
        <w:adjustRightInd w:val="0"/>
        <w:spacing w:line="300" w:lineRule="exact"/>
        <w:rPr>
          <w:rFonts w:asciiTheme="minorHAnsi" w:hAnsiTheme="minorHAnsi" w:cstheme="minorHAnsi"/>
          <w:sz w:val="22"/>
          <w:szCs w:val="22"/>
          <w:lang w:val="ro-RO"/>
        </w:rPr>
      </w:pPr>
    </w:p>
    <w:p w:rsidR="00222C71" w:rsidRDefault="00222C71" w:rsidP="00222C71">
      <w:pPr>
        <w:pStyle w:val="NormalWeb"/>
        <w:spacing w:before="0" w:beforeAutospacing="0" w:after="0" w:afterAutospacing="0" w:line="330" w:lineRule="atLeast"/>
        <w:jc w:val="both"/>
        <w:rPr>
          <w:rFonts w:asciiTheme="minorHAnsi" w:hAnsiTheme="minorHAnsi"/>
          <w:b/>
          <w:bCs/>
          <w:lang w:val="it-IT"/>
        </w:rPr>
      </w:pPr>
      <w:r>
        <w:rPr>
          <w:rFonts w:asciiTheme="minorHAnsi" w:hAnsiTheme="minorHAnsi"/>
          <w:b/>
          <w:bCs/>
          <w:lang w:val="it-IT"/>
        </w:rPr>
        <w:t>Dezvoltarea structurii CLUSTER RENEW va evolua in cadrul minutios dezvoltat la nivel European, Regional si national de care va beneficia prin parteneriate, aderari si knowhow.</w:t>
      </w:r>
    </w:p>
    <w:p w:rsidR="00222C71" w:rsidRDefault="00222C71" w:rsidP="00222C71">
      <w:pPr>
        <w:pStyle w:val="NormalWeb"/>
        <w:spacing w:before="0" w:beforeAutospacing="0" w:after="0" w:afterAutospacing="0" w:line="330" w:lineRule="atLeast"/>
        <w:jc w:val="both"/>
        <w:rPr>
          <w:rFonts w:asciiTheme="minorHAnsi" w:hAnsiTheme="minorHAnsi"/>
          <w:b/>
          <w:bCs/>
          <w:lang w:val="it-IT"/>
        </w:rPr>
      </w:pPr>
    </w:p>
    <w:p w:rsidR="00222C71" w:rsidRPr="004F1EC6" w:rsidRDefault="00222C71" w:rsidP="00222C71">
      <w:pPr>
        <w:pStyle w:val="NormalWeb"/>
        <w:spacing w:before="0" w:beforeAutospacing="0" w:after="0" w:afterAutospacing="0" w:line="330" w:lineRule="atLeast"/>
        <w:jc w:val="both"/>
        <w:rPr>
          <w:rFonts w:asciiTheme="minorHAnsi" w:hAnsiTheme="minorHAnsi"/>
          <w:b/>
          <w:bCs/>
          <w:lang w:val="it-IT"/>
        </w:rPr>
      </w:pPr>
      <w:r w:rsidRPr="004F1EC6">
        <w:rPr>
          <w:rFonts w:asciiTheme="minorHAnsi" w:hAnsiTheme="minorHAnsi"/>
          <w:b/>
          <w:bCs/>
          <w:lang w:val="it-IT"/>
        </w:rPr>
        <w:t>Cadrul european – EU</w:t>
      </w:r>
    </w:p>
    <w:p w:rsidR="00222C71" w:rsidRPr="00CC2020" w:rsidRDefault="00222C71" w:rsidP="00222C71">
      <w:pPr>
        <w:pStyle w:val="NormalWeb"/>
        <w:spacing w:before="0" w:beforeAutospacing="0" w:after="0" w:afterAutospacing="0" w:line="330" w:lineRule="atLeast"/>
        <w:jc w:val="both"/>
        <w:rPr>
          <w:b/>
          <w:bCs/>
          <w:color w:val="4BACC6"/>
          <w:sz w:val="28"/>
          <w:szCs w:val="28"/>
          <w:lang w:val="it-IT"/>
        </w:rPr>
      </w:pPr>
    </w:p>
    <w:p w:rsidR="00222C71" w:rsidRPr="004F1EC6" w:rsidRDefault="00222C71" w:rsidP="00222C71">
      <w:pPr>
        <w:pStyle w:val="NormalWeb"/>
        <w:spacing w:before="0" w:beforeAutospacing="0" w:after="0" w:afterAutospacing="0" w:line="276" w:lineRule="auto"/>
        <w:jc w:val="both"/>
        <w:rPr>
          <w:rFonts w:asciiTheme="minorHAnsi" w:hAnsiTheme="minorHAnsi"/>
          <w:i/>
          <w:iCs/>
          <w:sz w:val="22"/>
          <w:szCs w:val="22"/>
          <w:lang w:val="it-IT"/>
        </w:rPr>
      </w:pPr>
      <w:r w:rsidRPr="004F1EC6">
        <w:rPr>
          <w:rFonts w:asciiTheme="minorHAnsi" w:hAnsiTheme="minorHAnsi"/>
          <w:i/>
          <w:iCs/>
          <w:sz w:val="22"/>
          <w:szCs w:val="22"/>
          <w:lang w:val="it-IT"/>
        </w:rPr>
        <w:t xml:space="preserve">Europa trebuie sa actioneze rapid pentru a concura pe plan international pe baza de excelenta, are nevoie de o industrie puternica, competitiva si inovatoare bazata pe clustere si retele de clustere, deaceea,clusterele sunt recunoscute ca factori cheie ai inovarii si cresterii economice prin dezvoltarea de abordari colaborative si multisectoriale  bazate pe  interactiunea dintre actorii inovarii. </w:t>
      </w:r>
    </w:p>
    <w:p w:rsidR="00222C71" w:rsidRPr="00CC2020" w:rsidRDefault="00222C71" w:rsidP="00222C71">
      <w:pPr>
        <w:pStyle w:val="NormalWeb"/>
        <w:spacing w:before="0" w:beforeAutospacing="0" w:after="0" w:afterAutospacing="0" w:line="276" w:lineRule="auto"/>
        <w:jc w:val="both"/>
        <w:rPr>
          <w:i/>
          <w:iCs/>
          <w:lang w:val="it-IT"/>
        </w:rPr>
      </w:pPr>
    </w:p>
    <w:p w:rsidR="00222C71" w:rsidRPr="004F1EC6" w:rsidRDefault="00222C71" w:rsidP="00222C71">
      <w:pPr>
        <w:pStyle w:val="NormalWeb"/>
        <w:tabs>
          <w:tab w:val="left" w:pos="9630"/>
        </w:tabs>
        <w:spacing w:before="0" w:beforeAutospacing="0" w:after="0" w:afterAutospacing="0" w:line="330" w:lineRule="atLeast"/>
        <w:jc w:val="both"/>
        <w:rPr>
          <w:rFonts w:asciiTheme="minorHAnsi" w:hAnsiTheme="minorHAnsi"/>
          <w:color w:val="222222"/>
          <w:sz w:val="22"/>
          <w:szCs w:val="22"/>
        </w:rPr>
      </w:pPr>
      <w:r w:rsidRPr="004F1EC6">
        <w:rPr>
          <w:rFonts w:asciiTheme="minorHAnsi" w:hAnsiTheme="minorHAnsi"/>
          <w:color w:val="222222"/>
          <w:sz w:val="22"/>
          <w:szCs w:val="22"/>
          <w:lang w:val="en-GB"/>
        </w:rPr>
        <w:t>La nivel organizatoric exista un sistem bine pus la punct al sustinerii dezvoltarii clusterelor:</w:t>
      </w:r>
    </w:p>
    <w:p w:rsidR="00222C71" w:rsidRPr="004F1EC6" w:rsidRDefault="00222C71" w:rsidP="00E87475">
      <w:pPr>
        <w:pStyle w:val="NormalWeb"/>
        <w:numPr>
          <w:ilvl w:val="1"/>
          <w:numId w:val="17"/>
        </w:numPr>
        <w:spacing w:before="408" w:after="408" w:line="330" w:lineRule="atLeast"/>
        <w:jc w:val="both"/>
        <w:rPr>
          <w:rFonts w:asciiTheme="minorHAnsi" w:hAnsiTheme="minorHAnsi"/>
          <w:color w:val="222222"/>
          <w:sz w:val="22"/>
          <w:szCs w:val="22"/>
        </w:rPr>
      </w:pPr>
      <w:r w:rsidRPr="004F1EC6">
        <w:rPr>
          <w:rFonts w:asciiTheme="minorHAnsi" w:hAnsiTheme="minorHAnsi"/>
          <w:color w:val="222222"/>
          <w:sz w:val="22"/>
          <w:szCs w:val="22"/>
          <w:lang w:val="en-GB"/>
        </w:rPr>
        <w:t>European Cluster Observatory</w:t>
      </w:r>
      <w:r w:rsidRPr="004F1EC6">
        <w:rPr>
          <w:rFonts w:asciiTheme="minorHAnsi" w:hAnsiTheme="minorHAnsi"/>
          <w:b/>
          <w:bCs/>
          <w:color w:val="222222"/>
          <w:sz w:val="22"/>
          <w:szCs w:val="22"/>
        </w:rPr>
        <w:t>-</w:t>
      </w:r>
      <w:hyperlink r:id="rId11" w:history="1">
        <w:r w:rsidRPr="004F1EC6">
          <w:rPr>
            <w:rStyle w:val="Hyperlink"/>
            <w:rFonts w:asciiTheme="minorHAnsi" w:hAnsiTheme="minorHAnsi"/>
            <w:sz w:val="22"/>
            <w:szCs w:val="22"/>
          </w:rPr>
          <w:t>http://www.clusterobservatory.eu/index.html</w:t>
        </w:r>
      </w:hyperlink>
    </w:p>
    <w:p w:rsidR="00222C71" w:rsidRPr="004F1EC6" w:rsidRDefault="00222C71" w:rsidP="00E87475">
      <w:pPr>
        <w:pStyle w:val="NormalWeb"/>
        <w:numPr>
          <w:ilvl w:val="1"/>
          <w:numId w:val="17"/>
        </w:numPr>
        <w:spacing w:before="408" w:after="408" w:line="330" w:lineRule="atLeast"/>
        <w:jc w:val="both"/>
        <w:rPr>
          <w:rFonts w:asciiTheme="minorHAnsi" w:hAnsiTheme="minorHAnsi"/>
          <w:color w:val="222222"/>
          <w:sz w:val="22"/>
          <w:szCs w:val="22"/>
        </w:rPr>
      </w:pPr>
      <w:r w:rsidRPr="004F1EC6">
        <w:rPr>
          <w:rFonts w:asciiTheme="minorHAnsi" w:hAnsiTheme="minorHAnsi"/>
          <w:color w:val="222222"/>
          <w:sz w:val="22"/>
          <w:szCs w:val="22"/>
          <w:lang w:val="en-GB"/>
        </w:rPr>
        <w:t xml:space="preserve">European Cluster Collaboration Platform </w:t>
      </w:r>
      <w:hyperlink r:id="rId12" w:history="1">
        <w:r w:rsidRPr="004F1EC6">
          <w:rPr>
            <w:rStyle w:val="Hyperlink"/>
            <w:rFonts w:asciiTheme="minorHAnsi" w:hAnsiTheme="minorHAnsi"/>
            <w:sz w:val="22"/>
            <w:szCs w:val="22"/>
          </w:rPr>
          <w:t>http</w:t>
        </w:r>
      </w:hyperlink>
      <w:hyperlink r:id="rId13" w:history="1">
        <w:r w:rsidRPr="004F1EC6">
          <w:rPr>
            <w:rStyle w:val="Hyperlink"/>
            <w:rFonts w:asciiTheme="minorHAnsi" w:hAnsiTheme="minorHAnsi"/>
            <w:sz w:val="22"/>
            <w:szCs w:val="22"/>
          </w:rPr>
          <w:t>://www.clustercollaboration.eu/about-the-platform</w:t>
        </w:r>
      </w:hyperlink>
    </w:p>
    <w:p w:rsidR="00222C71" w:rsidRPr="004F1EC6" w:rsidRDefault="00222C71" w:rsidP="00E87475">
      <w:pPr>
        <w:pStyle w:val="NormalWeb"/>
        <w:numPr>
          <w:ilvl w:val="1"/>
          <w:numId w:val="17"/>
        </w:numPr>
        <w:spacing w:before="408" w:after="408" w:line="330" w:lineRule="atLeast"/>
        <w:jc w:val="both"/>
        <w:rPr>
          <w:rFonts w:asciiTheme="minorHAnsi" w:hAnsiTheme="minorHAnsi"/>
          <w:color w:val="222222"/>
          <w:sz w:val="22"/>
          <w:szCs w:val="22"/>
        </w:rPr>
      </w:pPr>
      <w:r w:rsidRPr="004F1EC6">
        <w:rPr>
          <w:rFonts w:asciiTheme="minorHAnsi" w:hAnsiTheme="minorHAnsi"/>
          <w:color w:val="222222"/>
          <w:sz w:val="22"/>
          <w:szCs w:val="22"/>
          <w:lang w:val="en-GB"/>
        </w:rPr>
        <w:t>ESCA-</w:t>
      </w:r>
      <w:r w:rsidRPr="004F1EC6">
        <w:rPr>
          <w:rFonts w:asciiTheme="minorHAnsi" w:hAnsiTheme="minorHAnsi"/>
          <w:color w:val="222222"/>
          <w:sz w:val="22"/>
          <w:szCs w:val="22"/>
        </w:rPr>
        <w:t xml:space="preserve">Secretariatul European pentru analiza clusterelor -  </w:t>
      </w:r>
      <w:hyperlink r:id="rId14" w:history="1">
        <w:r w:rsidRPr="004F1EC6">
          <w:rPr>
            <w:rStyle w:val="Hyperlink"/>
            <w:rFonts w:asciiTheme="minorHAnsi" w:hAnsiTheme="minorHAnsi"/>
            <w:sz w:val="22"/>
            <w:szCs w:val="22"/>
          </w:rPr>
          <w:t>http://</w:t>
        </w:r>
      </w:hyperlink>
      <w:hyperlink r:id="rId15" w:history="1">
        <w:r w:rsidRPr="004F1EC6">
          <w:rPr>
            <w:rStyle w:val="Hyperlink"/>
            <w:rFonts w:asciiTheme="minorHAnsi" w:hAnsiTheme="minorHAnsi"/>
            <w:sz w:val="22"/>
            <w:szCs w:val="22"/>
          </w:rPr>
          <w:t>www.cluster-analysis.org</w:t>
        </w:r>
      </w:hyperlink>
    </w:p>
    <w:p w:rsidR="00222C71" w:rsidRPr="004F1EC6" w:rsidRDefault="00222C71" w:rsidP="00E87475">
      <w:pPr>
        <w:pStyle w:val="NormalWeb"/>
        <w:numPr>
          <w:ilvl w:val="1"/>
          <w:numId w:val="17"/>
        </w:numPr>
        <w:spacing w:before="408" w:after="408" w:line="330" w:lineRule="atLeast"/>
        <w:jc w:val="both"/>
        <w:rPr>
          <w:rFonts w:asciiTheme="minorHAnsi" w:hAnsiTheme="minorHAnsi"/>
          <w:color w:val="222222"/>
          <w:sz w:val="22"/>
          <w:szCs w:val="22"/>
        </w:rPr>
      </w:pPr>
      <w:r w:rsidRPr="004F1EC6">
        <w:rPr>
          <w:rFonts w:asciiTheme="minorHAnsi" w:hAnsiTheme="minorHAnsi"/>
          <w:color w:val="222222"/>
          <w:sz w:val="22"/>
          <w:szCs w:val="22"/>
        </w:rPr>
        <w:t xml:space="preserve">Enterprise Europe Network </w:t>
      </w:r>
      <w:hyperlink r:id="rId16" w:history="1">
        <w:r w:rsidRPr="004F1EC6">
          <w:rPr>
            <w:rStyle w:val="Hyperlink"/>
            <w:rFonts w:asciiTheme="minorHAnsi" w:hAnsiTheme="minorHAnsi"/>
            <w:sz w:val="22"/>
            <w:szCs w:val="22"/>
            <w:lang w:val="en-GB"/>
          </w:rPr>
          <w:t>www.enterprise-europe-network.ec.europa.eu</w:t>
        </w:r>
      </w:hyperlink>
    </w:p>
    <w:p w:rsidR="00222C71" w:rsidRPr="004F1EC6" w:rsidRDefault="00222C71" w:rsidP="00E87475">
      <w:pPr>
        <w:pStyle w:val="NormalWeb"/>
        <w:numPr>
          <w:ilvl w:val="1"/>
          <w:numId w:val="17"/>
        </w:numPr>
        <w:spacing w:before="408" w:after="408" w:line="330" w:lineRule="atLeast"/>
        <w:jc w:val="both"/>
        <w:rPr>
          <w:rFonts w:asciiTheme="minorHAnsi" w:hAnsiTheme="minorHAnsi"/>
          <w:color w:val="222222"/>
          <w:sz w:val="22"/>
          <w:szCs w:val="22"/>
          <w:lang w:val="es-ES"/>
        </w:rPr>
      </w:pPr>
      <w:r w:rsidRPr="004F1EC6">
        <w:rPr>
          <w:rFonts w:asciiTheme="minorHAnsi" w:hAnsiTheme="minorHAnsi"/>
          <w:color w:val="222222"/>
          <w:sz w:val="22"/>
          <w:szCs w:val="22"/>
          <w:u w:val="single"/>
          <w:lang w:val="es-ES"/>
        </w:rPr>
        <w:t xml:space="preserve">Clubul european al Managerilor de Cluster </w:t>
      </w:r>
      <w:hyperlink r:id="rId17" w:history="1">
        <w:r w:rsidRPr="004F1EC6">
          <w:rPr>
            <w:rStyle w:val="Hyperlink"/>
            <w:rFonts w:asciiTheme="minorHAnsi" w:hAnsiTheme="minorHAnsi"/>
            <w:sz w:val="22"/>
            <w:szCs w:val="22"/>
            <w:lang w:val="es-ES"/>
          </w:rPr>
          <w:t>www.clustermanagersclub.eu</w:t>
        </w:r>
      </w:hyperlink>
    </w:p>
    <w:p w:rsidR="00222C71" w:rsidRPr="004F1EC6" w:rsidRDefault="00222C71" w:rsidP="00222C71">
      <w:pPr>
        <w:pStyle w:val="NormalWeb"/>
        <w:spacing w:before="408" w:after="408" w:line="330" w:lineRule="atLeast"/>
        <w:jc w:val="both"/>
        <w:rPr>
          <w:rFonts w:asciiTheme="minorHAnsi" w:hAnsiTheme="minorHAnsi"/>
          <w:sz w:val="22"/>
          <w:szCs w:val="22"/>
          <w:lang w:val="es-ES"/>
        </w:rPr>
      </w:pPr>
      <w:r>
        <w:rPr>
          <w:rFonts w:asciiTheme="minorHAnsi" w:hAnsiTheme="minorHAnsi"/>
          <w:sz w:val="22"/>
          <w:szCs w:val="22"/>
          <w:lang w:val="es-ES"/>
        </w:rPr>
        <w:t>Deasemena se remarca existent</w:t>
      </w:r>
      <w:r w:rsidR="005F15C9">
        <w:rPr>
          <w:rFonts w:asciiTheme="minorHAnsi" w:hAnsiTheme="minorHAnsi"/>
          <w:sz w:val="22"/>
          <w:szCs w:val="22"/>
          <w:lang w:val="es-ES"/>
        </w:rPr>
        <w:t>a</w:t>
      </w:r>
      <w:r>
        <w:rPr>
          <w:rFonts w:asciiTheme="minorHAnsi" w:hAnsiTheme="minorHAnsi"/>
          <w:sz w:val="22"/>
          <w:szCs w:val="22"/>
          <w:lang w:val="es-ES"/>
        </w:rPr>
        <w:t>, l</w:t>
      </w:r>
      <w:r w:rsidRPr="004F1EC6">
        <w:rPr>
          <w:rFonts w:asciiTheme="minorHAnsi" w:hAnsiTheme="minorHAnsi"/>
          <w:sz w:val="22"/>
          <w:szCs w:val="22"/>
          <w:lang w:val="es-ES"/>
        </w:rPr>
        <w:t xml:space="preserve">a nivel european </w:t>
      </w:r>
      <w:r>
        <w:rPr>
          <w:rFonts w:asciiTheme="minorHAnsi" w:hAnsiTheme="minorHAnsi"/>
          <w:sz w:val="22"/>
          <w:szCs w:val="22"/>
          <w:lang w:val="es-ES"/>
        </w:rPr>
        <w:t>a</w:t>
      </w:r>
      <w:r w:rsidRPr="004F1EC6">
        <w:rPr>
          <w:rFonts w:asciiTheme="minorHAnsi" w:hAnsiTheme="minorHAnsi"/>
          <w:sz w:val="22"/>
          <w:szCs w:val="22"/>
          <w:lang w:val="es-ES"/>
        </w:rPr>
        <w:t xml:space="preserve"> un</w:t>
      </w:r>
      <w:r>
        <w:rPr>
          <w:rFonts w:asciiTheme="minorHAnsi" w:hAnsiTheme="minorHAnsi"/>
          <w:sz w:val="22"/>
          <w:szCs w:val="22"/>
          <w:lang w:val="es-ES"/>
        </w:rPr>
        <w:t>ui</w:t>
      </w:r>
      <w:r w:rsidRPr="004F1EC6">
        <w:rPr>
          <w:rFonts w:asciiTheme="minorHAnsi" w:hAnsiTheme="minorHAnsi"/>
          <w:sz w:val="22"/>
          <w:szCs w:val="22"/>
          <w:lang w:val="es-ES"/>
        </w:rPr>
        <w:t xml:space="preserve"> sistem de brevetare eficient si coerent care permite  incurajarea inovarii</w:t>
      </w:r>
      <w:r>
        <w:rPr>
          <w:rFonts w:asciiTheme="minorHAnsi" w:hAnsiTheme="minorHAnsi"/>
          <w:sz w:val="22"/>
          <w:szCs w:val="22"/>
          <w:lang w:val="es-ES"/>
        </w:rPr>
        <w:t xml:space="preserve"> in cadrul clusterelor inovative si a </w:t>
      </w:r>
      <w:r w:rsidRPr="004F1EC6">
        <w:rPr>
          <w:rFonts w:asciiTheme="minorHAnsi" w:hAnsiTheme="minorHAnsi"/>
          <w:sz w:val="22"/>
          <w:szCs w:val="22"/>
          <w:lang w:val="es-ES"/>
        </w:rPr>
        <w:t>poli</w:t>
      </w:r>
      <w:r>
        <w:rPr>
          <w:rFonts w:asciiTheme="minorHAnsi" w:hAnsiTheme="minorHAnsi"/>
          <w:sz w:val="22"/>
          <w:szCs w:val="22"/>
          <w:lang w:val="es-ES"/>
        </w:rPr>
        <w:t>lor</w:t>
      </w:r>
      <w:r w:rsidRPr="004F1EC6">
        <w:rPr>
          <w:rFonts w:asciiTheme="minorHAnsi" w:hAnsiTheme="minorHAnsi"/>
          <w:sz w:val="22"/>
          <w:szCs w:val="22"/>
          <w:lang w:val="es-ES"/>
        </w:rPr>
        <w:t xml:space="preserve"> de competitivitate.</w:t>
      </w:r>
    </w:p>
    <w:p w:rsidR="00222C71" w:rsidRPr="00FE4225" w:rsidRDefault="00222C71" w:rsidP="00222C71">
      <w:pPr>
        <w:pStyle w:val="NormalWeb"/>
        <w:tabs>
          <w:tab w:val="left" w:pos="9630"/>
        </w:tabs>
        <w:spacing w:before="0" w:beforeAutospacing="0" w:after="0" w:afterAutospacing="0" w:line="276" w:lineRule="auto"/>
        <w:jc w:val="both"/>
        <w:rPr>
          <w:rFonts w:asciiTheme="minorHAnsi" w:hAnsiTheme="minorHAnsi"/>
          <w:color w:val="222222"/>
          <w:sz w:val="22"/>
          <w:szCs w:val="22"/>
          <w:lang w:val="fr-FR"/>
        </w:rPr>
      </w:pPr>
      <w:r w:rsidRPr="00FE4225">
        <w:rPr>
          <w:rFonts w:asciiTheme="minorHAnsi" w:hAnsiTheme="minorHAnsi"/>
          <w:b/>
          <w:bCs/>
          <w:color w:val="222222"/>
          <w:sz w:val="22"/>
          <w:szCs w:val="22"/>
          <w:lang w:val="fr-FR"/>
        </w:rPr>
        <w:t xml:space="preserve">La nivel strategic exista in cadrul </w:t>
      </w:r>
      <w:r w:rsidRPr="00FE4225">
        <w:rPr>
          <w:rFonts w:asciiTheme="minorHAnsi" w:hAnsiTheme="minorHAnsi"/>
          <w:color w:val="222222"/>
          <w:sz w:val="22"/>
          <w:szCs w:val="22"/>
          <w:lang w:val="fr-FR"/>
        </w:rPr>
        <w:t xml:space="preserve">Strategiei UE 2020 </w:t>
      </w:r>
      <w:r w:rsidRPr="00FE4225">
        <w:rPr>
          <w:rFonts w:asciiTheme="minorHAnsi" w:hAnsiTheme="minorHAnsi"/>
          <w:b/>
          <w:bCs/>
          <w:color w:val="222222"/>
          <w:sz w:val="22"/>
          <w:szCs w:val="22"/>
          <w:lang w:val="fr-FR"/>
        </w:rPr>
        <w:t xml:space="preserve">un pachet complex format din: </w:t>
      </w:r>
    </w:p>
    <w:p w:rsidR="00222C71" w:rsidRDefault="00222C71" w:rsidP="00222C71">
      <w:pPr>
        <w:pStyle w:val="NormalWeb"/>
        <w:tabs>
          <w:tab w:val="left" w:pos="9630"/>
        </w:tabs>
        <w:spacing w:before="0" w:beforeAutospacing="0" w:after="0" w:afterAutospacing="0" w:line="276" w:lineRule="auto"/>
        <w:jc w:val="both"/>
        <w:rPr>
          <w:rFonts w:asciiTheme="minorHAnsi" w:hAnsiTheme="minorHAnsi"/>
          <w:color w:val="222222"/>
          <w:sz w:val="22"/>
          <w:szCs w:val="22"/>
          <w:lang w:val="it-IT"/>
        </w:rPr>
      </w:pPr>
      <w:r w:rsidRPr="004F1EC6">
        <w:rPr>
          <w:rFonts w:asciiTheme="minorHAnsi" w:hAnsiTheme="minorHAnsi"/>
          <w:color w:val="222222"/>
          <w:sz w:val="22"/>
          <w:szCs w:val="22"/>
          <w:lang w:val="it-IT"/>
        </w:rPr>
        <w:t>COM 546/6.10.2010 pentru o «  Uniune a Inovarii –transformarea Eur</w:t>
      </w:r>
      <w:r>
        <w:rPr>
          <w:rFonts w:asciiTheme="minorHAnsi" w:hAnsiTheme="minorHAnsi"/>
          <w:color w:val="222222"/>
          <w:sz w:val="22"/>
          <w:szCs w:val="22"/>
          <w:lang w:val="it-IT"/>
        </w:rPr>
        <w:t>opei pentru o lume post-criza »</w:t>
      </w:r>
      <w:r w:rsidRPr="004F1EC6">
        <w:rPr>
          <w:rFonts w:asciiTheme="minorHAnsi" w:hAnsiTheme="minorHAnsi"/>
          <w:color w:val="222222"/>
          <w:sz w:val="22"/>
          <w:szCs w:val="22"/>
          <w:lang w:val="it-IT"/>
        </w:rPr>
        <w:t xml:space="preserve">; </w:t>
      </w:r>
    </w:p>
    <w:p w:rsidR="00222C71" w:rsidRPr="004E7CA7" w:rsidRDefault="00222C71" w:rsidP="00222C71">
      <w:pPr>
        <w:pStyle w:val="NormalWeb"/>
        <w:tabs>
          <w:tab w:val="left" w:pos="9630"/>
        </w:tabs>
        <w:spacing w:before="0" w:beforeAutospacing="0" w:after="0" w:afterAutospacing="0" w:line="276" w:lineRule="auto"/>
        <w:jc w:val="both"/>
        <w:rPr>
          <w:rFonts w:asciiTheme="minorHAnsi" w:hAnsiTheme="minorHAnsi"/>
          <w:color w:val="222222"/>
          <w:sz w:val="22"/>
          <w:szCs w:val="22"/>
          <w:lang w:val="it-IT"/>
        </w:rPr>
      </w:pPr>
      <w:r w:rsidRPr="004F1EC6">
        <w:rPr>
          <w:rFonts w:asciiTheme="minorHAnsi" w:hAnsiTheme="minorHAnsi"/>
          <w:color w:val="222222"/>
          <w:sz w:val="22"/>
          <w:szCs w:val="22"/>
          <w:lang w:val="it-IT"/>
        </w:rPr>
        <w:t>COM 614/27.10.2010 « O politica Industriala pentru o era a globalizarii »</w:t>
      </w:r>
      <w:r w:rsidRPr="004E7CA7">
        <w:rPr>
          <w:rFonts w:asciiTheme="minorHAnsi" w:hAnsiTheme="minorHAnsi"/>
          <w:color w:val="222222"/>
          <w:sz w:val="22"/>
          <w:szCs w:val="22"/>
          <w:lang w:val="it-IT"/>
        </w:rPr>
        <w:t xml:space="preserve">; </w:t>
      </w:r>
    </w:p>
    <w:p w:rsidR="00222C71" w:rsidRPr="004E7CA7" w:rsidRDefault="00222C71" w:rsidP="00222C71">
      <w:pPr>
        <w:pStyle w:val="NormalWeb"/>
        <w:tabs>
          <w:tab w:val="left" w:pos="9630"/>
        </w:tabs>
        <w:spacing w:before="0" w:beforeAutospacing="0" w:after="0" w:afterAutospacing="0" w:line="276" w:lineRule="auto"/>
        <w:jc w:val="both"/>
        <w:rPr>
          <w:rFonts w:asciiTheme="minorHAnsi" w:hAnsiTheme="minorHAnsi"/>
          <w:color w:val="222222"/>
          <w:sz w:val="22"/>
          <w:szCs w:val="22"/>
          <w:lang w:val="it-IT"/>
        </w:rPr>
      </w:pPr>
      <w:r w:rsidRPr="004E7CA7">
        <w:rPr>
          <w:rFonts w:asciiTheme="minorHAnsi" w:hAnsiTheme="minorHAnsi"/>
          <w:color w:val="222222"/>
          <w:sz w:val="22"/>
          <w:szCs w:val="22"/>
          <w:lang w:val="it-IT"/>
        </w:rPr>
        <w:t xml:space="preserve">COM 642/14.10.2011 Politica industriala; Consolidarea competitivitatii; Strategia de Specializare Inteligenta; </w:t>
      </w:r>
    </w:p>
    <w:p w:rsidR="00222C71" w:rsidRPr="004F1EC6" w:rsidRDefault="00222C71" w:rsidP="00222C71">
      <w:pPr>
        <w:pStyle w:val="NormalWeb"/>
        <w:tabs>
          <w:tab w:val="left" w:pos="9630"/>
        </w:tabs>
        <w:spacing w:before="0" w:beforeAutospacing="0" w:after="0" w:afterAutospacing="0" w:line="276" w:lineRule="auto"/>
        <w:jc w:val="both"/>
        <w:rPr>
          <w:rFonts w:asciiTheme="minorHAnsi" w:hAnsiTheme="minorHAnsi"/>
          <w:color w:val="222222"/>
          <w:sz w:val="22"/>
          <w:szCs w:val="22"/>
          <w:lang w:val="it-IT"/>
        </w:rPr>
      </w:pPr>
      <w:r w:rsidRPr="004E7CA7">
        <w:rPr>
          <w:rFonts w:asciiTheme="minorHAnsi" w:hAnsiTheme="minorHAnsi"/>
          <w:color w:val="222222"/>
          <w:sz w:val="22"/>
          <w:szCs w:val="22"/>
          <w:lang w:val="it-IT"/>
        </w:rPr>
        <w:t>COM 582/10/10.2012 „O industrie europeana mai puternica pentru crestere si relansare economica”</w:t>
      </w:r>
      <w:r w:rsidRPr="004F1EC6">
        <w:rPr>
          <w:rFonts w:asciiTheme="minorHAnsi" w:hAnsiTheme="minorHAnsi"/>
          <w:color w:val="222222"/>
          <w:sz w:val="22"/>
          <w:szCs w:val="22"/>
          <w:lang w:val="it-IT"/>
        </w:rPr>
        <w:t>;</w:t>
      </w:r>
      <w:r w:rsidRPr="004E7CA7">
        <w:rPr>
          <w:rFonts w:asciiTheme="minorHAnsi" w:hAnsiTheme="minorHAnsi"/>
          <w:color w:val="222222"/>
          <w:sz w:val="22"/>
          <w:szCs w:val="22"/>
          <w:lang w:val="it-IT"/>
        </w:rPr>
        <w:t xml:space="preserve"> COM 497/2012-„Consolidarea si concentrarea cooperarii internationale a UE in domeniul cercetarii si al i</w:t>
      </w:r>
      <w:r w:rsidR="0081679D">
        <w:rPr>
          <w:rFonts w:asciiTheme="minorHAnsi" w:hAnsiTheme="minorHAnsi"/>
          <w:color w:val="222222"/>
          <w:sz w:val="22"/>
          <w:szCs w:val="22"/>
          <w:lang w:val="it-IT"/>
        </w:rPr>
        <w:t>novarii: o abordare strategica”</w:t>
      </w:r>
    </w:p>
    <w:p w:rsidR="00222C71" w:rsidRPr="004F1EC6" w:rsidRDefault="00222C71" w:rsidP="00222C71">
      <w:pPr>
        <w:pStyle w:val="NormalWeb"/>
        <w:tabs>
          <w:tab w:val="left" w:pos="9630"/>
        </w:tabs>
        <w:spacing w:before="0" w:beforeAutospacing="0" w:after="0" w:afterAutospacing="0" w:line="330" w:lineRule="atLeast"/>
        <w:jc w:val="both"/>
        <w:rPr>
          <w:rFonts w:asciiTheme="minorHAnsi" w:hAnsiTheme="minorHAnsi"/>
          <w:color w:val="222222"/>
          <w:sz w:val="22"/>
          <w:szCs w:val="22"/>
          <w:lang w:val="it-IT"/>
        </w:rPr>
      </w:pPr>
      <w:r w:rsidRPr="00FE4225">
        <w:rPr>
          <w:rFonts w:asciiTheme="minorHAnsi" w:hAnsiTheme="minorHAnsi"/>
          <w:b/>
          <w:bCs/>
          <w:color w:val="222222"/>
          <w:sz w:val="22"/>
          <w:szCs w:val="22"/>
          <w:lang w:val="fr-FR"/>
        </w:rPr>
        <w:t xml:space="preserve">La nivel politic exista: </w:t>
      </w:r>
      <w:r w:rsidRPr="00FE4225">
        <w:rPr>
          <w:rFonts w:asciiTheme="minorHAnsi" w:hAnsiTheme="minorHAnsi"/>
          <w:b/>
          <w:bCs/>
          <w:color w:val="4BACC6"/>
          <w:sz w:val="22"/>
          <w:szCs w:val="22"/>
          <w:lang w:val="fr-FR"/>
        </w:rPr>
        <w:t xml:space="preserve">Recomandarile Grupului la nivel inalt privind politica europeana bazata pe clustere </w:t>
      </w:r>
      <w:r w:rsidRPr="00FE4225">
        <w:rPr>
          <w:rFonts w:asciiTheme="minorHAnsi" w:hAnsiTheme="minorHAnsi"/>
          <w:sz w:val="22"/>
          <w:szCs w:val="22"/>
          <w:lang w:val="fr-FR"/>
        </w:rPr>
        <w:t xml:space="preserve">din cadrul Comisiei Europene </w:t>
      </w:r>
      <w:r w:rsidRPr="004F1EC6">
        <w:rPr>
          <w:rFonts w:asciiTheme="minorHAnsi" w:hAnsiTheme="minorHAnsi"/>
          <w:b/>
          <w:bCs/>
          <w:color w:val="222222"/>
          <w:sz w:val="22"/>
          <w:szCs w:val="22"/>
          <w:lang w:val="it-IT"/>
        </w:rPr>
        <w:t>(</w:t>
      </w:r>
      <w:r w:rsidRPr="004F1EC6">
        <w:rPr>
          <w:rFonts w:asciiTheme="minorHAnsi" w:hAnsiTheme="minorHAnsi"/>
          <w:color w:val="222222"/>
          <w:sz w:val="22"/>
          <w:szCs w:val="22"/>
          <w:lang w:val="it-IT"/>
        </w:rPr>
        <w:t>DGs</w:t>
      </w:r>
      <w:r w:rsidRPr="004F1EC6">
        <w:rPr>
          <w:rFonts w:asciiTheme="minorHAnsi" w:hAnsiTheme="minorHAnsi"/>
          <w:b/>
          <w:bCs/>
          <w:color w:val="222222"/>
          <w:sz w:val="22"/>
          <w:szCs w:val="22"/>
          <w:lang w:val="it-IT"/>
        </w:rPr>
        <w:t xml:space="preserve">: </w:t>
      </w:r>
      <w:r w:rsidRPr="00FE4225">
        <w:rPr>
          <w:rFonts w:asciiTheme="minorHAnsi" w:hAnsiTheme="minorHAnsi"/>
          <w:color w:val="222222"/>
          <w:sz w:val="22"/>
          <w:szCs w:val="22"/>
          <w:lang w:val="fr-FR"/>
        </w:rPr>
        <w:t>Intreprindere si Industrie; Concurenta; Cercetare si Inovare; Politica Regionala)</w:t>
      </w:r>
    </w:p>
    <w:p w:rsidR="00222C71" w:rsidRPr="005F15C9" w:rsidRDefault="005F15C9" w:rsidP="00A80FCC">
      <w:pPr>
        <w:autoSpaceDE w:val="0"/>
        <w:autoSpaceDN w:val="0"/>
        <w:adjustRightInd w:val="0"/>
        <w:spacing w:line="300" w:lineRule="exact"/>
        <w:rPr>
          <w:rFonts w:asciiTheme="minorHAnsi" w:hAnsiTheme="minorHAnsi" w:cstheme="minorHAnsi"/>
          <w:b/>
          <w:sz w:val="22"/>
          <w:szCs w:val="22"/>
          <w:lang w:val="ro-RO"/>
        </w:rPr>
      </w:pPr>
      <w:r w:rsidRPr="005F15C9">
        <w:rPr>
          <w:rFonts w:asciiTheme="minorHAnsi" w:hAnsiTheme="minorHAnsi" w:cstheme="minorHAnsi"/>
          <w:b/>
          <w:sz w:val="22"/>
          <w:szCs w:val="22"/>
          <w:lang w:val="ro-RO"/>
        </w:rPr>
        <w:t>Cadrul National</w:t>
      </w:r>
    </w:p>
    <w:p w:rsidR="005F15C9" w:rsidRPr="00FE4225" w:rsidRDefault="005F15C9" w:rsidP="005F15C9">
      <w:pPr>
        <w:pStyle w:val="NormalWeb"/>
        <w:tabs>
          <w:tab w:val="left" w:pos="9630"/>
        </w:tabs>
        <w:spacing w:before="0" w:beforeAutospacing="0" w:after="0" w:afterAutospacing="0" w:line="276" w:lineRule="auto"/>
        <w:jc w:val="both"/>
        <w:rPr>
          <w:rFonts w:asciiTheme="minorHAnsi" w:hAnsiTheme="minorHAnsi"/>
          <w:color w:val="222222"/>
          <w:sz w:val="22"/>
          <w:szCs w:val="22"/>
          <w:lang w:val="fr-FR"/>
        </w:rPr>
      </w:pPr>
      <w:r w:rsidRPr="00FE4225">
        <w:rPr>
          <w:rFonts w:asciiTheme="minorHAnsi" w:hAnsiTheme="minorHAnsi"/>
          <w:color w:val="222222"/>
          <w:sz w:val="22"/>
          <w:szCs w:val="22"/>
          <w:lang w:val="fr-FR"/>
        </w:rPr>
        <w:t>La nivel national exista o structura compusa din:</w:t>
      </w:r>
    </w:p>
    <w:p w:rsidR="005F15C9" w:rsidRPr="0081679D" w:rsidRDefault="005F15C9" w:rsidP="0081679D">
      <w:pPr>
        <w:pStyle w:val="NormalWeb"/>
        <w:numPr>
          <w:ilvl w:val="0"/>
          <w:numId w:val="18"/>
        </w:numPr>
        <w:spacing w:before="0" w:beforeAutospacing="0" w:after="0" w:afterAutospacing="0" w:line="276" w:lineRule="auto"/>
        <w:jc w:val="both"/>
        <w:rPr>
          <w:rFonts w:asciiTheme="minorHAnsi" w:hAnsiTheme="minorHAnsi"/>
          <w:color w:val="222222"/>
          <w:sz w:val="22"/>
          <w:szCs w:val="22"/>
          <w:lang w:val="en-GB"/>
        </w:rPr>
      </w:pPr>
      <w:r w:rsidRPr="004F1EC6">
        <w:rPr>
          <w:rFonts w:asciiTheme="minorHAnsi" w:hAnsiTheme="minorHAnsi"/>
          <w:color w:val="222222"/>
          <w:sz w:val="22"/>
          <w:szCs w:val="22"/>
        </w:rPr>
        <w:t>13poli de dezvoltare urbana;</w:t>
      </w:r>
      <w:r w:rsidR="0081679D">
        <w:rPr>
          <w:rFonts w:asciiTheme="minorHAnsi" w:hAnsiTheme="minorHAnsi"/>
          <w:color w:val="222222"/>
          <w:sz w:val="22"/>
          <w:szCs w:val="22"/>
          <w:lang w:val="en-GB"/>
        </w:rPr>
        <w:t xml:space="preserve"> </w:t>
      </w:r>
      <w:r w:rsidRPr="0081679D">
        <w:rPr>
          <w:rFonts w:asciiTheme="minorHAnsi" w:hAnsiTheme="minorHAnsi"/>
          <w:color w:val="222222"/>
          <w:sz w:val="22"/>
          <w:szCs w:val="22"/>
          <w:lang w:val="en-GB"/>
        </w:rPr>
        <w:t xml:space="preserve">7 </w:t>
      </w:r>
      <w:r w:rsidRPr="0081679D">
        <w:rPr>
          <w:rFonts w:asciiTheme="minorHAnsi" w:hAnsiTheme="minorHAnsi"/>
          <w:color w:val="222222"/>
          <w:sz w:val="22"/>
          <w:szCs w:val="22"/>
        </w:rPr>
        <w:t xml:space="preserve"> poli de crestere; </w:t>
      </w:r>
    </w:p>
    <w:p w:rsidR="005F15C9" w:rsidRPr="004F1EC6" w:rsidRDefault="005F15C9" w:rsidP="00E87475">
      <w:pPr>
        <w:pStyle w:val="NormalWeb"/>
        <w:numPr>
          <w:ilvl w:val="0"/>
          <w:numId w:val="18"/>
        </w:numPr>
        <w:spacing w:before="0" w:beforeAutospacing="0" w:after="0" w:afterAutospacing="0" w:line="276" w:lineRule="auto"/>
        <w:jc w:val="both"/>
        <w:rPr>
          <w:rFonts w:asciiTheme="minorHAnsi" w:hAnsiTheme="minorHAnsi"/>
          <w:color w:val="222222"/>
          <w:sz w:val="22"/>
          <w:szCs w:val="22"/>
          <w:lang w:val="it-IT"/>
        </w:rPr>
      </w:pPr>
      <w:r w:rsidRPr="00FE4225">
        <w:rPr>
          <w:rFonts w:asciiTheme="minorHAnsi" w:hAnsiTheme="minorHAnsi"/>
          <w:color w:val="222222"/>
          <w:sz w:val="22"/>
          <w:szCs w:val="22"/>
          <w:lang w:val="fr-FR"/>
        </w:rPr>
        <w:t>54 P</w:t>
      </w:r>
      <w:r w:rsidRPr="004F1EC6">
        <w:rPr>
          <w:rFonts w:asciiTheme="minorHAnsi" w:hAnsiTheme="minorHAnsi"/>
          <w:color w:val="222222"/>
          <w:sz w:val="22"/>
          <w:szCs w:val="22"/>
          <w:lang w:val="it-IT"/>
        </w:rPr>
        <w:t xml:space="preserve">arcuri Industriale Stiintifice si Tehnologice; </w:t>
      </w:r>
    </w:p>
    <w:p w:rsidR="005F15C9" w:rsidRPr="00FE4225" w:rsidRDefault="005F15C9" w:rsidP="00E87475">
      <w:pPr>
        <w:pStyle w:val="NormalWeb"/>
        <w:numPr>
          <w:ilvl w:val="0"/>
          <w:numId w:val="18"/>
        </w:numPr>
        <w:spacing w:before="0" w:beforeAutospacing="0" w:after="0" w:afterAutospacing="0" w:line="276" w:lineRule="auto"/>
        <w:jc w:val="both"/>
        <w:rPr>
          <w:rFonts w:asciiTheme="minorHAnsi" w:hAnsiTheme="minorHAnsi"/>
          <w:color w:val="222222"/>
          <w:sz w:val="22"/>
          <w:szCs w:val="22"/>
          <w:lang w:val="fr-FR"/>
        </w:rPr>
      </w:pPr>
      <w:r w:rsidRPr="00FE4225">
        <w:rPr>
          <w:rFonts w:asciiTheme="minorHAnsi" w:hAnsiTheme="minorHAnsi"/>
          <w:color w:val="222222"/>
          <w:sz w:val="22"/>
          <w:szCs w:val="22"/>
          <w:lang w:val="fr-FR"/>
        </w:rPr>
        <w:t>60 p</w:t>
      </w:r>
      <w:r w:rsidRPr="004F1EC6">
        <w:rPr>
          <w:rFonts w:asciiTheme="minorHAnsi" w:hAnsiTheme="minorHAnsi"/>
          <w:color w:val="222222"/>
          <w:sz w:val="22"/>
          <w:szCs w:val="22"/>
          <w:lang w:val="fr-FR"/>
        </w:rPr>
        <w:t>oli de competitivitate</w:t>
      </w:r>
      <w:r w:rsidRPr="00FE4225">
        <w:rPr>
          <w:rFonts w:asciiTheme="minorHAnsi" w:hAnsiTheme="minorHAnsi"/>
          <w:color w:val="222222"/>
          <w:sz w:val="22"/>
          <w:szCs w:val="22"/>
          <w:lang w:val="fr-FR"/>
        </w:rPr>
        <w:t xml:space="preserve"> (retele de clustere; clustere cu vocatie nationala si internationala)</w:t>
      </w:r>
    </w:p>
    <w:p w:rsidR="005F15C9" w:rsidRPr="004F1EC6" w:rsidRDefault="005F15C9" w:rsidP="00E87475">
      <w:pPr>
        <w:pStyle w:val="NormalWeb"/>
        <w:numPr>
          <w:ilvl w:val="0"/>
          <w:numId w:val="18"/>
        </w:numPr>
        <w:spacing w:before="0" w:beforeAutospacing="0" w:after="0" w:afterAutospacing="0" w:line="276" w:lineRule="auto"/>
        <w:jc w:val="both"/>
        <w:rPr>
          <w:rFonts w:asciiTheme="minorHAnsi" w:hAnsiTheme="minorHAnsi"/>
          <w:color w:val="222222"/>
          <w:sz w:val="22"/>
          <w:szCs w:val="22"/>
          <w:lang w:val="it-IT"/>
        </w:rPr>
      </w:pPr>
      <w:r w:rsidRPr="00FE4225">
        <w:rPr>
          <w:rFonts w:asciiTheme="minorHAnsi" w:hAnsiTheme="minorHAnsi"/>
          <w:color w:val="222222"/>
          <w:sz w:val="22"/>
          <w:szCs w:val="22"/>
          <w:lang w:val="fr-FR"/>
        </w:rPr>
        <w:t>Clustere (structuri asociative intre industrie-cercetare-administratie publica-alte entitati)</w:t>
      </w:r>
    </w:p>
    <w:p w:rsidR="005F15C9" w:rsidRPr="004F1EC6" w:rsidRDefault="005F15C9" w:rsidP="00E87475">
      <w:pPr>
        <w:pStyle w:val="NormalWeb"/>
        <w:numPr>
          <w:ilvl w:val="0"/>
          <w:numId w:val="18"/>
        </w:numPr>
        <w:spacing w:before="0" w:beforeAutospacing="0" w:after="0" w:afterAutospacing="0" w:line="276" w:lineRule="auto"/>
        <w:jc w:val="both"/>
        <w:rPr>
          <w:rFonts w:asciiTheme="minorHAnsi" w:hAnsiTheme="minorHAnsi"/>
          <w:color w:val="222222"/>
          <w:sz w:val="22"/>
          <w:szCs w:val="22"/>
          <w:lang w:val="fr-FR"/>
        </w:rPr>
      </w:pPr>
      <w:r w:rsidRPr="004F1EC6">
        <w:rPr>
          <w:rFonts w:asciiTheme="minorHAnsi" w:hAnsiTheme="minorHAnsi"/>
          <w:color w:val="222222"/>
          <w:sz w:val="22"/>
          <w:szCs w:val="22"/>
          <w:lang w:val="en-GB"/>
        </w:rPr>
        <w:t>incubatoare de afaceri</w:t>
      </w:r>
      <w:r w:rsidRPr="004F1EC6">
        <w:rPr>
          <w:rFonts w:asciiTheme="minorHAnsi" w:hAnsiTheme="minorHAnsi"/>
          <w:color w:val="222222"/>
          <w:sz w:val="22"/>
          <w:szCs w:val="22"/>
        </w:rPr>
        <w:t>.</w:t>
      </w:r>
    </w:p>
    <w:p w:rsidR="005F15C9" w:rsidRDefault="005F15C9" w:rsidP="005F15C9">
      <w:pPr>
        <w:pStyle w:val="NormalWeb"/>
        <w:tabs>
          <w:tab w:val="left" w:pos="9630"/>
        </w:tabs>
        <w:spacing w:before="0" w:beforeAutospacing="0" w:after="0" w:afterAutospacing="0" w:line="276" w:lineRule="auto"/>
        <w:jc w:val="both"/>
        <w:rPr>
          <w:rStyle w:val="Hyperlink"/>
          <w:rFonts w:asciiTheme="minorHAnsi" w:hAnsiTheme="minorHAnsi"/>
          <w:sz w:val="22"/>
          <w:szCs w:val="22"/>
        </w:rPr>
      </w:pPr>
      <w:r w:rsidRPr="004F1EC6">
        <w:rPr>
          <w:rFonts w:asciiTheme="minorHAnsi" w:hAnsiTheme="minorHAnsi"/>
          <w:color w:val="222222"/>
          <w:sz w:val="22"/>
          <w:szCs w:val="22"/>
          <w:lang w:val="fr-FR"/>
        </w:rPr>
        <w:t>Exista si o asociatie aclusterelor din Romania</w:t>
      </w:r>
      <w:r w:rsidRPr="004F1EC6">
        <w:rPr>
          <w:rFonts w:asciiTheme="minorHAnsi" w:hAnsiTheme="minorHAnsi"/>
          <w:color w:val="222222"/>
          <w:sz w:val="22"/>
          <w:szCs w:val="22"/>
        </w:rPr>
        <w:t xml:space="preserve">: </w:t>
      </w:r>
      <w:r w:rsidRPr="004F1EC6">
        <w:rPr>
          <w:rFonts w:asciiTheme="minorHAnsi" w:hAnsiTheme="minorHAnsi"/>
          <w:color w:val="222222"/>
          <w:sz w:val="22"/>
          <w:szCs w:val="22"/>
          <w:lang w:val="fr-FR"/>
        </w:rPr>
        <w:t xml:space="preserve">CLUSTERO </w:t>
      </w:r>
      <w:r w:rsidRPr="004F1EC6">
        <w:rPr>
          <w:rFonts w:asciiTheme="minorHAnsi" w:hAnsiTheme="minorHAnsi"/>
          <w:color w:val="222222"/>
          <w:sz w:val="22"/>
          <w:szCs w:val="22"/>
        </w:rPr>
        <w:t>-</w:t>
      </w:r>
      <w:hyperlink r:id="rId18" w:history="1">
        <w:r w:rsidRPr="004F1EC6">
          <w:rPr>
            <w:rStyle w:val="Hyperlink"/>
            <w:rFonts w:asciiTheme="minorHAnsi" w:hAnsiTheme="minorHAnsi"/>
            <w:sz w:val="22"/>
            <w:szCs w:val="22"/>
          </w:rPr>
          <w:t>www.clustero.eu</w:t>
        </w:r>
      </w:hyperlink>
    </w:p>
    <w:p w:rsidR="005F15C9" w:rsidRPr="004F1EC6" w:rsidRDefault="005F15C9" w:rsidP="005F15C9">
      <w:pPr>
        <w:pStyle w:val="NormalWeb"/>
        <w:tabs>
          <w:tab w:val="left" w:pos="9630"/>
        </w:tabs>
        <w:spacing w:before="0"/>
        <w:jc w:val="both"/>
        <w:rPr>
          <w:rFonts w:asciiTheme="minorHAnsi" w:hAnsiTheme="minorHAnsi"/>
          <w:color w:val="222222"/>
          <w:sz w:val="22"/>
          <w:szCs w:val="22"/>
        </w:rPr>
      </w:pPr>
      <w:proofErr w:type="gramStart"/>
      <w:r w:rsidRPr="004F1EC6">
        <w:rPr>
          <w:rFonts w:asciiTheme="minorHAnsi" w:hAnsiTheme="minorHAnsi"/>
          <w:b/>
          <w:bCs/>
          <w:color w:val="222222"/>
          <w:sz w:val="22"/>
          <w:szCs w:val="22"/>
        </w:rPr>
        <w:lastRenderedPageBreak/>
        <w:t>Documentele  Romaniei</w:t>
      </w:r>
      <w:proofErr w:type="gramEnd"/>
      <w:r w:rsidRPr="004F1EC6">
        <w:rPr>
          <w:rFonts w:asciiTheme="minorHAnsi" w:hAnsiTheme="minorHAnsi"/>
          <w:b/>
          <w:bCs/>
          <w:color w:val="222222"/>
          <w:sz w:val="22"/>
          <w:szCs w:val="22"/>
        </w:rPr>
        <w:t xml:space="preserve"> </w:t>
      </w:r>
      <w:r w:rsidRPr="004F1EC6">
        <w:rPr>
          <w:rFonts w:asciiTheme="minorHAnsi" w:hAnsiTheme="minorHAnsi"/>
          <w:b/>
          <w:bCs/>
          <w:color w:val="222222"/>
          <w:sz w:val="22"/>
          <w:szCs w:val="22"/>
          <w:lang w:val="en-GB"/>
        </w:rPr>
        <w:t>privind sustinerea Clusterelor</w:t>
      </w:r>
    </w:p>
    <w:p w:rsidR="005F15C9" w:rsidRPr="004F1EC6" w:rsidRDefault="005F15C9" w:rsidP="00E87475">
      <w:pPr>
        <w:pStyle w:val="NormalWeb"/>
        <w:numPr>
          <w:ilvl w:val="0"/>
          <w:numId w:val="19"/>
        </w:numPr>
        <w:spacing w:before="0"/>
        <w:jc w:val="both"/>
        <w:rPr>
          <w:rFonts w:asciiTheme="minorHAnsi" w:hAnsiTheme="minorHAnsi"/>
          <w:color w:val="222222"/>
          <w:sz w:val="22"/>
          <w:szCs w:val="22"/>
          <w:lang w:val="it-IT"/>
        </w:rPr>
      </w:pPr>
      <w:r w:rsidRPr="004F1EC6">
        <w:rPr>
          <w:rFonts w:asciiTheme="minorHAnsi" w:hAnsiTheme="minorHAnsi"/>
          <w:color w:val="222222"/>
          <w:sz w:val="22"/>
          <w:szCs w:val="22"/>
          <w:lang w:val="it-IT"/>
        </w:rPr>
        <w:t>Romanian Cluster Mapping; Ghidul pentru implementarea in Romania a conceptului de cluster inovativ</w:t>
      </w:r>
    </w:p>
    <w:p w:rsidR="005F15C9" w:rsidRPr="004F1EC6" w:rsidRDefault="005F15C9" w:rsidP="00E87475">
      <w:pPr>
        <w:pStyle w:val="NormalWeb"/>
        <w:numPr>
          <w:ilvl w:val="0"/>
          <w:numId w:val="19"/>
        </w:numPr>
        <w:spacing w:before="0"/>
        <w:jc w:val="both"/>
        <w:rPr>
          <w:rFonts w:asciiTheme="minorHAnsi" w:hAnsiTheme="minorHAnsi"/>
          <w:color w:val="222222"/>
          <w:sz w:val="22"/>
          <w:szCs w:val="22"/>
          <w:lang w:val="it-IT"/>
        </w:rPr>
      </w:pPr>
      <w:r w:rsidRPr="00FE4225">
        <w:rPr>
          <w:rFonts w:asciiTheme="minorHAnsi" w:hAnsiTheme="minorHAnsi"/>
          <w:color w:val="222222"/>
          <w:sz w:val="22"/>
          <w:szCs w:val="22"/>
          <w:lang w:val="fr-FR"/>
        </w:rPr>
        <w:t xml:space="preserve">Planurile de Dezvoltare </w:t>
      </w:r>
      <w:proofErr w:type="gramStart"/>
      <w:r w:rsidRPr="00FE4225">
        <w:rPr>
          <w:rFonts w:asciiTheme="minorHAnsi" w:hAnsiTheme="minorHAnsi"/>
          <w:color w:val="222222"/>
          <w:sz w:val="22"/>
          <w:szCs w:val="22"/>
          <w:lang w:val="fr-FR"/>
        </w:rPr>
        <w:t xml:space="preserve">Regionala </w:t>
      </w:r>
      <w:r w:rsidRPr="004F1EC6">
        <w:rPr>
          <w:rFonts w:asciiTheme="minorHAnsi" w:hAnsiTheme="minorHAnsi"/>
          <w:color w:val="222222"/>
          <w:sz w:val="22"/>
          <w:szCs w:val="22"/>
          <w:lang w:val="it-IT"/>
        </w:rPr>
        <w:t xml:space="preserve"> 2014</w:t>
      </w:r>
      <w:proofErr w:type="gramEnd"/>
      <w:r w:rsidRPr="004F1EC6">
        <w:rPr>
          <w:rFonts w:asciiTheme="minorHAnsi" w:hAnsiTheme="minorHAnsi"/>
          <w:color w:val="222222"/>
          <w:sz w:val="22"/>
          <w:szCs w:val="22"/>
          <w:lang w:val="it-IT"/>
        </w:rPr>
        <w:t xml:space="preserve">-2020 si strategiile de specializare inteligenta </w:t>
      </w:r>
      <w:r w:rsidRPr="00FE4225">
        <w:rPr>
          <w:rFonts w:asciiTheme="minorHAnsi" w:hAnsiTheme="minorHAnsi"/>
          <w:color w:val="222222"/>
          <w:sz w:val="22"/>
          <w:szCs w:val="22"/>
          <w:lang w:val="fr-FR"/>
        </w:rPr>
        <w:t>(clusterul-in centrul politicii regionale)</w:t>
      </w:r>
    </w:p>
    <w:p w:rsidR="005F15C9" w:rsidRPr="004F1EC6" w:rsidRDefault="005F15C9" w:rsidP="00E87475">
      <w:pPr>
        <w:pStyle w:val="NormalWeb"/>
        <w:numPr>
          <w:ilvl w:val="0"/>
          <w:numId w:val="19"/>
        </w:numPr>
        <w:spacing w:before="0"/>
        <w:jc w:val="both"/>
        <w:rPr>
          <w:rFonts w:asciiTheme="minorHAnsi" w:hAnsiTheme="minorHAnsi"/>
          <w:color w:val="222222"/>
          <w:sz w:val="22"/>
          <w:szCs w:val="22"/>
          <w:lang w:val="it-IT"/>
        </w:rPr>
      </w:pPr>
      <w:r w:rsidRPr="00FE4225">
        <w:rPr>
          <w:rFonts w:asciiTheme="minorHAnsi" w:hAnsiTheme="minorHAnsi"/>
          <w:color w:val="222222"/>
          <w:sz w:val="22"/>
          <w:szCs w:val="22"/>
          <w:lang w:val="fr-FR"/>
        </w:rPr>
        <w:t xml:space="preserve">Proiectele </w:t>
      </w:r>
      <w:proofErr w:type="gramStart"/>
      <w:r w:rsidRPr="00FE4225">
        <w:rPr>
          <w:rFonts w:asciiTheme="minorHAnsi" w:hAnsiTheme="minorHAnsi"/>
          <w:color w:val="222222"/>
          <w:sz w:val="22"/>
          <w:szCs w:val="22"/>
          <w:lang w:val="fr-FR"/>
        </w:rPr>
        <w:t xml:space="preserve">Jaspers </w:t>
      </w:r>
      <w:r w:rsidRPr="004F1EC6">
        <w:rPr>
          <w:rFonts w:asciiTheme="minorHAnsi" w:hAnsiTheme="minorHAnsi"/>
          <w:color w:val="222222"/>
          <w:sz w:val="22"/>
          <w:szCs w:val="22"/>
          <w:lang w:val="it-IT"/>
        </w:rPr>
        <w:t>,</w:t>
      </w:r>
      <w:proofErr w:type="gramEnd"/>
      <w:r w:rsidRPr="004F1EC6">
        <w:rPr>
          <w:rFonts w:asciiTheme="minorHAnsi" w:hAnsiTheme="minorHAnsi"/>
          <w:color w:val="222222"/>
          <w:sz w:val="22"/>
          <w:szCs w:val="22"/>
          <w:lang w:val="it-IT"/>
        </w:rPr>
        <w:t xml:space="preserve"> ARUP </w:t>
      </w:r>
      <w:r w:rsidRPr="00FE4225">
        <w:rPr>
          <w:rFonts w:asciiTheme="minorHAnsi" w:hAnsiTheme="minorHAnsi"/>
          <w:color w:val="222222"/>
          <w:sz w:val="22"/>
          <w:szCs w:val="22"/>
          <w:lang w:val="fr-FR"/>
        </w:rPr>
        <w:t>si Banca Mondiala</w:t>
      </w:r>
    </w:p>
    <w:p w:rsidR="005F15C9" w:rsidRPr="004F1EC6" w:rsidRDefault="005F15C9" w:rsidP="00E87475">
      <w:pPr>
        <w:pStyle w:val="NormalWeb"/>
        <w:numPr>
          <w:ilvl w:val="0"/>
          <w:numId w:val="19"/>
        </w:numPr>
        <w:spacing w:before="0"/>
        <w:jc w:val="both"/>
        <w:rPr>
          <w:rFonts w:asciiTheme="minorHAnsi" w:hAnsiTheme="minorHAnsi"/>
          <w:color w:val="222222"/>
          <w:sz w:val="22"/>
          <w:szCs w:val="22"/>
          <w:lang w:val="it-IT"/>
        </w:rPr>
      </w:pPr>
      <w:r w:rsidRPr="004F1EC6">
        <w:rPr>
          <w:rFonts w:asciiTheme="minorHAnsi" w:hAnsiTheme="minorHAnsi"/>
          <w:color w:val="222222"/>
          <w:sz w:val="22"/>
          <w:szCs w:val="22"/>
        </w:rPr>
        <w:t>Strategia Nationala de Cercetare, Dezvoltare, Inovare 2014-2020 (clusterul-componenta a strategiei de inovare) –viziunea</w:t>
      </w:r>
      <w:hyperlink r:id="rId19" w:history="1">
        <w:r w:rsidRPr="004F1EC6">
          <w:rPr>
            <w:rStyle w:val="Hyperlink"/>
            <w:rFonts w:asciiTheme="minorHAnsi" w:hAnsiTheme="minorHAnsi"/>
            <w:sz w:val="22"/>
            <w:szCs w:val="22"/>
            <w:lang w:val="it-IT"/>
          </w:rPr>
          <w:t>www.cdi2020.ro</w:t>
        </w:r>
      </w:hyperlink>
    </w:p>
    <w:p w:rsidR="005F15C9" w:rsidRPr="004F1EC6" w:rsidRDefault="005F15C9" w:rsidP="00E87475">
      <w:pPr>
        <w:pStyle w:val="NormalWeb"/>
        <w:numPr>
          <w:ilvl w:val="0"/>
          <w:numId w:val="19"/>
        </w:numPr>
        <w:spacing w:before="0"/>
        <w:jc w:val="both"/>
        <w:rPr>
          <w:rFonts w:asciiTheme="minorHAnsi" w:hAnsiTheme="minorHAnsi"/>
          <w:color w:val="222222"/>
          <w:sz w:val="22"/>
          <w:szCs w:val="22"/>
          <w:lang w:val="it-IT"/>
        </w:rPr>
      </w:pPr>
      <w:r w:rsidRPr="00FE4225">
        <w:rPr>
          <w:rFonts w:asciiTheme="minorHAnsi" w:hAnsiTheme="minorHAnsi"/>
          <w:color w:val="222222"/>
          <w:sz w:val="22"/>
          <w:szCs w:val="22"/>
          <w:lang w:val="fr-FR"/>
        </w:rPr>
        <w:t xml:space="preserve">Strategia Guvernamentala pentru Dezvoltarea Sectorului de IMM si Strategia </w:t>
      </w:r>
      <w:r w:rsidRPr="004F1EC6">
        <w:rPr>
          <w:rFonts w:asciiTheme="minorHAnsi" w:hAnsiTheme="minorHAnsi"/>
          <w:color w:val="222222"/>
          <w:sz w:val="22"/>
          <w:szCs w:val="22"/>
          <w:lang w:val="it-IT"/>
        </w:rPr>
        <w:t>pentru Mediul de Afaceri</w:t>
      </w:r>
      <w:r w:rsidRPr="00FE4225">
        <w:rPr>
          <w:rFonts w:asciiTheme="minorHAnsi" w:hAnsiTheme="minorHAnsi"/>
          <w:color w:val="222222"/>
          <w:sz w:val="22"/>
          <w:szCs w:val="22"/>
          <w:lang w:val="fr-FR"/>
        </w:rPr>
        <w:t xml:space="preserve"> (atragerea IMM in lanturi de valoare si clustere)</w:t>
      </w:r>
    </w:p>
    <w:p w:rsidR="005F15C9" w:rsidRPr="004F1EC6" w:rsidRDefault="005F15C9" w:rsidP="00E87475">
      <w:pPr>
        <w:pStyle w:val="NormalWeb"/>
        <w:numPr>
          <w:ilvl w:val="0"/>
          <w:numId w:val="19"/>
        </w:numPr>
        <w:spacing w:before="0"/>
        <w:jc w:val="both"/>
        <w:rPr>
          <w:rFonts w:asciiTheme="minorHAnsi" w:hAnsiTheme="minorHAnsi"/>
          <w:color w:val="222222"/>
          <w:sz w:val="22"/>
          <w:szCs w:val="22"/>
          <w:lang w:val="it-IT"/>
        </w:rPr>
      </w:pPr>
      <w:r w:rsidRPr="00FE4225">
        <w:rPr>
          <w:rFonts w:asciiTheme="minorHAnsi" w:hAnsiTheme="minorHAnsi"/>
          <w:color w:val="222222"/>
          <w:sz w:val="22"/>
          <w:szCs w:val="22"/>
          <w:lang w:val="fr-FR"/>
        </w:rPr>
        <w:t>Strategia Nationala pentru Dezvoltare Durabila a Romaniei Orizont 2030</w:t>
      </w:r>
    </w:p>
    <w:p w:rsidR="005F15C9" w:rsidRPr="004F1EC6" w:rsidRDefault="005F15C9" w:rsidP="00E87475">
      <w:pPr>
        <w:pStyle w:val="NormalWeb"/>
        <w:numPr>
          <w:ilvl w:val="0"/>
          <w:numId w:val="19"/>
        </w:numPr>
        <w:spacing w:before="0"/>
        <w:jc w:val="both"/>
        <w:rPr>
          <w:rFonts w:asciiTheme="minorHAnsi" w:hAnsiTheme="minorHAnsi"/>
          <w:color w:val="222222"/>
          <w:sz w:val="22"/>
          <w:szCs w:val="22"/>
        </w:rPr>
      </w:pPr>
      <w:r w:rsidRPr="004F1EC6">
        <w:rPr>
          <w:rFonts w:asciiTheme="minorHAnsi" w:hAnsiTheme="minorHAnsi"/>
          <w:color w:val="222222"/>
          <w:sz w:val="22"/>
          <w:szCs w:val="22"/>
          <w:lang w:val="en-GB"/>
        </w:rPr>
        <w:t>Strategia Europeana pentru macro-regiunea Dunarii –Aria Prioritara  8 “Competitivitatea intreprinderilor si clustere de excelenta”</w:t>
      </w:r>
    </w:p>
    <w:p w:rsidR="00222C71" w:rsidRPr="0081679D" w:rsidRDefault="005F15C9" w:rsidP="0081679D">
      <w:pPr>
        <w:pStyle w:val="NormalWeb"/>
        <w:numPr>
          <w:ilvl w:val="0"/>
          <w:numId w:val="19"/>
        </w:numPr>
        <w:spacing w:before="0"/>
        <w:jc w:val="both"/>
        <w:rPr>
          <w:rFonts w:asciiTheme="minorHAnsi" w:hAnsiTheme="minorHAnsi"/>
          <w:color w:val="222222"/>
          <w:sz w:val="22"/>
          <w:szCs w:val="22"/>
        </w:rPr>
      </w:pPr>
      <w:r w:rsidRPr="004F1EC6">
        <w:rPr>
          <w:rFonts w:asciiTheme="minorHAnsi" w:hAnsiTheme="minorHAnsi"/>
          <w:color w:val="222222"/>
          <w:sz w:val="22"/>
          <w:szCs w:val="22"/>
          <w:lang w:val="en-GB"/>
        </w:rPr>
        <w:t xml:space="preserve">Programele transfrontaliere </w:t>
      </w:r>
    </w:p>
    <w:p w:rsidR="006F5FB8" w:rsidRDefault="00A80FCC" w:rsidP="00A80FCC">
      <w:pPr>
        <w:autoSpaceDE w:val="0"/>
        <w:autoSpaceDN w:val="0"/>
        <w:adjustRightInd w:val="0"/>
        <w:spacing w:line="300" w:lineRule="exact"/>
        <w:rPr>
          <w:rFonts w:asciiTheme="minorHAnsi" w:hAnsiTheme="minorHAnsi" w:cstheme="minorHAnsi"/>
          <w:sz w:val="22"/>
          <w:szCs w:val="22"/>
          <w:lang w:val="ro-RO"/>
        </w:rPr>
      </w:pPr>
      <w:r w:rsidRPr="00A80FCC">
        <w:rPr>
          <w:rFonts w:asciiTheme="minorHAnsi" w:hAnsiTheme="minorHAnsi" w:cstheme="minorHAnsi"/>
          <w:sz w:val="22"/>
          <w:szCs w:val="22"/>
          <w:lang w:val="ro-RO"/>
        </w:rPr>
        <w:t xml:space="preserve">Plecând de la aceste premise, următorii Parteneri </w:t>
      </w:r>
      <w:r>
        <w:rPr>
          <w:rFonts w:asciiTheme="minorHAnsi" w:hAnsiTheme="minorHAnsi" w:cstheme="minorHAnsi"/>
          <w:sz w:val="22"/>
          <w:szCs w:val="22"/>
          <w:lang w:val="ro-RO"/>
        </w:rPr>
        <w:t xml:space="preserve">convin asupra constituirii </w:t>
      </w:r>
    </w:p>
    <w:p w:rsidR="006F5FB8" w:rsidRPr="006F5FB8" w:rsidRDefault="00A80FCC" w:rsidP="00E87475">
      <w:pPr>
        <w:pStyle w:val="ListParagraph"/>
        <w:numPr>
          <w:ilvl w:val="0"/>
          <w:numId w:val="10"/>
        </w:numPr>
        <w:autoSpaceDE w:val="0"/>
        <w:autoSpaceDN w:val="0"/>
        <w:adjustRightInd w:val="0"/>
        <w:spacing w:line="300" w:lineRule="exact"/>
        <w:rPr>
          <w:rFonts w:asciiTheme="minorHAnsi" w:hAnsiTheme="minorHAnsi" w:cstheme="minorHAnsi"/>
          <w:b/>
          <w:sz w:val="22"/>
          <w:szCs w:val="22"/>
          <w:lang w:val="ro-RO"/>
        </w:rPr>
      </w:pPr>
      <w:r w:rsidRPr="006F5FB8">
        <w:rPr>
          <w:rFonts w:asciiTheme="minorHAnsi" w:hAnsiTheme="minorHAnsi" w:cstheme="minorHAnsi"/>
          <w:b/>
          <w:sz w:val="22"/>
          <w:szCs w:val="22"/>
          <w:lang w:val="ro-RO"/>
        </w:rPr>
        <w:t xml:space="preserve">Clusterului </w:t>
      </w:r>
      <w:r w:rsidR="006F5FB8" w:rsidRPr="006F5FB8">
        <w:rPr>
          <w:rFonts w:asciiTheme="minorHAnsi" w:hAnsiTheme="minorHAnsi" w:cstheme="minorHAnsi"/>
          <w:b/>
          <w:sz w:val="22"/>
          <w:szCs w:val="22"/>
          <w:lang w:val="ro-RO"/>
        </w:rPr>
        <w:t xml:space="preserve">RENEW ca forma de colaborare efectiva intre mediul economic, mediul academic - universitar si de cercetare, mediul de guvernanta si mediul social </w:t>
      </w:r>
      <w:r w:rsidR="00BC3CA4">
        <w:rPr>
          <w:rFonts w:asciiTheme="minorHAnsi" w:hAnsiTheme="minorHAnsi" w:cstheme="minorHAnsi"/>
          <w:b/>
          <w:sz w:val="22"/>
          <w:szCs w:val="22"/>
          <w:lang w:val="ro-RO"/>
        </w:rPr>
        <w:t>/ comunitatea</w:t>
      </w:r>
    </w:p>
    <w:p w:rsidR="00A80FCC" w:rsidRDefault="006F5FB8" w:rsidP="00E87475">
      <w:pPr>
        <w:pStyle w:val="ListParagraph"/>
        <w:numPr>
          <w:ilvl w:val="0"/>
          <w:numId w:val="10"/>
        </w:numPr>
        <w:autoSpaceDE w:val="0"/>
        <w:autoSpaceDN w:val="0"/>
        <w:adjustRightInd w:val="0"/>
        <w:spacing w:line="300" w:lineRule="exact"/>
        <w:rPr>
          <w:rFonts w:asciiTheme="minorHAnsi" w:hAnsiTheme="minorHAnsi" w:cstheme="minorHAnsi"/>
          <w:sz w:val="22"/>
          <w:szCs w:val="22"/>
          <w:lang w:val="ro-RO"/>
        </w:rPr>
      </w:pPr>
      <w:r w:rsidRPr="006F5FB8">
        <w:rPr>
          <w:rFonts w:asciiTheme="minorHAnsi" w:hAnsiTheme="minorHAnsi" w:cstheme="minorHAnsi"/>
          <w:b/>
          <w:sz w:val="22"/>
          <w:szCs w:val="22"/>
          <w:lang w:val="ro-RO"/>
        </w:rPr>
        <w:t xml:space="preserve">Asociatiei Cluster RENEW ca forma de organizare si administrare </w:t>
      </w:r>
      <w:r w:rsidR="00927160">
        <w:rPr>
          <w:rFonts w:asciiTheme="minorHAnsi" w:hAnsiTheme="minorHAnsi" w:cstheme="minorHAnsi"/>
          <w:b/>
          <w:sz w:val="22"/>
          <w:szCs w:val="22"/>
          <w:lang w:val="ro-RO"/>
        </w:rPr>
        <w:t>de tip</w:t>
      </w:r>
      <w:r w:rsidRPr="006F5FB8">
        <w:rPr>
          <w:rFonts w:asciiTheme="minorHAnsi" w:hAnsiTheme="minorHAnsi" w:cstheme="minorHAnsi"/>
          <w:b/>
          <w:sz w:val="22"/>
          <w:szCs w:val="22"/>
          <w:lang w:val="ro-RO"/>
        </w:rPr>
        <w:t xml:space="preserve"> persoa</w:t>
      </w:r>
      <w:r w:rsidR="00927160">
        <w:rPr>
          <w:rFonts w:asciiTheme="minorHAnsi" w:hAnsiTheme="minorHAnsi" w:cstheme="minorHAnsi"/>
          <w:b/>
          <w:sz w:val="22"/>
          <w:szCs w:val="22"/>
          <w:lang w:val="ro-RO"/>
        </w:rPr>
        <w:t>na</w:t>
      </w:r>
      <w:r w:rsidRPr="006F5FB8">
        <w:rPr>
          <w:rFonts w:asciiTheme="minorHAnsi" w:hAnsiTheme="minorHAnsi" w:cstheme="minorHAnsi"/>
          <w:b/>
          <w:sz w:val="22"/>
          <w:szCs w:val="22"/>
          <w:lang w:val="ro-RO"/>
        </w:rPr>
        <w:t xml:space="preserve"> juridica</w:t>
      </w:r>
      <w:r w:rsidR="00BC3CA4">
        <w:rPr>
          <w:rFonts w:asciiTheme="minorHAnsi" w:hAnsiTheme="minorHAnsi" w:cstheme="minorHAnsi"/>
          <w:b/>
          <w:sz w:val="22"/>
          <w:szCs w:val="22"/>
          <w:lang w:val="ro-RO"/>
        </w:rPr>
        <w:t xml:space="preserve"> </w:t>
      </w:r>
      <w:r w:rsidR="00927160">
        <w:rPr>
          <w:rFonts w:asciiTheme="minorHAnsi" w:hAnsiTheme="minorHAnsi" w:cstheme="minorHAnsi"/>
          <w:b/>
          <w:sz w:val="22"/>
          <w:szCs w:val="22"/>
          <w:lang w:val="ro-RO"/>
        </w:rPr>
        <w:t>non profit</w:t>
      </w:r>
      <w:r w:rsidR="0089163F">
        <w:rPr>
          <w:rFonts w:asciiTheme="minorHAnsi" w:hAnsiTheme="minorHAnsi" w:cstheme="minorHAnsi"/>
          <w:b/>
          <w:sz w:val="22"/>
          <w:szCs w:val="22"/>
          <w:lang w:val="ro-RO"/>
        </w:rPr>
        <w:t xml:space="preserve"> a formei voluntare de parteneriat CLUSTER RENEW</w:t>
      </w:r>
      <w:r w:rsidR="00927160">
        <w:rPr>
          <w:rFonts w:asciiTheme="minorHAnsi" w:hAnsiTheme="minorHAnsi" w:cstheme="minorHAnsi"/>
          <w:b/>
          <w:sz w:val="22"/>
          <w:szCs w:val="22"/>
          <w:lang w:val="ro-RO"/>
        </w:rPr>
        <w:t>.</w:t>
      </w:r>
      <w:r w:rsidR="00BC3CA4">
        <w:rPr>
          <w:rFonts w:asciiTheme="minorHAnsi" w:hAnsiTheme="minorHAnsi" w:cstheme="minorHAnsi"/>
          <w:b/>
          <w:sz w:val="22"/>
          <w:szCs w:val="22"/>
          <w:lang w:val="ro-RO"/>
        </w:rPr>
        <w:t xml:space="preserve"> </w:t>
      </w:r>
    </w:p>
    <w:p w:rsidR="002834FE" w:rsidRPr="0028355C" w:rsidRDefault="002834FE" w:rsidP="0084645E">
      <w:pPr>
        <w:ind w:right="-563"/>
        <w:rPr>
          <w:rFonts w:asciiTheme="minorHAnsi" w:hAnsiTheme="minorHAnsi" w:cstheme="minorHAnsi"/>
          <w:lang w:val="ro-RO"/>
        </w:rPr>
      </w:pPr>
    </w:p>
    <w:p w:rsidR="002834FE" w:rsidRPr="00BD36D1" w:rsidRDefault="00604D26" w:rsidP="0084645E">
      <w:pPr>
        <w:ind w:right="-563"/>
        <w:rPr>
          <w:rFonts w:asciiTheme="minorHAnsi" w:hAnsiTheme="minorHAnsi" w:cstheme="minorHAnsi"/>
          <w:b/>
          <w:color w:val="4BACC6" w:themeColor="accent5"/>
          <w:sz w:val="32"/>
          <w:szCs w:val="32"/>
          <w:u w:val="single"/>
          <w:lang w:val="ro-RO"/>
        </w:rPr>
      </w:pPr>
      <w:r>
        <w:rPr>
          <w:rFonts w:asciiTheme="minorHAnsi" w:hAnsiTheme="minorHAnsi" w:cstheme="minorHAnsi"/>
          <w:b/>
          <w:color w:val="4BACC6" w:themeColor="accent5"/>
          <w:sz w:val="32"/>
          <w:szCs w:val="32"/>
          <w:u w:val="single"/>
          <w:lang w:val="ro-RO"/>
        </w:rPr>
        <w:t>2.</w:t>
      </w:r>
      <w:r w:rsidR="002834FE" w:rsidRPr="00BD36D1">
        <w:rPr>
          <w:rFonts w:asciiTheme="minorHAnsi" w:hAnsiTheme="minorHAnsi" w:cstheme="minorHAnsi"/>
          <w:b/>
          <w:color w:val="4BACC6" w:themeColor="accent5"/>
          <w:sz w:val="32"/>
          <w:szCs w:val="32"/>
          <w:u w:val="single"/>
          <w:lang w:val="ro-RO"/>
        </w:rPr>
        <w:t>Membrii fondatori ai</w:t>
      </w:r>
      <w:r w:rsidR="00A36E06" w:rsidRPr="00BD36D1">
        <w:rPr>
          <w:rFonts w:asciiTheme="minorHAnsi" w:hAnsiTheme="minorHAnsi" w:cstheme="minorHAnsi"/>
          <w:b/>
          <w:color w:val="4BACC6" w:themeColor="accent5"/>
          <w:sz w:val="32"/>
          <w:szCs w:val="32"/>
          <w:u w:val="single"/>
          <w:lang w:val="ro-RO"/>
        </w:rPr>
        <w:t xml:space="preserve"> </w:t>
      </w:r>
      <w:r w:rsidR="0028355C" w:rsidRPr="00BD36D1">
        <w:rPr>
          <w:rFonts w:asciiTheme="minorHAnsi" w:hAnsiTheme="minorHAnsi" w:cstheme="minorHAnsi"/>
          <w:b/>
          <w:color w:val="4BACC6" w:themeColor="accent5"/>
          <w:sz w:val="32"/>
          <w:szCs w:val="32"/>
          <w:u w:val="single"/>
          <w:lang w:val="ro-RO"/>
        </w:rPr>
        <w:t>C</w:t>
      </w:r>
      <w:r w:rsidR="00A36E06" w:rsidRPr="00BD36D1">
        <w:rPr>
          <w:rFonts w:asciiTheme="minorHAnsi" w:hAnsiTheme="minorHAnsi" w:cstheme="minorHAnsi"/>
          <w:b/>
          <w:color w:val="4BACC6" w:themeColor="accent5"/>
          <w:sz w:val="32"/>
          <w:szCs w:val="32"/>
          <w:u w:val="single"/>
          <w:lang w:val="ro-RO"/>
        </w:rPr>
        <w:t xml:space="preserve">lusterului </w:t>
      </w:r>
      <w:r w:rsidR="0028355C" w:rsidRPr="00BD36D1">
        <w:rPr>
          <w:rFonts w:asciiTheme="minorHAnsi" w:hAnsiTheme="minorHAnsi" w:cstheme="minorHAnsi"/>
          <w:b/>
          <w:color w:val="4BACC6" w:themeColor="accent5"/>
          <w:sz w:val="32"/>
          <w:szCs w:val="32"/>
          <w:u w:val="single"/>
          <w:lang w:val="ro-RO"/>
        </w:rPr>
        <w:t>RENEW</w:t>
      </w:r>
    </w:p>
    <w:p w:rsidR="00215728" w:rsidRPr="0047080F" w:rsidRDefault="00215728" w:rsidP="0047080F">
      <w:pPr>
        <w:autoSpaceDE w:val="0"/>
        <w:autoSpaceDN w:val="0"/>
        <w:adjustRightInd w:val="0"/>
        <w:spacing w:line="300" w:lineRule="exact"/>
        <w:ind w:right="-563"/>
        <w:jc w:val="both"/>
        <w:rPr>
          <w:rFonts w:asciiTheme="minorHAnsi" w:hAnsiTheme="minorHAnsi" w:cstheme="minorHAnsi"/>
          <w:b/>
          <w:noProof/>
          <w:color w:val="4BACC6"/>
          <w:u w:val="single"/>
          <w:lang w:val="ro-RO"/>
        </w:rPr>
      </w:pPr>
      <w:r w:rsidRPr="0028355C">
        <w:rPr>
          <w:rFonts w:asciiTheme="minorHAnsi" w:hAnsiTheme="minorHAnsi" w:cstheme="minorHAnsi"/>
          <w:b/>
          <w:lang w:val="ro-RO"/>
        </w:rPr>
        <w:t xml:space="preserve">                                 </w:t>
      </w:r>
    </w:p>
    <w:p w:rsidR="002A509D" w:rsidRDefault="000041DA" w:rsidP="0047080F">
      <w:pPr>
        <w:autoSpaceDE w:val="0"/>
        <w:autoSpaceDN w:val="0"/>
        <w:adjustRightInd w:val="0"/>
        <w:spacing w:line="300" w:lineRule="exact"/>
        <w:ind w:right="-563"/>
        <w:jc w:val="both"/>
        <w:rPr>
          <w:rFonts w:asciiTheme="minorHAnsi" w:hAnsiTheme="minorHAnsi" w:cstheme="minorHAnsi"/>
          <w:b/>
          <w:sz w:val="22"/>
          <w:szCs w:val="22"/>
          <w:lang w:val="ro-RO"/>
        </w:rPr>
      </w:pPr>
      <w:r>
        <w:rPr>
          <w:rFonts w:asciiTheme="minorHAnsi" w:hAnsiTheme="minorHAnsi" w:cstheme="minorHAnsi"/>
          <w:b/>
          <w:sz w:val="22"/>
          <w:szCs w:val="22"/>
          <w:lang w:val="ro-RO"/>
        </w:rPr>
        <w:t>Clusterul RENEW are structura</w:t>
      </w:r>
      <w:r w:rsidR="002A509D">
        <w:rPr>
          <w:rFonts w:asciiTheme="minorHAnsi" w:hAnsiTheme="minorHAnsi" w:cstheme="minorHAnsi"/>
          <w:b/>
          <w:sz w:val="22"/>
          <w:szCs w:val="22"/>
          <w:lang w:val="ro-RO"/>
        </w:rPr>
        <w:t xml:space="preserve"> </w:t>
      </w:r>
      <w:r w:rsidR="005233CA">
        <w:rPr>
          <w:rFonts w:asciiTheme="minorHAnsi" w:hAnsiTheme="minorHAnsi" w:cstheme="minorHAnsi"/>
          <w:b/>
          <w:sz w:val="22"/>
          <w:szCs w:val="22"/>
          <w:lang w:val="ro-RO"/>
        </w:rPr>
        <w:t xml:space="preserve">MULTI HELIX </w:t>
      </w:r>
      <w:r w:rsidR="002A509D">
        <w:rPr>
          <w:rFonts w:asciiTheme="minorHAnsi" w:hAnsiTheme="minorHAnsi" w:cstheme="minorHAnsi"/>
          <w:b/>
          <w:sz w:val="22"/>
          <w:szCs w:val="22"/>
          <w:lang w:val="ro-RO"/>
        </w:rPr>
        <w:t xml:space="preserve">, respectiv </w:t>
      </w:r>
      <w:r w:rsidR="005233CA">
        <w:rPr>
          <w:rFonts w:asciiTheme="minorHAnsi" w:hAnsiTheme="minorHAnsi" w:cstheme="minorHAnsi"/>
          <w:b/>
          <w:sz w:val="22"/>
          <w:szCs w:val="22"/>
          <w:lang w:val="ro-RO"/>
        </w:rPr>
        <w:t>mai multi</w:t>
      </w:r>
      <w:r w:rsidR="002A509D">
        <w:rPr>
          <w:rFonts w:asciiTheme="minorHAnsi" w:hAnsiTheme="minorHAnsi" w:cstheme="minorHAnsi"/>
          <w:b/>
          <w:sz w:val="22"/>
          <w:szCs w:val="22"/>
          <w:lang w:val="ro-RO"/>
        </w:rPr>
        <w:t xml:space="preserve"> poli: Mediul economic ( companiile), Mediul </w:t>
      </w:r>
    </w:p>
    <w:p w:rsidR="00927160" w:rsidRDefault="002A509D" w:rsidP="00927160">
      <w:pPr>
        <w:autoSpaceDE w:val="0"/>
        <w:autoSpaceDN w:val="0"/>
        <w:adjustRightInd w:val="0"/>
        <w:spacing w:line="300" w:lineRule="exact"/>
        <w:ind w:right="-563"/>
        <w:jc w:val="both"/>
        <w:rPr>
          <w:rFonts w:asciiTheme="minorHAnsi" w:hAnsiTheme="minorHAnsi" w:cstheme="minorHAnsi"/>
          <w:b/>
          <w:sz w:val="22"/>
          <w:szCs w:val="22"/>
          <w:lang w:val="ro-RO"/>
        </w:rPr>
      </w:pPr>
      <w:r>
        <w:rPr>
          <w:rFonts w:asciiTheme="minorHAnsi" w:hAnsiTheme="minorHAnsi" w:cstheme="minorHAnsi"/>
          <w:b/>
          <w:sz w:val="22"/>
          <w:szCs w:val="22"/>
          <w:lang w:val="ro-RO"/>
        </w:rPr>
        <w:t xml:space="preserve">academic ( Invatamant, cercetare), </w:t>
      </w:r>
      <w:r w:rsidR="00927160">
        <w:rPr>
          <w:rFonts w:asciiTheme="minorHAnsi" w:hAnsiTheme="minorHAnsi" w:cstheme="minorHAnsi"/>
          <w:b/>
          <w:sz w:val="22"/>
          <w:szCs w:val="22"/>
          <w:lang w:val="ro-RO"/>
        </w:rPr>
        <w:t xml:space="preserve">Mediul de guvernanta ( UAT, CJ), </w:t>
      </w:r>
      <w:r>
        <w:rPr>
          <w:rFonts w:asciiTheme="minorHAnsi" w:hAnsiTheme="minorHAnsi" w:cstheme="minorHAnsi"/>
          <w:b/>
          <w:sz w:val="22"/>
          <w:szCs w:val="22"/>
          <w:lang w:val="ro-RO"/>
        </w:rPr>
        <w:t>Mediul social- comunitatea</w:t>
      </w:r>
      <w:r w:rsidR="0089163F">
        <w:rPr>
          <w:rFonts w:asciiTheme="minorHAnsi" w:hAnsiTheme="minorHAnsi" w:cstheme="minorHAnsi"/>
          <w:b/>
          <w:sz w:val="22"/>
          <w:szCs w:val="22"/>
          <w:lang w:val="ro-RO"/>
        </w:rPr>
        <w:t>, Finantatorii</w:t>
      </w:r>
      <w:r w:rsidR="00927160">
        <w:rPr>
          <w:rFonts w:asciiTheme="minorHAnsi" w:hAnsiTheme="minorHAnsi" w:cstheme="minorHAnsi"/>
          <w:b/>
          <w:sz w:val="22"/>
          <w:szCs w:val="22"/>
          <w:lang w:val="ro-RO"/>
        </w:rPr>
        <w:t xml:space="preserve">, </w:t>
      </w:r>
      <w:r>
        <w:rPr>
          <w:rFonts w:asciiTheme="minorHAnsi" w:hAnsiTheme="minorHAnsi" w:cstheme="minorHAnsi"/>
          <w:b/>
          <w:sz w:val="22"/>
          <w:szCs w:val="22"/>
          <w:lang w:val="ro-RO"/>
        </w:rPr>
        <w:t xml:space="preserve"> </w:t>
      </w:r>
    </w:p>
    <w:p w:rsidR="000041DA" w:rsidRDefault="002A509D" w:rsidP="0047080F">
      <w:pPr>
        <w:autoSpaceDE w:val="0"/>
        <w:autoSpaceDN w:val="0"/>
        <w:adjustRightInd w:val="0"/>
        <w:spacing w:line="300" w:lineRule="exact"/>
        <w:ind w:right="-563"/>
        <w:jc w:val="both"/>
        <w:rPr>
          <w:rFonts w:asciiTheme="minorHAnsi" w:hAnsiTheme="minorHAnsi" w:cstheme="minorHAnsi"/>
          <w:b/>
          <w:sz w:val="22"/>
          <w:szCs w:val="22"/>
          <w:lang w:val="ro-RO"/>
        </w:rPr>
      </w:pPr>
      <w:r>
        <w:rPr>
          <w:rFonts w:asciiTheme="minorHAnsi" w:hAnsiTheme="minorHAnsi" w:cstheme="minorHAnsi"/>
          <w:b/>
          <w:sz w:val="22"/>
          <w:szCs w:val="22"/>
          <w:lang w:val="ro-RO"/>
        </w:rPr>
        <w:t xml:space="preserve">si </w:t>
      </w:r>
      <w:r w:rsidR="0089163F">
        <w:rPr>
          <w:rFonts w:asciiTheme="minorHAnsi" w:hAnsiTheme="minorHAnsi" w:cstheme="minorHAnsi"/>
          <w:b/>
          <w:sz w:val="22"/>
          <w:szCs w:val="22"/>
          <w:lang w:val="ro-RO"/>
        </w:rPr>
        <w:t>Presa.</w:t>
      </w:r>
      <w:r>
        <w:rPr>
          <w:rFonts w:asciiTheme="minorHAnsi" w:hAnsiTheme="minorHAnsi" w:cstheme="minorHAnsi"/>
          <w:b/>
          <w:sz w:val="22"/>
          <w:szCs w:val="22"/>
          <w:lang w:val="ro-RO"/>
        </w:rPr>
        <w:t xml:space="preserve"> </w:t>
      </w:r>
    </w:p>
    <w:p w:rsidR="000041DA" w:rsidRPr="00FE4225" w:rsidRDefault="002A509D" w:rsidP="0084645E">
      <w:pPr>
        <w:ind w:right="-563"/>
        <w:rPr>
          <w:rFonts w:asciiTheme="minorHAnsi" w:hAnsiTheme="minorHAnsi"/>
          <w:sz w:val="22"/>
          <w:szCs w:val="22"/>
          <w:lang w:val="ro-RO"/>
        </w:rPr>
      </w:pPr>
      <w:r w:rsidRPr="002A509D">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291465</wp:posOffset>
            </wp:positionV>
            <wp:extent cx="5486400" cy="3200400"/>
            <wp:effectExtent l="0" t="0" r="0" b="5715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927160" w:rsidRPr="00FE4225">
        <w:rPr>
          <w:rFonts w:asciiTheme="minorHAnsi" w:hAnsiTheme="minorHAnsi"/>
          <w:sz w:val="22"/>
          <w:szCs w:val="22"/>
          <w:lang w:val="ro-RO"/>
        </w:rPr>
        <w:t>In aceasta schema</w:t>
      </w:r>
      <w:r w:rsidRPr="00FE4225">
        <w:rPr>
          <w:rFonts w:asciiTheme="minorHAnsi" w:hAnsiTheme="minorHAnsi"/>
          <w:b/>
          <w:color w:val="31849B" w:themeColor="accent5" w:themeShade="BF"/>
          <w:sz w:val="22"/>
          <w:szCs w:val="22"/>
          <w:lang w:val="ro-RO"/>
        </w:rPr>
        <w:t xml:space="preserve">, </w:t>
      </w:r>
      <w:r w:rsidR="0089163F" w:rsidRPr="00FE4225">
        <w:rPr>
          <w:rFonts w:asciiTheme="minorHAnsi" w:hAnsiTheme="minorHAnsi"/>
          <w:b/>
          <w:color w:val="31849B" w:themeColor="accent5" w:themeShade="BF"/>
          <w:sz w:val="22"/>
          <w:szCs w:val="22"/>
          <w:lang w:val="ro-RO"/>
        </w:rPr>
        <w:t xml:space="preserve">este prezentat </w:t>
      </w:r>
      <w:r w:rsidR="000041DA" w:rsidRPr="00FE4225">
        <w:rPr>
          <w:rFonts w:asciiTheme="minorHAnsi" w:hAnsiTheme="minorHAnsi"/>
          <w:b/>
          <w:color w:val="31849B" w:themeColor="accent5" w:themeShade="BF"/>
          <w:sz w:val="22"/>
          <w:szCs w:val="22"/>
          <w:lang w:val="ro-RO"/>
        </w:rPr>
        <w:t>CLUSTERUL RENEW</w:t>
      </w:r>
      <w:r w:rsidR="0089163F" w:rsidRPr="00FE4225">
        <w:rPr>
          <w:rFonts w:asciiTheme="minorHAnsi" w:hAnsiTheme="minorHAnsi"/>
          <w:sz w:val="22"/>
          <w:szCs w:val="22"/>
          <w:lang w:val="ro-RO"/>
        </w:rPr>
        <w:t xml:space="preserve"> </w:t>
      </w:r>
      <w:r w:rsidR="000041DA" w:rsidRPr="00FE4225">
        <w:rPr>
          <w:rFonts w:asciiTheme="minorHAnsi" w:hAnsiTheme="minorHAnsi"/>
          <w:sz w:val="22"/>
          <w:szCs w:val="22"/>
          <w:lang w:val="ro-RO"/>
        </w:rPr>
        <w:t xml:space="preserve"> fondat  de urmatorii  parteneri: </w:t>
      </w:r>
    </w:p>
    <w:p w:rsidR="000041DA" w:rsidRPr="0028355C" w:rsidRDefault="000041DA" w:rsidP="0084645E">
      <w:pPr>
        <w:ind w:right="-563"/>
        <w:rPr>
          <w:rFonts w:asciiTheme="minorHAnsi" w:hAnsiTheme="minorHAnsi" w:cstheme="minorHAnsi"/>
          <w:lang w:val="ro-RO"/>
        </w:rPr>
      </w:pPr>
    </w:p>
    <w:p w:rsidR="00215728" w:rsidRDefault="0028355C" w:rsidP="0084645E">
      <w:pPr>
        <w:ind w:right="-563"/>
        <w:jc w:val="both"/>
        <w:rPr>
          <w:rFonts w:asciiTheme="minorHAnsi" w:hAnsiTheme="minorHAnsi" w:cstheme="minorHAnsi"/>
          <w:b/>
          <w:noProof/>
          <w:u w:val="single"/>
          <w:lang w:val="ro-RO"/>
        </w:rPr>
      </w:pPr>
      <w:r>
        <w:rPr>
          <w:rFonts w:asciiTheme="minorHAnsi" w:hAnsiTheme="minorHAnsi" w:cstheme="minorHAnsi"/>
          <w:b/>
          <w:noProof/>
          <w:u w:val="single"/>
          <w:lang w:val="ro-RO"/>
        </w:rPr>
        <w:t>MEDIUL ECONOMIC INDUSTRIAL</w:t>
      </w:r>
    </w:p>
    <w:p w:rsidR="0028355C" w:rsidRPr="00493651" w:rsidRDefault="002A509D" w:rsidP="0084645E">
      <w:pPr>
        <w:spacing w:line="276" w:lineRule="auto"/>
        <w:ind w:right="-563"/>
        <w:jc w:val="both"/>
        <w:rPr>
          <w:rFonts w:asciiTheme="minorHAnsi" w:hAnsiTheme="minorHAnsi" w:cstheme="minorHAnsi"/>
          <w:noProof/>
          <w:sz w:val="22"/>
          <w:szCs w:val="22"/>
          <w:lang w:val="ro-RO"/>
        </w:rPr>
      </w:pPr>
      <w:r w:rsidRPr="00493651">
        <w:rPr>
          <w:rFonts w:asciiTheme="minorHAnsi" w:hAnsiTheme="minorHAnsi" w:cstheme="minorHAnsi"/>
          <w:noProof/>
          <w:sz w:val="22"/>
          <w:szCs w:val="22"/>
          <w:lang w:val="ro-RO"/>
        </w:rPr>
        <w:t>Mediul economic al Clusterului RENEW este format, la momentul fondarii</w:t>
      </w:r>
      <w:r w:rsidR="004E18CB" w:rsidRPr="00493651">
        <w:rPr>
          <w:rFonts w:asciiTheme="minorHAnsi" w:hAnsiTheme="minorHAnsi" w:cstheme="minorHAnsi"/>
          <w:noProof/>
          <w:sz w:val="22"/>
          <w:szCs w:val="22"/>
          <w:lang w:val="ro-RO"/>
        </w:rPr>
        <w:t>,</w:t>
      </w:r>
      <w:r w:rsidRPr="00493651">
        <w:rPr>
          <w:rFonts w:asciiTheme="minorHAnsi" w:hAnsiTheme="minorHAnsi" w:cstheme="minorHAnsi"/>
          <w:noProof/>
          <w:sz w:val="22"/>
          <w:szCs w:val="22"/>
          <w:lang w:val="ro-RO"/>
        </w:rPr>
        <w:t xml:space="preserve"> din soc</w:t>
      </w:r>
      <w:r w:rsidR="004E18CB" w:rsidRPr="00493651">
        <w:rPr>
          <w:rFonts w:asciiTheme="minorHAnsi" w:hAnsiTheme="minorHAnsi" w:cstheme="minorHAnsi"/>
          <w:noProof/>
          <w:sz w:val="22"/>
          <w:szCs w:val="22"/>
          <w:lang w:val="ro-RO"/>
        </w:rPr>
        <w:t>ie</w:t>
      </w:r>
      <w:r w:rsidRPr="00493651">
        <w:rPr>
          <w:rFonts w:asciiTheme="minorHAnsi" w:hAnsiTheme="minorHAnsi" w:cstheme="minorHAnsi"/>
          <w:noProof/>
          <w:sz w:val="22"/>
          <w:szCs w:val="22"/>
          <w:lang w:val="ro-RO"/>
        </w:rPr>
        <w:t xml:space="preserve">tati comerciale din categoria IMM urilor medii si mici, care au capacitatea de a asigura un pachet de servicii de </w:t>
      </w:r>
      <w:r w:rsidR="004E18CB" w:rsidRPr="00493651">
        <w:rPr>
          <w:rFonts w:asciiTheme="minorHAnsi" w:hAnsiTheme="minorHAnsi" w:cstheme="minorHAnsi"/>
          <w:noProof/>
          <w:sz w:val="22"/>
          <w:szCs w:val="22"/>
          <w:lang w:val="ro-RO"/>
        </w:rPr>
        <w:t xml:space="preserve">tip: </w:t>
      </w:r>
      <w:r w:rsidRPr="00493651">
        <w:rPr>
          <w:rFonts w:asciiTheme="minorHAnsi" w:hAnsiTheme="minorHAnsi" w:cstheme="minorHAnsi"/>
          <w:noProof/>
          <w:sz w:val="22"/>
          <w:szCs w:val="22"/>
          <w:lang w:val="ro-RO"/>
        </w:rPr>
        <w:t>studii, analize,  consultanta, proiectare, instala</w:t>
      </w:r>
      <w:r w:rsidR="004E18CB" w:rsidRPr="00493651">
        <w:rPr>
          <w:rFonts w:asciiTheme="minorHAnsi" w:hAnsiTheme="minorHAnsi" w:cstheme="minorHAnsi"/>
          <w:noProof/>
          <w:sz w:val="22"/>
          <w:szCs w:val="22"/>
          <w:lang w:val="ro-RO"/>
        </w:rPr>
        <w:t>lare</w:t>
      </w:r>
      <w:r w:rsidRPr="00493651">
        <w:rPr>
          <w:rFonts w:asciiTheme="minorHAnsi" w:hAnsiTheme="minorHAnsi" w:cstheme="minorHAnsi"/>
          <w:noProof/>
          <w:sz w:val="22"/>
          <w:szCs w:val="22"/>
          <w:lang w:val="ro-RO"/>
        </w:rPr>
        <w:t xml:space="preserve"> – montaj, exploatare dar si productie de echipam</w:t>
      </w:r>
      <w:r w:rsidR="004E18CB" w:rsidRPr="00493651">
        <w:rPr>
          <w:rFonts w:asciiTheme="minorHAnsi" w:hAnsiTheme="minorHAnsi" w:cstheme="minorHAnsi"/>
          <w:noProof/>
          <w:sz w:val="22"/>
          <w:szCs w:val="22"/>
          <w:lang w:val="ro-RO"/>
        </w:rPr>
        <w:t>en</w:t>
      </w:r>
      <w:r w:rsidRPr="00493651">
        <w:rPr>
          <w:rFonts w:asciiTheme="minorHAnsi" w:hAnsiTheme="minorHAnsi" w:cstheme="minorHAnsi"/>
          <w:noProof/>
          <w:sz w:val="22"/>
          <w:szCs w:val="22"/>
          <w:lang w:val="ro-RO"/>
        </w:rPr>
        <w:t xml:space="preserve">te necesare in industria energetica </w:t>
      </w:r>
      <w:r w:rsidR="004E18CB" w:rsidRPr="00493651">
        <w:rPr>
          <w:rFonts w:asciiTheme="minorHAnsi" w:hAnsiTheme="minorHAnsi" w:cstheme="minorHAnsi"/>
          <w:noProof/>
          <w:sz w:val="22"/>
          <w:szCs w:val="22"/>
          <w:lang w:val="ro-RO"/>
        </w:rPr>
        <w:t>( cu abordare complexa acoperind ariile emergente ale surselor noi si regenerabile) cu preocupari in identificarea, selectia si impleme</w:t>
      </w:r>
      <w:r w:rsidR="00933B49" w:rsidRPr="00493651">
        <w:rPr>
          <w:rFonts w:asciiTheme="minorHAnsi" w:hAnsiTheme="minorHAnsi" w:cstheme="minorHAnsi"/>
          <w:noProof/>
          <w:sz w:val="22"/>
          <w:szCs w:val="22"/>
          <w:lang w:val="ro-RO"/>
        </w:rPr>
        <w:t>ntarea de solutii noi/inov</w:t>
      </w:r>
      <w:r w:rsidR="004E18CB" w:rsidRPr="00493651">
        <w:rPr>
          <w:rFonts w:asciiTheme="minorHAnsi" w:hAnsiTheme="minorHAnsi" w:cstheme="minorHAnsi"/>
          <w:noProof/>
          <w:sz w:val="22"/>
          <w:szCs w:val="22"/>
          <w:lang w:val="ro-RO"/>
        </w:rPr>
        <w:t>atoare cu impact minim asupra mediului, abordarea acestor pachete de servicii avand in vedere atat productia curata de ener</w:t>
      </w:r>
      <w:r w:rsidR="00933B49" w:rsidRPr="00493651">
        <w:rPr>
          <w:rFonts w:asciiTheme="minorHAnsi" w:hAnsiTheme="minorHAnsi" w:cstheme="minorHAnsi"/>
          <w:noProof/>
          <w:sz w:val="22"/>
          <w:szCs w:val="22"/>
          <w:lang w:val="ro-RO"/>
        </w:rPr>
        <w:t>g</w:t>
      </w:r>
      <w:r w:rsidR="004E18CB" w:rsidRPr="00493651">
        <w:rPr>
          <w:rFonts w:asciiTheme="minorHAnsi" w:hAnsiTheme="minorHAnsi" w:cstheme="minorHAnsi"/>
          <w:noProof/>
          <w:sz w:val="22"/>
          <w:szCs w:val="22"/>
          <w:lang w:val="ro-RO"/>
        </w:rPr>
        <w:t>ie, conservarea energie</w:t>
      </w:r>
      <w:r w:rsidR="00933B49" w:rsidRPr="00493651">
        <w:rPr>
          <w:rFonts w:asciiTheme="minorHAnsi" w:hAnsiTheme="minorHAnsi" w:cstheme="minorHAnsi"/>
          <w:noProof/>
          <w:sz w:val="22"/>
          <w:szCs w:val="22"/>
          <w:lang w:val="ro-RO"/>
        </w:rPr>
        <w:t>,</w:t>
      </w:r>
      <w:r w:rsidR="004E18CB" w:rsidRPr="00493651">
        <w:rPr>
          <w:rFonts w:asciiTheme="minorHAnsi" w:hAnsiTheme="minorHAnsi" w:cstheme="minorHAnsi"/>
          <w:noProof/>
          <w:sz w:val="22"/>
          <w:szCs w:val="22"/>
          <w:lang w:val="ro-RO"/>
        </w:rPr>
        <w:t>i energetica industriala si energetica la nivel</w:t>
      </w:r>
      <w:r w:rsidR="00933B49" w:rsidRPr="00493651">
        <w:rPr>
          <w:rFonts w:asciiTheme="minorHAnsi" w:hAnsiTheme="minorHAnsi" w:cstheme="minorHAnsi"/>
          <w:noProof/>
          <w:sz w:val="22"/>
          <w:szCs w:val="22"/>
          <w:lang w:val="ro-RO"/>
        </w:rPr>
        <w:t xml:space="preserve">ul </w:t>
      </w:r>
      <w:r w:rsidR="004E18CB" w:rsidRPr="00493651">
        <w:rPr>
          <w:rFonts w:asciiTheme="minorHAnsi" w:hAnsiTheme="minorHAnsi" w:cstheme="minorHAnsi"/>
          <w:noProof/>
          <w:sz w:val="22"/>
          <w:szCs w:val="22"/>
          <w:lang w:val="ro-RO"/>
        </w:rPr>
        <w:t xml:space="preserve"> cladiri</w:t>
      </w:r>
      <w:r w:rsidR="00933B49" w:rsidRPr="00493651">
        <w:rPr>
          <w:rFonts w:asciiTheme="minorHAnsi" w:hAnsiTheme="minorHAnsi" w:cstheme="minorHAnsi"/>
          <w:noProof/>
          <w:sz w:val="22"/>
          <w:szCs w:val="22"/>
          <w:lang w:val="ro-RO"/>
        </w:rPr>
        <w:t>lor</w:t>
      </w:r>
      <w:r w:rsidR="004E18CB" w:rsidRPr="00493651">
        <w:rPr>
          <w:rFonts w:asciiTheme="minorHAnsi" w:hAnsiTheme="minorHAnsi" w:cstheme="minorHAnsi"/>
          <w:noProof/>
          <w:sz w:val="22"/>
          <w:szCs w:val="22"/>
          <w:lang w:val="ro-RO"/>
        </w:rPr>
        <w:t>. Aceste societati au codurile CAEN principale din domeniile: constructii</w:t>
      </w:r>
      <w:r w:rsidR="00933B49" w:rsidRPr="00493651">
        <w:rPr>
          <w:rFonts w:asciiTheme="minorHAnsi" w:hAnsiTheme="minorHAnsi" w:cstheme="minorHAnsi"/>
          <w:noProof/>
          <w:sz w:val="22"/>
          <w:szCs w:val="22"/>
          <w:lang w:val="ro-RO"/>
        </w:rPr>
        <w:t xml:space="preserve"> de masini, consultanta, IT.</w:t>
      </w:r>
    </w:p>
    <w:p w:rsidR="003B4BB4" w:rsidRPr="00493651" w:rsidRDefault="003B4BB4" w:rsidP="0084645E">
      <w:pPr>
        <w:spacing w:line="276" w:lineRule="auto"/>
        <w:ind w:right="-563"/>
        <w:jc w:val="both"/>
        <w:rPr>
          <w:rFonts w:asciiTheme="minorHAnsi" w:hAnsiTheme="minorHAnsi" w:cstheme="minorHAnsi"/>
          <w:noProof/>
          <w:sz w:val="22"/>
          <w:szCs w:val="22"/>
          <w:lang w:val="ro-RO"/>
        </w:rPr>
      </w:pPr>
    </w:p>
    <w:p w:rsidR="003B4BB4" w:rsidRPr="003B4BB4" w:rsidRDefault="003B4BB4" w:rsidP="00E87475">
      <w:pPr>
        <w:pStyle w:val="ListParagraph"/>
        <w:numPr>
          <w:ilvl w:val="0"/>
          <w:numId w:val="20"/>
        </w:numPr>
        <w:ind w:right="-22"/>
        <w:jc w:val="both"/>
        <w:rPr>
          <w:rFonts w:asciiTheme="minorHAnsi" w:hAnsiTheme="minorHAnsi" w:cstheme="minorHAnsi"/>
          <w:noProof/>
          <w:color w:val="4BACC6"/>
          <w:sz w:val="22"/>
          <w:szCs w:val="22"/>
        </w:rPr>
      </w:pPr>
      <w:r>
        <w:rPr>
          <w:rFonts w:asciiTheme="minorHAnsi" w:hAnsiTheme="minorHAnsi" w:cstheme="minorHAnsi"/>
          <w:b/>
          <w:bCs/>
          <w:noProof/>
          <w:color w:val="4BACC6"/>
          <w:sz w:val="22"/>
          <w:szCs w:val="22"/>
        </w:rPr>
        <w:t xml:space="preserve">SC </w:t>
      </w:r>
      <w:r w:rsidR="002A509D" w:rsidRPr="003B4BB4">
        <w:rPr>
          <w:rFonts w:asciiTheme="minorHAnsi" w:hAnsiTheme="minorHAnsi" w:cstheme="minorHAnsi"/>
          <w:b/>
          <w:bCs/>
          <w:noProof/>
          <w:color w:val="4BACC6"/>
          <w:sz w:val="22"/>
          <w:szCs w:val="22"/>
        </w:rPr>
        <w:t>AUDIT IT&amp;C</w:t>
      </w:r>
      <w:r w:rsidR="0028355C" w:rsidRPr="003B4BB4">
        <w:rPr>
          <w:rFonts w:asciiTheme="minorHAnsi" w:hAnsiTheme="minorHAnsi" w:cstheme="minorHAnsi"/>
          <w:b/>
          <w:bCs/>
          <w:noProof/>
          <w:color w:val="4BACC6"/>
          <w:sz w:val="22"/>
          <w:szCs w:val="22"/>
        </w:rPr>
        <w:t xml:space="preserve"> </w:t>
      </w:r>
      <w:r w:rsidRPr="00FD42C2">
        <w:rPr>
          <w:rFonts w:asciiTheme="minorHAnsi" w:hAnsiTheme="minorHAnsi" w:cstheme="minorHAnsi"/>
          <w:b/>
          <w:noProof/>
          <w:color w:val="4BACC6"/>
          <w:sz w:val="22"/>
          <w:szCs w:val="22"/>
        </w:rPr>
        <w:t>SRL</w:t>
      </w:r>
    </w:p>
    <w:p w:rsidR="003B4BB4" w:rsidRPr="00AE4075" w:rsidRDefault="003B4BB4" w:rsidP="003B4BB4">
      <w:pPr>
        <w:pStyle w:val="ListParagraph"/>
        <w:ind w:left="0" w:right="-563"/>
        <w:jc w:val="both"/>
        <w:rPr>
          <w:rFonts w:asciiTheme="minorHAnsi" w:hAnsiTheme="minorHAnsi" w:cstheme="minorHAnsi"/>
          <w:noProof/>
          <w:sz w:val="22"/>
          <w:szCs w:val="22"/>
        </w:rPr>
      </w:pPr>
      <w:r>
        <w:rPr>
          <w:rFonts w:asciiTheme="minorHAnsi" w:hAnsiTheme="minorHAnsi" w:cstheme="minorHAnsi"/>
          <w:sz w:val="22"/>
          <w:szCs w:val="22"/>
        </w:rPr>
        <w:t xml:space="preserve">SC AUDIT IT&amp;C, </w:t>
      </w:r>
      <w:r w:rsidRPr="00AE4075">
        <w:rPr>
          <w:rFonts w:asciiTheme="minorHAnsi" w:hAnsiTheme="minorHAnsi" w:cstheme="minorHAnsi"/>
          <w:sz w:val="22"/>
          <w:szCs w:val="22"/>
        </w:rPr>
        <w:t xml:space="preserve">cu sediul în </w:t>
      </w:r>
      <w:r>
        <w:rPr>
          <w:rFonts w:asciiTheme="minorHAnsi" w:hAnsiTheme="minorHAnsi" w:cstheme="minorHAnsi"/>
          <w:sz w:val="22"/>
          <w:szCs w:val="22"/>
        </w:rPr>
        <w:t>Municipiul Bacau, Jud. Bacau</w:t>
      </w:r>
      <w:r w:rsidRPr="00AE4075">
        <w:rPr>
          <w:rFonts w:asciiTheme="minorHAnsi" w:hAnsiTheme="minorHAnsi" w:cstheme="minorHAnsi"/>
          <w:sz w:val="22"/>
          <w:szCs w:val="22"/>
        </w:rPr>
        <w:t xml:space="preserve">, Str. </w:t>
      </w:r>
      <w:r>
        <w:rPr>
          <w:rFonts w:asciiTheme="minorHAnsi" w:hAnsiTheme="minorHAnsi" w:cstheme="minorHAnsi"/>
          <w:sz w:val="22"/>
          <w:szCs w:val="22"/>
        </w:rPr>
        <w:t>Alexei TOLSTOI</w:t>
      </w:r>
      <w:r w:rsidRPr="00AE4075">
        <w:rPr>
          <w:rFonts w:asciiTheme="minorHAnsi" w:hAnsiTheme="minorHAnsi" w:cstheme="minorHAnsi"/>
          <w:sz w:val="22"/>
          <w:szCs w:val="22"/>
        </w:rPr>
        <w:t xml:space="preserve"> nr. </w:t>
      </w:r>
      <w:proofErr w:type="gramStart"/>
      <w:r>
        <w:rPr>
          <w:rFonts w:asciiTheme="minorHAnsi" w:hAnsiTheme="minorHAnsi" w:cstheme="minorHAnsi"/>
          <w:sz w:val="22"/>
          <w:szCs w:val="22"/>
        </w:rPr>
        <w:t>69</w:t>
      </w:r>
      <w:proofErr w:type="gramEnd"/>
      <w:r w:rsidRPr="00AE4075">
        <w:rPr>
          <w:rFonts w:asciiTheme="minorHAnsi" w:hAnsiTheme="minorHAnsi" w:cstheme="minorHAnsi"/>
          <w:sz w:val="22"/>
          <w:szCs w:val="22"/>
        </w:rPr>
        <w:t xml:space="preserve">, </w:t>
      </w:r>
      <w:r w:rsidRPr="00AE4075">
        <w:rPr>
          <w:rFonts w:asciiTheme="minorHAnsi" w:hAnsiTheme="minorHAnsi" w:cstheme="minorHAnsi"/>
          <w:noProof/>
          <w:sz w:val="22"/>
          <w:szCs w:val="22"/>
        </w:rPr>
        <w:t xml:space="preserve">tel: </w:t>
      </w:r>
      <w:r>
        <w:rPr>
          <w:rFonts w:asciiTheme="minorHAnsi" w:hAnsiTheme="minorHAnsi" w:cstheme="minorHAnsi"/>
          <w:noProof/>
          <w:sz w:val="22"/>
          <w:szCs w:val="22"/>
        </w:rPr>
        <w:t>0215695483</w:t>
      </w:r>
      <w:r w:rsidRPr="00AE4075">
        <w:rPr>
          <w:rFonts w:asciiTheme="minorHAnsi" w:hAnsiTheme="minorHAnsi" w:cstheme="minorHAnsi"/>
          <w:noProof/>
          <w:sz w:val="22"/>
          <w:szCs w:val="22"/>
        </w:rPr>
        <w:t>, înmatriculat</w:t>
      </w:r>
      <w:r>
        <w:rPr>
          <w:rFonts w:asciiTheme="minorHAnsi" w:hAnsiTheme="minorHAnsi" w:cstheme="minorHAnsi"/>
          <w:noProof/>
          <w:sz w:val="22"/>
          <w:szCs w:val="22"/>
        </w:rPr>
        <w:t>a</w:t>
      </w:r>
      <w:r w:rsidRPr="00AE4075">
        <w:rPr>
          <w:rFonts w:asciiTheme="minorHAnsi" w:hAnsiTheme="minorHAnsi" w:cstheme="minorHAnsi"/>
          <w:noProof/>
          <w:sz w:val="22"/>
          <w:szCs w:val="22"/>
        </w:rPr>
        <w:t xml:space="preserve"> în Registrul Comerţului sub nr. </w:t>
      </w:r>
      <w:r w:rsidR="00DC58C3">
        <w:rPr>
          <w:rFonts w:asciiTheme="minorHAnsi" w:hAnsiTheme="minorHAnsi" w:cstheme="minorHAnsi"/>
          <w:sz w:val="22"/>
          <w:szCs w:val="22"/>
        </w:rPr>
        <w:t>J04/340/2008</w:t>
      </w:r>
      <w:r w:rsidRPr="00AE4075">
        <w:rPr>
          <w:rFonts w:asciiTheme="minorHAnsi" w:hAnsiTheme="minorHAnsi" w:cstheme="minorHAnsi"/>
          <w:noProof/>
          <w:sz w:val="22"/>
          <w:szCs w:val="22"/>
        </w:rPr>
        <w:t xml:space="preserve">, </w:t>
      </w:r>
      <w:r w:rsidR="00DC58C3">
        <w:rPr>
          <w:rFonts w:asciiTheme="minorHAnsi" w:hAnsiTheme="minorHAnsi" w:cstheme="minorHAnsi"/>
          <w:noProof/>
          <w:sz w:val="22"/>
          <w:szCs w:val="22"/>
        </w:rPr>
        <w:t xml:space="preserve">avand </w:t>
      </w:r>
      <w:r w:rsidRPr="00AE4075">
        <w:rPr>
          <w:rFonts w:asciiTheme="minorHAnsi" w:hAnsiTheme="minorHAnsi" w:cstheme="minorHAnsi"/>
          <w:noProof/>
          <w:sz w:val="22"/>
          <w:szCs w:val="22"/>
        </w:rPr>
        <w:t>CUI</w:t>
      </w:r>
      <w:r w:rsidR="00DC58C3">
        <w:rPr>
          <w:rFonts w:asciiTheme="minorHAnsi" w:hAnsiTheme="minorHAnsi" w:cstheme="minorHAnsi"/>
          <w:sz w:val="22"/>
          <w:szCs w:val="22"/>
        </w:rPr>
        <w:t xml:space="preserve"> 23327045</w:t>
      </w:r>
      <w:r w:rsidRPr="00AE4075">
        <w:rPr>
          <w:rFonts w:asciiTheme="minorHAnsi" w:hAnsiTheme="minorHAnsi" w:cstheme="minorHAnsi"/>
          <w:noProof/>
          <w:sz w:val="22"/>
          <w:szCs w:val="22"/>
        </w:rPr>
        <w:t xml:space="preserve">, e-mail: </w:t>
      </w:r>
      <w:r>
        <w:rPr>
          <w:rFonts w:asciiTheme="minorHAnsi" w:hAnsiTheme="minorHAnsi" w:cstheme="minorHAnsi"/>
          <w:noProof/>
          <w:sz w:val="22"/>
          <w:szCs w:val="22"/>
        </w:rPr>
        <w:t>office@audit@it-c.ro</w:t>
      </w:r>
      <w:r w:rsidRPr="00AE4075">
        <w:rPr>
          <w:rFonts w:asciiTheme="minorHAnsi" w:hAnsiTheme="minorHAnsi" w:cstheme="minorHAnsi"/>
          <w:noProof/>
          <w:sz w:val="22"/>
          <w:szCs w:val="22"/>
        </w:rPr>
        <w:t xml:space="preserve">, </w:t>
      </w:r>
      <w:r>
        <w:rPr>
          <w:rFonts w:asciiTheme="minorHAnsi" w:hAnsiTheme="minorHAnsi" w:cstheme="minorHAnsi"/>
          <w:noProof/>
          <w:sz w:val="22"/>
          <w:szCs w:val="22"/>
        </w:rPr>
        <w:t xml:space="preserve">este </w:t>
      </w:r>
      <w:r w:rsidRPr="00AE4075">
        <w:rPr>
          <w:rFonts w:asciiTheme="minorHAnsi" w:hAnsiTheme="minorHAnsi" w:cstheme="minorHAnsi"/>
          <w:noProof/>
          <w:sz w:val="22"/>
          <w:szCs w:val="22"/>
        </w:rPr>
        <w:t>reprezentat</w:t>
      </w:r>
      <w:r>
        <w:rPr>
          <w:rFonts w:asciiTheme="minorHAnsi" w:hAnsiTheme="minorHAnsi" w:cstheme="minorHAnsi"/>
          <w:noProof/>
          <w:sz w:val="22"/>
          <w:szCs w:val="22"/>
        </w:rPr>
        <w:t xml:space="preserve">a </w:t>
      </w:r>
      <w:r w:rsidRPr="00AE4075">
        <w:rPr>
          <w:rFonts w:asciiTheme="minorHAnsi" w:hAnsiTheme="minorHAnsi" w:cstheme="minorHAnsi"/>
          <w:noProof/>
          <w:sz w:val="22"/>
          <w:szCs w:val="22"/>
        </w:rPr>
        <w:t xml:space="preserve"> </w:t>
      </w:r>
      <w:r>
        <w:rPr>
          <w:rFonts w:asciiTheme="minorHAnsi" w:hAnsiTheme="minorHAnsi" w:cstheme="minorHAnsi"/>
          <w:noProof/>
          <w:sz w:val="22"/>
          <w:szCs w:val="22"/>
        </w:rPr>
        <w:t xml:space="preserve">legal </w:t>
      </w:r>
      <w:r w:rsidRPr="00AE4075">
        <w:rPr>
          <w:rFonts w:asciiTheme="minorHAnsi" w:hAnsiTheme="minorHAnsi" w:cstheme="minorHAnsi"/>
          <w:noProof/>
          <w:sz w:val="22"/>
          <w:szCs w:val="22"/>
        </w:rPr>
        <w:t xml:space="preserve">prin  </w:t>
      </w:r>
      <w:r>
        <w:rPr>
          <w:rFonts w:asciiTheme="minorHAnsi" w:hAnsiTheme="minorHAnsi" w:cstheme="minorHAnsi"/>
          <w:noProof/>
          <w:sz w:val="22"/>
          <w:szCs w:val="22"/>
        </w:rPr>
        <w:t xml:space="preserve">dna Corina-Daniela MIHAI, </w:t>
      </w:r>
      <w:r w:rsidRPr="00AE4075">
        <w:rPr>
          <w:rFonts w:asciiTheme="minorHAnsi" w:hAnsiTheme="minorHAnsi" w:cstheme="minorHAnsi"/>
          <w:noProof/>
          <w:sz w:val="22"/>
          <w:szCs w:val="22"/>
        </w:rPr>
        <w:t xml:space="preserve"> in calitate de </w:t>
      </w:r>
      <w:r>
        <w:rPr>
          <w:rFonts w:asciiTheme="minorHAnsi" w:hAnsiTheme="minorHAnsi" w:cstheme="minorHAnsi"/>
          <w:noProof/>
          <w:sz w:val="22"/>
          <w:szCs w:val="22"/>
        </w:rPr>
        <w:t>Adminitrator</w:t>
      </w:r>
      <w:r w:rsidRPr="00AE4075">
        <w:rPr>
          <w:rFonts w:asciiTheme="minorHAnsi" w:hAnsiTheme="minorHAnsi" w:cstheme="minorHAnsi"/>
          <w:noProof/>
          <w:sz w:val="22"/>
          <w:szCs w:val="22"/>
        </w:rPr>
        <w:t>;</w:t>
      </w:r>
      <w:r w:rsidRPr="00AE4075">
        <w:rPr>
          <w:rFonts w:asciiTheme="minorHAnsi" w:hAnsiTheme="minorHAnsi" w:cstheme="minorHAnsi"/>
          <w:b/>
          <w:bCs/>
          <w:noProof/>
          <w:color w:val="4BACC6"/>
          <w:sz w:val="22"/>
          <w:szCs w:val="22"/>
        </w:rPr>
        <w:t xml:space="preserve"> </w:t>
      </w:r>
    </w:p>
    <w:p w:rsidR="003B4BB4" w:rsidRDefault="003B4BB4" w:rsidP="008E4831">
      <w:pPr>
        <w:ind w:right="-22"/>
        <w:jc w:val="both"/>
        <w:rPr>
          <w:rFonts w:asciiTheme="minorHAnsi" w:hAnsiTheme="minorHAnsi" w:cstheme="minorHAnsi"/>
          <w:noProof/>
          <w:color w:val="4BACC6"/>
          <w:sz w:val="22"/>
          <w:szCs w:val="22"/>
        </w:rPr>
      </w:pPr>
    </w:p>
    <w:p w:rsidR="00D072BE" w:rsidRPr="00FE4225" w:rsidRDefault="002A509D" w:rsidP="00493651">
      <w:pPr>
        <w:spacing w:line="276" w:lineRule="auto"/>
        <w:ind w:right="-540"/>
        <w:jc w:val="both"/>
        <w:rPr>
          <w:rFonts w:asciiTheme="minorHAnsi" w:hAnsiTheme="minorHAnsi"/>
          <w:sz w:val="22"/>
          <w:szCs w:val="22"/>
          <w:lang w:val="fr-FR"/>
        </w:rPr>
      </w:pPr>
      <w:r w:rsidRPr="00493651">
        <w:rPr>
          <w:rFonts w:asciiTheme="minorHAnsi" w:hAnsiTheme="minorHAnsi" w:cstheme="minorHAnsi"/>
          <w:noProof/>
          <w:sz w:val="22"/>
          <w:szCs w:val="22"/>
        </w:rPr>
        <w:t>Societa</w:t>
      </w:r>
      <w:r w:rsidR="00D072BE" w:rsidRPr="00493651">
        <w:rPr>
          <w:rFonts w:asciiTheme="minorHAnsi" w:hAnsiTheme="minorHAnsi" w:cstheme="minorHAnsi"/>
          <w:noProof/>
          <w:sz w:val="22"/>
          <w:szCs w:val="22"/>
        </w:rPr>
        <w:t>te</w:t>
      </w:r>
      <w:r w:rsidRPr="00493651">
        <w:rPr>
          <w:rFonts w:asciiTheme="minorHAnsi" w:hAnsiTheme="minorHAnsi" w:cstheme="minorHAnsi"/>
          <w:noProof/>
          <w:sz w:val="22"/>
          <w:szCs w:val="22"/>
        </w:rPr>
        <w:t xml:space="preserve"> </w:t>
      </w:r>
      <w:r w:rsidR="00215728" w:rsidRPr="00493651">
        <w:rPr>
          <w:rFonts w:asciiTheme="minorHAnsi" w:hAnsiTheme="minorHAnsi" w:cstheme="minorHAnsi"/>
          <w:noProof/>
          <w:sz w:val="22"/>
          <w:szCs w:val="22"/>
        </w:rPr>
        <w:t xml:space="preserve"> cu capital integral romanesc, localizata in B</w:t>
      </w:r>
      <w:r w:rsidRPr="00493651">
        <w:rPr>
          <w:rFonts w:asciiTheme="minorHAnsi" w:hAnsiTheme="minorHAnsi" w:cstheme="minorHAnsi"/>
          <w:noProof/>
          <w:sz w:val="22"/>
          <w:szCs w:val="22"/>
        </w:rPr>
        <w:t>ACAU</w:t>
      </w:r>
      <w:r w:rsidR="00215728" w:rsidRPr="00493651">
        <w:rPr>
          <w:rFonts w:asciiTheme="minorHAnsi" w:hAnsiTheme="minorHAnsi" w:cstheme="minorHAnsi"/>
          <w:noProof/>
          <w:sz w:val="22"/>
          <w:szCs w:val="22"/>
        </w:rPr>
        <w:t xml:space="preserve">, avand </w:t>
      </w:r>
      <w:r w:rsidRPr="00493651">
        <w:rPr>
          <w:rFonts w:asciiTheme="minorHAnsi" w:hAnsiTheme="minorHAnsi" w:cstheme="minorHAnsi"/>
          <w:noProof/>
          <w:sz w:val="22"/>
          <w:szCs w:val="22"/>
        </w:rPr>
        <w:t>punct</w:t>
      </w:r>
      <w:r w:rsidR="00215728" w:rsidRPr="00493651">
        <w:rPr>
          <w:rFonts w:asciiTheme="minorHAnsi" w:hAnsiTheme="minorHAnsi" w:cstheme="minorHAnsi"/>
          <w:noProof/>
          <w:sz w:val="22"/>
          <w:szCs w:val="22"/>
        </w:rPr>
        <w:t xml:space="preserve"> de lucru in </w:t>
      </w:r>
      <w:r w:rsidRPr="00493651">
        <w:rPr>
          <w:rFonts w:asciiTheme="minorHAnsi" w:hAnsiTheme="minorHAnsi" w:cstheme="minorHAnsi"/>
          <w:noProof/>
          <w:sz w:val="22"/>
          <w:szCs w:val="22"/>
        </w:rPr>
        <w:t>Bucuresti</w:t>
      </w:r>
      <w:r w:rsidR="00215728" w:rsidRPr="00493651">
        <w:rPr>
          <w:rFonts w:asciiTheme="minorHAnsi" w:hAnsiTheme="minorHAnsi" w:cstheme="minorHAnsi"/>
          <w:noProof/>
          <w:sz w:val="22"/>
          <w:szCs w:val="22"/>
        </w:rPr>
        <w:t xml:space="preserve">, </w:t>
      </w:r>
      <w:r w:rsidR="00D072BE" w:rsidRPr="00493651">
        <w:rPr>
          <w:rFonts w:asciiTheme="minorHAnsi" w:hAnsiTheme="minorHAnsi"/>
          <w:sz w:val="22"/>
          <w:szCs w:val="22"/>
        </w:rPr>
        <w:t xml:space="preserve">este o societate cu domeniu de activitate principal serviciile din tehnologia informatiei. </w:t>
      </w:r>
      <w:r w:rsidR="003B4BB4" w:rsidRPr="00493651">
        <w:rPr>
          <w:rFonts w:asciiTheme="minorHAnsi" w:hAnsiTheme="minorHAnsi"/>
          <w:sz w:val="22"/>
          <w:szCs w:val="22"/>
        </w:rPr>
        <w:t>P</w:t>
      </w:r>
      <w:r w:rsidR="008E4831" w:rsidRPr="00493651">
        <w:rPr>
          <w:rFonts w:asciiTheme="minorHAnsi" w:hAnsiTheme="minorHAnsi"/>
          <w:sz w:val="22"/>
          <w:szCs w:val="22"/>
        </w:rPr>
        <w:t>rin  activitatile</w:t>
      </w:r>
      <w:r w:rsidR="003B4BB4" w:rsidRPr="00493651">
        <w:rPr>
          <w:rFonts w:asciiTheme="minorHAnsi" w:hAnsiTheme="minorHAnsi"/>
          <w:sz w:val="22"/>
          <w:szCs w:val="22"/>
        </w:rPr>
        <w:t xml:space="preserve"> de cercetare</w:t>
      </w:r>
      <w:r w:rsidR="008E4831" w:rsidRPr="00493651">
        <w:rPr>
          <w:rFonts w:asciiTheme="minorHAnsi" w:hAnsiTheme="minorHAnsi"/>
          <w:sz w:val="22"/>
          <w:szCs w:val="22"/>
        </w:rPr>
        <w:t xml:space="preserve">–dezvoltare-inovare desfasurate  in scopul realizarii de noi produse inovatoare, adresate societatilor mici si mijlocii urmareste cresterea competitivitatii economice a acestora </w:t>
      </w:r>
      <w:r w:rsidR="003B4BB4" w:rsidRPr="00493651">
        <w:rPr>
          <w:rFonts w:asciiTheme="minorHAnsi" w:hAnsiTheme="minorHAnsi"/>
          <w:sz w:val="22"/>
          <w:szCs w:val="22"/>
        </w:rPr>
        <w:t>prin</w:t>
      </w:r>
      <w:r w:rsidR="008E4831" w:rsidRPr="00493651">
        <w:rPr>
          <w:rFonts w:asciiTheme="minorHAnsi" w:hAnsiTheme="minorHAnsi"/>
          <w:sz w:val="22"/>
          <w:szCs w:val="22"/>
        </w:rPr>
        <w:t xml:space="preserve"> evitarea poluarii solului, aerului si a panzei freatice, fara a intrerupe conectivitatea ecologica.</w:t>
      </w:r>
      <w:r w:rsidR="003B4BB4" w:rsidRPr="00493651">
        <w:rPr>
          <w:rFonts w:asciiTheme="minorHAnsi" w:hAnsiTheme="minorHAnsi"/>
          <w:sz w:val="22"/>
          <w:szCs w:val="22"/>
        </w:rPr>
        <w:t xml:space="preserve"> </w:t>
      </w:r>
      <w:r w:rsidR="003B4BB4" w:rsidRPr="00FE4225">
        <w:rPr>
          <w:rFonts w:asciiTheme="minorHAnsi" w:hAnsiTheme="minorHAnsi"/>
          <w:sz w:val="22"/>
          <w:szCs w:val="22"/>
          <w:lang w:val="fr-FR"/>
        </w:rPr>
        <w:t xml:space="preserve">Se </w:t>
      </w:r>
      <w:r w:rsidR="008E4831" w:rsidRPr="00FE4225">
        <w:rPr>
          <w:rFonts w:asciiTheme="minorHAnsi" w:hAnsiTheme="minorHAnsi"/>
          <w:color w:val="000000"/>
          <w:sz w:val="22"/>
          <w:szCs w:val="22"/>
          <w:lang w:val="fr-FR"/>
        </w:rPr>
        <w:t xml:space="preserve">dezvolta </w:t>
      </w:r>
      <w:r w:rsidR="003B4BB4" w:rsidRPr="00FE4225">
        <w:rPr>
          <w:rFonts w:asciiTheme="minorHAnsi" w:hAnsiTheme="minorHAnsi"/>
          <w:color w:val="000000"/>
          <w:sz w:val="22"/>
          <w:szCs w:val="22"/>
          <w:lang w:val="fr-FR"/>
        </w:rPr>
        <w:t xml:space="preserve">permanent </w:t>
      </w:r>
      <w:r w:rsidR="008E4831" w:rsidRPr="00FE4225">
        <w:rPr>
          <w:rFonts w:asciiTheme="minorHAnsi" w:hAnsiTheme="minorHAnsi"/>
          <w:color w:val="000000"/>
          <w:sz w:val="22"/>
          <w:szCs w:val="22"/>
          <w:lang w:val="fr-FR"/>
        </w:rPr>
        <w:t>sinergii, prin colaborarea dintre experţii SC AUDIT IT&amp;C şi cercetatorii ori cadrele universitare din diverse Universitati</w:t>
      </w:r>
      <w:r w:rsidR="003B4BB4" w:rsidRPr="00FE4225">
        <w:rPr>
          <w:rFonts w:asciiTheme="minorHAnsi" w:hAnsiTheme="minorHAnsi"/>
          <w:color w:val="000000"/>
          <w:sz w:val="22"/>
          <w:szCs w:val="22"/>
          <w:lang w:val="fr-FR"/>
        </w:rPr>
        <w:t xml:space="preserve">, avand in vedere </w:t>
      </w:r>
      <w:r w:rsidR="008E4831" w:rsidRPr="00FE4225">
        <w:rPr>
          <w:rFonts w:asciiTheme="minorHAnsi" w:hAnsiTheme="minorHAnsi"/>
          <w:color w:val="000000"/>
          <w:sz w:val="22"/>
          <w:szCs w:val="22"/>
          <w:lang w:val="fr-FR"/>
        </w:rPr>
        <w:t xml:space="preserve">produse noi si un pachete de servicii noi bazate pe transfer tehnologic si eco-inovare cu </w:t>
      </w:r>
      <w:proofErr w:type="gramStart"/>
      <w:r w:rsidR="008E4831" w:rsidRPr="00FE4225">
        <w:rPr>
          <w:rFonts w:asciiTheme="minorHAnsi" w:hAnsiTheme="minorHAnsi"/>
          <w:color w:val="000000"/>
          <w:sz w:val="22"/>
          <w:szCs w:val="22"/>
          <w:lang w:val="fr-FR"/>
        </w:rPr>
        <w:t>aplicabilitate  extinsa</w:t>
      </w:r>
      <w:proofErr w:type="gramEnd"/>
      <w:r w:rsidR="008E4831" w:rsidRPr="00FE4225">
        <w:rPr>
          <w:rFonts w:asciiTheme="minorHAnsi" w:hAnsiTheme="minorHAnsi"/>
          <w:color w:val="000000"/>
          <w:sz w:val="22"/>
          <w:szCs w:val="22"/>
          <w:lang w:val="fr-FR"/>
        </w:rPr>
        <w:t xml:space="preserve">. </w:t>
      </w:r>
    </w:p>
    <w:p w:rsidR="00D072BE" w:rsidRPr="00FE4225" w:rsidRDefault="00D072BE" w:rsidP="00493651">
      <w:pPr>
        <w:spacing w:line="276" w:lineRule="auto"/>
        <w:ind w:right="-540"/>
        <w:jc w:val="both"/>
        <w:rPr>
          <w:rFonts w:asciiTheme="minorHAnsi" w:hAnsiTheme="minorHAnsi"/>
          <w:sz w:val="22"/>
          <w:szCs w:val="22"/>
          <w:lang w:val="fr-FR"/>
        </w:rPr>
      </w:pPr>
    </w:p>
    <w:p w:rsidR="00D072BE" w:rsidRPr="00FE4225" w:rsidRDefault="003B4BB4" w:rsidP="00493651">
      <w:pPr>
        <w:spacing w:line="276" w:lineRule="auto"/>
        <w:ind w:right="-540"/>
        <w:jc w:val="both"/>
        <w:rPr>
          <w:rFonts w:asciiTheme="minorHAnsi" w:hAnsiTheme="minorHAnsi"/>
          <w:sz w:val="22"/>
          <w:szCs w:val="22"/>
          <w:lang w:val="fr-FR"/>
        </w:rPr>
      </w:pPr>
      <w:r w:rsidRPr="00FE4225">
        <w:rPr>
          <w:rFonts w:asciiTheme="minorHAnsi" w:hAnsiTheme="minorHAnsi"/>
          <w:sz w:val="22"/>
          <w:szCs w:val="22"/>
          <w:lang w:val="fr-FR"/>
        </w:rPr>
        <w:t xml:space="preserve">SC AUDIT IT &amp;C a avut </w:t>
      </w:r>
      <w:r w:rsidR="00D072BE" w:rsidRPr="00FE4225">
        <w:rPr>
          <w:rFonts w:asciiTheme="minorHAnsi" w:hAnsiTheme="minorHAnsi"/>
          <w:sz w:val="22"/>
          <w:szCs w:val="22"/>
          <w:lang w:val="fr-FR"/>
        </w:rPr>
        <w:t>calitate</w:t>
      </w:r>
      <w:r w:rsidRPr="00FE4225">
        <w:rPr>
          <w:rFonts w:asciiTheme="minorHAnsi" w:hAnsiTheme="minorHAnsi"/>
          <w:sz w:val="22"/>
          <w:szCs w:val="22"/>
          <w:lang w:val="fr-FR"/>
        </w:rPr>
        <w:t>a</w:t>
      </w:r>
      <w:r w:rsidR="00D072BE" w:rsidRPr="00FE4225">
        <w:rPr>
          <w:rFonts w:asciiTheme="minorHAnsi" w:hAnsiTheme="minorHAnsi"/>
          <w:sz w:val="22"/>
          <w:szCs w:val="22"/>
          <w:lang w:val="fr-FR"/>
        </w:rPr>
        <w:t xml:space="preserve"> de partener la proiectul “Cresterea Competitivitatii economice a Polului EXCELSIOR prin dezvoltarea unei infrastructuri de afaceri pentru managementul integrat al datelor si documentelor”, Pol ce face parte din Polul de Competitivitate EXCELSIOR – EXCELenta in Sistemele Informatice Orientate pe Rezultate.</w:t>
      </w:r>
    </w:p>
    <w:p w:rsidR="00D072BE" w:rsidRPr="00FE4225" w:rsidRDefault="00D072BE" w:rsidP="00493651">
      <w:pPr>
        <w:spacing w:line="276" w:lineRule="auto"/>
        <w:ind w:right="-540"/>
        <w:jc w:val="both"/>
        <w:rPr>
          <w:rFonts w:asciiTheme="minorHAnsi" w:hAnsiTheme="minorHAnsi"/>
          <w:sz w:val="22"/>
          <w:szCs w:val="22"/>
          <w:lang w:val="fr-FR"/>
        </w:rPr>
      </w:pPr>
    </w:p>
    <w:p w:rsidR="00D072BE" w:rsidRPr="00FE4225" w:rsidRDefault="00D072BE" w:rsidP="00493651">
      <w:pPr>
        <w:spacing w:line="276" w:lineRule="auto"/>
        <w:ind w:right="-540"/>
        <w:jc w:val="both"/>
        <w:rPr>
          <w:rFonts w:asciiTheme="minorHAnsi" w:hAnsiTheme="minorHAnsi"/>
          <w:sz w:val="22"/>
          <w:szCs w:val="22"/>
          <w:lang w:val="fr-FR"/>
        </w:rPr>
      </w:pPr>
      <w:r w:rsidRPr="00FE4225">
        <w:rPr>
          <w:rFonts w:asciiTheme="minorHAnsi" w:hAnsiTheme="minorHAnsi"/>
          <w:sz w:val="22"/>
          <w:szCs w:val="22"/>
          <w:lang w:val="fr-FR"/>
        </w:rPr>
        <w:t xml:space="preserve"> SC Audit IT&amp;C SRL </w:t>
      </w:r>
      <w:r w:rsidR="003B4BB4" w:rsidRPr="00FE4225">
        <w:rPr>
          <w:rFonts w:asciiTheme="minorHAnsi" w:hAnsiTheme="minorHAnsi"/>
          <w:sz w:val="22"/>
          <w:szCs w:val="22"/>
          <w:lang w:val="fr-FR"/>
        </w:rPr>
        <w:t>deruleaza un program intern de crestere a</w:t>
      </w:r>
      <w:r w:rsidRPr="00FE4225">
        <w:rPr>
          <w:rFonts w:asciiTheme="minorHAnsi" w:hAnsiTheme="minorHAnsi"/>
          <w:sz w:val="22"/>
          <w:szCs w:val="22"/>
          <w:lang w:val="fr-FR"/>
        </w:rPr>
        <w:t xml:space="preserve"> performant</w:t>
      </w:r>
      <w:r w:rsidR="003B4BB4" w:rsidRPr="00FE4225">
        <w:rPr>
          <w:rFonts w:asciiTheme="minorHAnsi" w:hAnsiTheme="minorHAnsi"/>
          <w:sz w:val="22"/>
          <w:szCs w:val="22"/>
          <w:lang w:val="fr-FR"/>
        </w:rPr>
        <w:t>ei</w:t>
      </w:r>
      <w:r w:rsidRPr="00FE4225">
        <w:rPr>
          <w:rFonts w:asciiTheme="minorHAnsi" w:hAnsiTheme="minorHAnsi"/>
          <w:sz w:val="22"/>
          <w:szCs w:val="22"/>
          <w:lang w:val="fr-FR"/>
        </w:rPr>
        <w:t xml:space="preserve"> si competitiv</w:t>
      </w:r>
      <w:r w:rsidR="003B4BB4" w:rsidRPr="00FE4225">
        <w:rPr>
          <w:rFonts w:asciiTheme="minorHAnsi" w:hAnsiTheme="minorHAnsi"/>
          <w:sz w:val="22"/>
          <w:szCs w:val="22"/>
          <w:lang w:val="fr-FR"/>
        </w:rPr>
        <w:t>itatii</w:t>
      </w:r>
      <w:r w:rsidRPr="00FE4225">
        <w:rPr>
          <w:rFonts w:asciiTheme="minorHAnsi" w:hAnsiTheme="minorHAnsi"/>
          <w:sz w:val="22"/>
          <w:szCs w:val="22"/>
          <w:lang w:val="fr-FR"/>
        </w:rPr>
        <w:t xml:space="preserve"> in piata serviciilor IT cu aplicatie in dezvoltarea caracterului “smart” al serviciilor energetice din Romania prin dezvoltarea capacitatii de achizitie si prelucrare </w:t>
      </w:r>
      <w:proofErr w:type="gramStart"/>
      <w:r w:rsidRPr="00FE4225">
        <w:rPr>
          <w:rFonts w:asciiTheme="minorHAnsi" w:hAnsiTheme="minorHAnsi"/>
          <w:sz w:val="22"/>
          <w:szCs w:val="22"/>
          <w:lang w:val="fr-FR"/>
        </w:rPr>
        <w:t>date,  monitorizare</w:t>
      </w:r>
      <w:proofErr w:type="gramEnd"/>
      <w:r w:rsidRPr="00FE4225">
        <w:rPr>
          <w:rFonts w:asciiTheme="minorHAnsi" w:hAnsiTheme="minorHAnsi"/>
          <w:sz w:val="22"/>
          <w:szCs w:val="22"/>
          <w:lang w:val="fr-FR"/>
        </w:rPr>
        <w:t xml:space="preserve"> si optimizare a consumurilor de energie, la consumatorii de tip intreprinderi  mici si mijlocii. Asumarea acestei misiuni a pornit de la analiza de piata realizata la nivelul 2010-2011 cand pachetul legislativ European de la acea </w:t>
      </w:r>
      <w:proofErr w:type="gramStart"/>
      <w:r w:rsidRPr="00FE4225">
        <w:rPr>
          <w:rFonts w:asciiTheme="minorHAnsi" w:hAnsiTheme="minorHAnsi"/>
          <w:sz w:val="22"/>
          <w:szCs w:val="22"/>
          <w:lang w:val="fr-FR"/>
        </w:rPr>
        <w:t>data,  sustinea</w:t>
      </w:r>
      <w:proofErr w:type="gramEnd"/>
      <w:r w:rsidRPr="00FE4225">
        <w:rPr>
          <w:rFonts w:asciiTheme="minorHAnsi" w:hAnsiTheme="minorHAnsi"/>
          <w:sz w:val="22"/>
          <w:szCs w:val="22"/>
          <w:lang w:val="fr-FR"/>
        </w:rPr>
        <w:t xml:space="preserve"> in sectoarele energie si mediu integrarea surselor  regenerabile  de energie electrica E-SRE in sistemul energetic national. S-a considerat la </w:t>
      </w:r>
      <w:proofErr w:type="gramStart"/>
      <w:r w:rsidRPr="00FE4225">
        <w:rPr>
          <w:rFonts w:asciiTheme="minorHAnsi" w:hAnsiTheme="minorHAnsi"/>
          <w:sz w:val="22"/>
          <w:szCs w:val="22"/>
          <w:lang w:val="fr-FR"/>
        </w:rPr>
        <w:t>nivelul  de</w:t>
      </w:r>
      <w:proofErr w:type="gramEnd"/>
      <w:r w:rsidRPr="00FE4225">
        <w:rPr>
          <w:rFonts w:asciiTheme="minorHAnsi" w:hAnsiTheme="minorHAnsi"/>
          <w:sz w:val="22"/>
          <w:szCs w:val="22"/>
          <w:lang w:val="fr-FR"/>
        </w:rPr>
        <w:t xml:space="preserve"> dezvoltare strategic a societatii Audit IT&amp;C ca abordarea activitatilor de introducere a sursei regenerabile de energie direct la nivelul utilizatorului mic si mijlociu ca fiind ca un proces inovator  necesar, realizarea lui fiind posibila doar prin  activitati de  cercetare –dezvoltare. Acest pas strategic s-a materializat in proiectul “Realizarea unui sistem modular inteligent pentru</w:t>
      </w:r>
      <w:r w:rsidR="0081679D">
        <w:rPr>
          <w:rFonts w:asciiTheme="minorHAnsi" w:hAnsiTheme="minorHAnsi"/>
          <w:sz w:val="22"/>
          <w:szCs w:val="22"/>
          <w:lang w:val="fr-FR"/>
        </w:rPr>
        <w:t xml:space="preserve"> optimizarea si eficientizarea </w:t>
      </w:r>
      <w:r w:rsidRPr="00FE4225">
        <w:rPr>
          <w:rFonts w:asciiTheme="minorHAnsi" w:hAnsiTheme="minorHAnsi"/>
          <w:sz w:val="22"/>
          <w:szCs w:val="22"/>
          <w:lang w:val="fr-FR"/>
        </w:rPr>
        <w:t>consumurilor energetice la agentii mici si mijlocii -ENOPT”. Prin acest proiect s-a asigurat co-finantarea producerii unui nou produs inovativ</w:t>
      </w:r>
      <w:r w:rsidR="0081679D">
        <w:rPr>
          <w:rFonts w:asciiTheme="minorHAnsi" w:hAnsiTheme="minorHAnsi"/>
          <w:sz w:val="22"/>
          <w:szCs w:val="22"/>
          <w:lang w:val="fr-FR"/>
        </w:rPr>
        <w:t xml:space="preserve"> complex denumit ENOPT, produs </w:t>
      </w:r>
      <w:r w:rsidRPr="00FE4225">
        <w:rPr>
          <w:rFonts w:asciiTheme="minorHAnsi" w:hAnsiTheme="minorHAnsi"/>
          <w:sz w:val="22"/>
          <w:szCs w:val="22"/>
          <w:lang w:val="fr-FR"/>
        </w:rPr>
        <w:t xml:space="preserve">realizat în trei variante constructive bazate pe cercetări </w:t>
      </w:r>
      <w:proofErr w:type="gramStart"/>
      <w:r w:rsidRPr="00FE4225">
        <w:rPr>
          <w:rFonts w:asciiTheme="minorHAnsi" w:hAnsiTheme="minorHAnsi"/>
          <w:sz w:val="22"/>
          <w:szCs w:val="22"/>
          <w:lang w:val="fr-FR"/>
        </w:rPr>
        <w:t>realizate  in</w:t>
      </w:r>
      <w:proofErr w:type="gramEnd"/>
      <w:r w:rsidRPr="00FE4225">
        <w:rPr>
          <w:rFonts w:asciiTheme="minorHAnsi" w:hAnsiTheme="minorHAnsi"/>
          <w:sz w:val="22"/>
          <w:szCs w:val="22"/>
          <w:lang w:val="fr-FR"/>
        </w:rPr>
        <w:t xml:space="preserve"> scopul modelarii sistemelor de optimizare a consumurilor de energie electrică la consumatorii industriali mici şi mijlocii şi integrarea  sa în micro- reţelele locale inteligente. Elementele inovative ale produsului au stat la baza</w:t>
      </w:r>
      <w:r w:rsidR="0081679D">
        <w:rPr>
          <w:rFonts w:asciiTheme="minorHAnsi" w:hAnsiTheme="minorHAnsi"/>
          <w:sz w:val="22"/>
          <w:szCs w:val="22"/>
          <w:lang w:val="fr-FR"/>
        </w:rPr>
        <w:t xml:space="preserve"> optiunii de </w:t>
      </w:r>
      <w:r w:rsidRPr="00FE4225">
        <w:rPr>
          <w:rFonts w:asciiTheme="minorHAnsi" w:hAnsiTheme="minorHAnsi"/>
          <w:sz w:val="22"/>
          <w:szCs w:val="22"/>
          <w:lang w:val="fr-FR"/>
        </w:rPr>
        <w:t xml:space="preserve">optimiza în timp real consumul de energie </w:t>
      </w:r>
      <w:proofErr w:type="gramStart"/>
      <w:r w:rsidRPr="00FE4225">
        <w:rPr>
          <w:rFonts w:asciiTheme="minorHAnsi" w:hAnsiTheme="minorHAnsi"/>
          <w:sz w:val="22"/>
          <w:szCs w:val="22"/>
          <w:lang w:val="fr-FR"/>
        </w:rPr>
        <w:t>electrica  păstrand</w:t>
      </w:r>
      <w:proofErr w:type="gramEnd"/>
      <w:r w:rsidRPr="00FE4225">
        <w:rPr>
          <w:rFonts w:asciiTheme="minorHAnsi" w:hAnsiTheme="minorHAnsi"/>
          <w:sz w:val="22"/>
          <w:szCs w:val="22"/>
          <w:lang w:val="fr-FR"/>
        </w:rPr>
        <w:t xml:space="preserve">  calitatea energiei electrice şi folosind optim </w:t>
      </w:r>
      <w:r w:rsidRPr="00FE4225">
        <w:rPr>
          <w:rFonts w:asciiTheme="minorHAnsi" w:hAnsiTheme="minorHAnsi"/>
          <w:sz w:val="22"/>
          <w:szCs w:val="22"/>
          <w:lang w:val="fr-FR"/>
        </w:rPr>
        <w:lastRenderedPageBreak/>
        <w:t xml:space="preserve">aportul surselor regenerabile de energie electrica aflate in reţeaua / instalatia proprie a consumatorilor. Dealtfel acest rezultat poate fi utilizat in prezent in construirea de strategii nationale energetice, strategii locale la nivelul autoritatilor publice sau la nivelul utilizatorilor mari de energie electrica, acestia detinind retele proprii mai complexe. Astfel, prin implementarea ENOPT la nivelul retelelor utilizatorului de energie electrica, se poate construi o capacitate concreta, stabila de informatie on-line pe care o poate utiliza dispecerul local/zonal/national si se fundamenteaza capacitatea de decizie ce poate conduce la actiuni derulate in timp real de asigurare a echilibrarii SEN – posibila in viitorul apropiat – dupa finalizarea instalarii sistemelor de masurare inteligenta. In concluzie, generarea capacitatii de integrare a energiei electrice produse din surse de energie regenerabile in mixul energetic conduce la utilizarea imbunatatita a resurselor, la posibilitatea </w:t>
      </w:r>
      <w:proofErr w:type="gramStart"/>
      <w:r w:rsidRPr="00FE4225">
        <w:rPr>
          <w:rFonts w:asciiTheme="minorHAnsi" w:hAnsiTheme="minorHAnsi"/>
          <w:sz w:val="22"/>
          <w:szCs w:val="22"/>
          <w:lang w:val="fr-FR"/>
        </w:rPr>
        <w:t>de a</w:t>
      </w:r>
      <w:proofErr w:type="gramEnd"/>
      <w:r w:rsidRPr="00FE4225">
        <w:rPr>
          <w:rFonts w:asciiTheme="minorHAnsi" w:hAnsiTheme="minorHAnsi"/>
          <w:sz w:val="22"/>
          <w:szCs w:val="22"/>
          <w:lang w:val="fr-FR"/>
        </w:rPr>
        <w:t xml:space="preserve"> scadea utilizarea intensiva a surselor clasice – cu efecte negative asupra mediului si la prezervarea resurselor de gaz natural care, dupa cum este prevazut si in legislatia nationala a energiei, este de evitat in cadrul proceselor de producere a energiei. Se remarca deasemenea ca, prin produsul inovativ realizat, societatea AUDIT IT&amp;C a obtinut o capabilitate secundara, aceea de a relationa pe un nivel competitiv cu intreprinderile mari consumatoare de energie care, avand numeroase puncte de lucru, alimentate cu energie electrica necesita </w:t>
      </w:r>
      <w:r w:rsidR="00493651" w:rsidRPr="00FE4225">
        <w:rPr>
          <w:rFonts w:asciiTheme="minorHAnsi" w:hAnsiTheme="minorHAnsi"/>
          <w:sz w:val="22"/>
          <w:szCs w:val="22"/>
          <w:lang w:val="fr-FR"/>
        </w:rPr>
        <w:t>o</w:t>
      </w:r>
      <w:r w:rsidRPr="00FE4225">
        <w:rPr>
          <w:rFonts w:asciiTheme="minorHAnsi" w:hAnsiTheme="minorHAnsi"/>
          <w:sz w:val="22"/>
          <w:szCs w:val="22"/>
          <w:lang w:val="fr-FR"/>
        </w:rPr>
        <w:t xml:space="preserve"> capacitate </w:t>
      </w:r>
      <w:proofErr w:type="gramStart"/>
      <w:r w:rsidRPr="00FE4225">
        <w:rPr>
          <w:rFonts w:asciiTheme="minorHAnsi" w:hAnsiTheme="minorHAnsi"/>
          <w:sz w:val="22"/>
          <w:szCs w:val="22"/>
          <w:lang w:val="fr-FR"/>
        </w:rPr>
        <w:t>speciala  de</w:t>
      </w:r>
      <w:proofErr w:type="gramEnd"/>
      <w:r w:rsidRPr="00FE4225">
        <w:rPr>
          <w:rFonts w:asciiTheme="minorHAnsi" w:hAnsiTheme="minorHAnsi"/>
          <w:sz w:val="22"/>
          <w:szCs w:val="22"/>
          <w:lang w:val="fr-FR"/>
        </w:rPr>
        <w:t xml:space="preserve"> a masura, achizitiona, integra, prelucra si reactiona in timp real in diversele puncte de consum aflate la distanta unele de altele. </w:t>
      </w:r>
    </w:p>
    <w:p w:rsidR="00215728" w:rsidRPr="00AE4075" w:rsidRDefault="00215728" w:rsidP="0084645E">
      <w:pPr>
        <w:ind w:right="-540"/>
        <w:jc w:val="both"/>
        <w:rPr>
          <w:rFonts w:asciiTheme="minorHAnsi" w:hAnsiTheme="minorHAnsi" w:cstheme="minorHAnsi"/>
          <w:noProof/>
          <w:sz w:val="22"/>
          <w:szCs w:val="22"/>
          <w:lang w:val="ro-RO"/>
        </w:rPr>
      </w:pPr>
    </w:p>
    <w:p w:rsidR="00493651" w:rsidRDefault="00FD42C2" w:rsidP="00E87475">
      <w:pPr>
        <w:pStyle w:val="ListParagraph"/>
        <w:numPr>
          <w:ilvl w:val="0"/>
          <w:numId w:val="20"/>
        </w:numPr>
        <w:ind w:right="-563"/>
        <w:contextualSpacing w:val="0"/>
        <w:jc w:val="both"/>
        <w:rPr>
          <w:rFonts w:asciiTheme="minorHAnsi" w:hAnsiTheme="minorHAnsi" w:cstheme="minorHAnsi"/>
          <w:b/>
          <w:noProof/>
          <w:color w:val="4BACC6"/>
          <w:sz w:val="22"/>
          <w:szCs w:val="22"/>
        </w:rPr>
      </w:pPr>
      <w:r>
        <w:rPr>
          <w:rFonts w:asciiTheme="minorHAnsi" w:hAnsiTheme="minorHAnsi" w:cstheme="minorHAnsi"/>
          <w:b/>
          <w:bCs/>
          <w:noProof/>
          <w:color w:val="4BACC6"/>
          <w:sz w:val="22"/>
          <w:szCs w:val="22"/>
        </w:rPr>
        <w:t xml:space="preserve">SC </w:t>
      </w:r>
      <w:r w:rsidR="00654DE2">
        <w:rPr>
          <w:rFonts w:asciiTheme="minorHAnsi" w:hAnsiTheme="minorHAnsi" w:cstheme="minorHAnsi"/>
          <w:b/>
          <w:bCs/>
          <w:noProof/>
          <w:color w:val="4BACC6"/>
          <w:sz w:val="22"/>
          <w:szCs w:val="22"/>
        </w:rPr>
        <w:t>MECA</w:t>
      </w:r>
      <w:r w:rsidR="002A509D">
        <w:rPr>
          <w:rFonts w:asciiTheme="minorHAnsi" w:hAnsiTheme="minorHAnsi" w:cstheme="minorHAnsi"/>
          <w:b/>
          <w:bCs/>
          <w:noProof/>
          <w:color w:val="4BACC6"/>
          <w:sz w:val="22"/>
          <w:szCs w:val="22"/>
        </w:rPr>
        <w:t>NICA IND 2004</w:t>
      </w:r>
      <w:r w:rsidR="0028355C" w:rsidRPr="00AE4075">
        <w:rPr>
          <w:rFonts w:asciiTheme="minorHAnsi" w:hAnsiTheme="minorHAnsi" w:cstheme="minorHAnsi"/>
          <w:b/>
          <w:bCs/>
          <w:noProof/>
          <w:color w:val="4BACC6"/>
          <w:sz w:val="22"/>
          <w:szCs w:val="22"/>
        </w:rPr>
        <w:t xml:space="preserve"> </w:t>
      </w:r>
      <w:r>
        <w:rPr>
          <w:rFonts w:asciiTheme="minorHAnsi" w:hAnsiTheme="minorHAnsi" w:cstheme="minorHAnsi"/>
          <w:noProof/>
          <w:color w:val="4BACC6"/>
          <w:sz w:val="22"/>
          <w:szCs w:val="22"/>
        </w:rPr>
        <w:t xml:space="preserve"> </w:t>
      </w:r>
      <w:r w:rsidRPr="00FD42C2">
        <w:rPr>
          <w:rFonts w:asciiTheme="minorHAnsi" w:hAnsiTheme="minorHAnsi" w:cstheme="minorHAnsi"/>
          <w:b/>
          <w:noProof/>
          <w:color w:val="4BACC6"/>
          <w:sz w:val="22"/>
          <w:szCs w:val="22"/>
        </w:rPr>
        <w:t>SRL</w:t>
      </w:r>
    </w:p>
    <w:p w:rsidR="0081679D" w:rsidRPr="00FD42C2" w:rsidRDefault="0081679D" w:rsidP="0081679D">
      <w:pPr>
        <w:pStyle w:val="ListParagraph"/>
        <w:ind w:right="-563"/>
        <w:contextualSpacing w:val="0"/>
        <w:jc w:val="both"/>
        <w:rPr>
          <w:rFonts w:asciiTheme="minorHAnsi" w:hAnsiTheme="minorHAnsi" w:cstheme="minorHAnsi"/>
          <w:b/>
          <w:noProof/>
          <w:color w:val="4BACC6"/>
          <w:sz w:val="22"/>
          <w:szCs w:val="22"/>
        </w:rPr>
      </w:pPr>
    </w:p>
    <w:p w:rsidR="00551765" w:rsidRPr="00A2258C" w:rsidRDefault="002A509D" w:rsidP="00A2258C">
      <w:pPr>
        <w:ind w:right="-563"/>
        <w:jc w:val="both"/>
        <w:rPr>
          <w:rFonts w:asciiTheme="minorHAnsi" w:hAnsiTheme="minorHAnsi" w:cstheme="minorHAnsi"/>
          <w:noProof/>
          <w:color w:val="4BACC6"/>
          <w:sz w:val="22"/>
          <w:szCs w:val="22"/>
        </w:rPr>
      </w:pPr>
      <w:r w:rsidRPr="00493651">
        <w:rPr>
          <w:rFonts w:asciiTheme="minorHAnsi" w:hAnsiTheme="minorHAnsi" w:cstheme="minorHAnsi"/>
          <w:noProof/>
          <w:sz w:val="22"/>
          <w:szCs w:val="22"/>
        </w:rPr>
        <w:t>Societate</w:t>
      </w:r>
      <w:r w:rsidR="00215728" w:rsidRPr="00493651">
        <w:rPr>
          <w:rFonts w:asciiTheme="minorHAnsi" w:hAnsiTheme="minorHAnsi" w:cstheme="minorHAnsi"/>
          <w:noProof/>
          <w:sz w:val="22"/>
          <w:szCs w:val="22"/>
        </w:rPr>
        <w:t xml:space="preserve"> cu </w:t>
      </w:r>
      <w:r w:rsidR="00551765">
        <w:rPr>
          <w:rFonts w:asciiTheme="minorHAnsi" w:hAnsiTheme="minorHAnsi" w:cstheme="minorHAnsi"/>
          <w:noProof/>
          <w:sz w:val="22"/>
          <w:szCs w:val="22"/>
        </w:rPr>
        <w:t xml:space="preserve">capital integral romansc, </w:t>
      </w:r>
      <w:r w:rsidR="00215728" w:rsidRPr="00AE4075">
        <w:rPr>
          <w:rFonts w:asciiTheme="minorHAnsi" w:hAnsiTheme="minorHAnsi" w:cstheme="minorHAnsi"/>
          <w:sz w:val="22"/>
          <w:szCs w:val="22"/>
        </w:rPr>
        <w:t xml:space="preserve">cu sediul în </w:t>
      </w:r>
      <w:r w:rsidR="00FE4225">
        <w:rPr>
          <w:rFonts w:asciiTheme="minorHAnsi" w:hAnsiTheme="minorHAnsi" w:cstheme="minorHAnsi"/>
          <w:sz w:val="22"/>
          <w:szCs w:val="22"/>
        </w:rPr>
        <w:t>Slatina</w:t>
      </w:r>
      <w:proofErr w:type="gramStart"/>
      <w:r w:rsidR="00FE4225">
        <w:rPr>
          <w:rFonts w:asciiTheme="minorHAnsi" w:hAnsiTheme="minorHAnsi" w:cstheme="minorHAnsi"/>
          <w:sz w:val="22"/>
          <w:szCs w:val="22"/>
        </w:rPr>
        <w:t xml:space="preserve">, </w:t>
      </w:r>
      <w:r w:rsidR="00215728" w:rsidRPr="00AE4075">
        <w:rPr>
          <w:rFonts w:asciiTheme="minorHAnsi" w:hAnsiTheme="minorHAnsi" w:cstheme="minorHAnsi"/>
          <w:sz w:val="22"/>
          <w:szCs w:val="22"/>
        </w:rPr>
        <w:t xml:space="preserve"> Str</w:t>
      </w:r>
      <w:proofErr w:type="gramEnd"/>
      <w:r w:rsidR="00215728" w:rsidRPr="00AE4075">
        <w:rPr>
          <w:rFonts w:asciiTheme="minorHAnsi" w:hAnsiTheme="minorHAnsi" w:cstheme="minorHAnsi"/>
          <w:sz w:val="22"/>
          <w:szCs w:val="22"/>
        </w:rPr>
        <w:t xml:space="preserve">. </w:t>
      </w:r>
      <w:r w:rsidR="00FE4225">
        <w:rPr>
          <w:rFonts w:asciiTheme="minorHAnsi" w:hAnsiTheme="minorHAnsi" w:cstheme="minorHAnsi"/>
          <w:sz w:val="22"/>
          <w:szCs w:val="22"/>
        </w:rPr>
        <w:t>Plevnei,</w:t>
      </w:r>
      <w:r w:rsidR="00215728" w:rsidRPr="00AE4075">
        <w:rPr>
          <w:rFonts w:asciiTheme="minorHAnsi" w:hAnsiTheme="minorHAnsi" w:cstheme="minorHAnsi"/>
          <w:sz w:val="22"/>
          <w:szCs w:val="22"/>
        </w:rPr>
        <w:t xml:space="preserve"> nr. </w:t>
      </w:r>
      <w:r w:rsidR="00FE4225">
        <w:rPr>
          <w:rFonts w:asciiTheme="minorHAnsi" w:hAnsiTheme="minorHAnsi" w:cstheme="minorHAnsi"/>
          <w:sz w:val="22"/>
          <w:szCs w:val="22"/>
        </w:rPr>
        <w:t>1A,</w:t>
      </w:r>
      <w:r w:rsidR="00215728" w:rsidRPr="00AE4075">
        <w:rPr>
          <w:rFonts w:asciiTheme="minorHAnsi" w:hAnsiTheme="minorHAnsi" w:cstheme="minorHAnsi"/>
          <w:sz w:val="22"/>
          <w:szCs w:val="22"/>
        </w:rPr>
        <w:t xml:space="preserve"> </w:t>
      </w:r>
      <w:r w:rsidR="00215728" w:rsidRPr="00AE4075">
        <w:rPr>
          <w:rFonts w:asciiTheme="minorHAnsi" w:hAnsiTheme="minorHAnsi" w:cstheme="minorHAnsi"/>
          <w:noProof/>
          <w:sz w:val="22"/>
          <w:szCs w:val="22"/>
        </w:rPr>
        <w:t xml:space="preserve">tel: </w:t>
      </w:r>
      <w:r w:rsidR="00FE4225">
        <w:rPr>
          <w:rFonts w:asciiTheme="minorHAnsi" w:hAnsiTheme="minorHAnsi" w:cstheme="minorHAnsi"/>
          <w:noProof/>
          <w:sz w:val="22"/>
          <w:szCs w:val="22"/>
        </w:rPr>
        <w:t>0744255031</w:t>
      </w:r>
      <w:r w:rsidR="00215728" w:rsidRPr="00AE4075">
        <w:rPr>
          <w:rFonts w:asciiTheme="minorHAnsi" w:hAnsiTheme="minorHAnsi" w:cstheme="minorHAnsi"/>
          <w:noProof/>
          <w:sz w:val="22"/>
          <w:szCs w:val="22"/>
        </w:rPr>
        <w:t xml:space="preserve">, </w:t>
      </w:r>
      <w:r w:rsidR="00551765" w:rsidRPr="00AE4075">
        <w:rPr>
          <w:rFonts w:asciiTheme="minorHAnsi" w:hAnsiTheme="minorHAnsi" w:cstheme="minorHAnsi"/>
          <w:bCs/>
          <w:noProof/>
          <w:sz w:val="22"/>
          <w:szCs w:val="22"/>
        </w:rPr>
        <w:t>Cod CAEN:</w:t>
      </w:r>
      <w:r w:rsidR="00FE4225">
        <w:rPr>
          <w:rFonts w:asciiTheme="minorHAnsi" w:hAnsiTheme="minorHAnsi" w:cstheme="minorHAnsi"/>
          <w:bCs/>
          <w:noProof/>
          <w:sz w:val="22"/>
          <w:szCs w:val="22"/>
        </w:rPr>
        <w:t xml:space="preserve"> 2562, </w:t>
      </w:r>
      <w:r w:rsidR="00215728" w:rsidRPr="00AE4075">
        <w:rPr>
          <w:rFonts w:asciiTheme="minorHAnsi" w:hAnsiTheme="minorHAnsi" w:cstheme="minorHAnsi"/>
          <w:noProof/>
          <w:sz w:val="22"/>
          <w:szCs w:val="22"/>
        </w:rPr>
        <w:t>înmatriculat în Registrul Comerţului sub nr</w:t>
      </w:r>
      <w:r w:rsidR="00FE4225">
        <w:rPr>
          <w:rFonts w:asciiTheme="minorHAnsi" w:hAnsiTheme="minorHAnsi" w:cstheme="minorHAnsi"/>
          <w:noProof/>
          <w:sz w:val="22"/>
          <w:szCs w:val="22"/>
        </w:rPr>
        <w:t xml:space="preserve"> J</w:t>
      </w:r>
      <w:r w:rsidR="00551765">
        <w:rPr>
          <w:rFonts w:asciiTheme="minorHAnsi" w:hAnsiTheme="minorHAnsi" w:cstheme="minorHAnsi"/>
          <w:noProof/>
          <w:sz w:val="22"/>
          <w:szCs w:val="22"/>
        </w:rPr>
        <w:t>28/924/2006</w:t>
      </w:r>
      <w:r w:rsidR="00215728" w:rsidRPr="00AE4075">
        <w:rPr>
          <w:rFonts w:asciiTheme="minorHAnsi" w:hAnsiTheme="minorHAnsi" w:cstheme="minorHAnsi"/>
          <w:noProof/>
          <w:sz w:val="22"/>
          <w:szCs w:val="22"/>
        </w:rPr>
        <w:t>, CUI</w:t>
      </w:r>
      <w:r w:rsidR="00551765">
        <w:rPr>
          <w:rFonts w:asciiTheme="minorHAnsi" w:hAnsiTheme="minorHAnsi" w:cstheme="minorHAnsi"/>
          <w:noProof/>
          <w:sz w:val="22"/>
          <w:szCs w:val="22"/>
        </w:rPr>
        <w:t xml:space="preserve"> </w:t>
      </w:r>
      <w:r w:rsidR="00551765" w:rsidRPr="00551765">
        <w:rPr>
          <w:rFonts w:asciiTheme="minorHAnsi" w:hAnsiTheme="minorHAnsi" w:cs="Arial"/>
          <w:color w:val="000000"/>
          <w:sz w:val="22"/>
          <w:szCs w:val="22"/>
        </w:rPr>
        <w:t>19835924</w:t>
      </w:r>
      <w:r w:rsidR="00FE4225">
        <w:rPr>
          <w:rFonts w:asciiTheme="minorHAnsi" w:hAnsiTheme="minorHAnsi" w:cstheme="minorHAnsi"/>
          <w:noProof/>
          <w:sz w:val="22"/>
          <w:szCs w:val="22"/>
        </w:rPr>
        <w:t>, e-mail: mecanicaind2004@gmail.com</w:t>
      </w:r>
      <w:r w:rsidR="00215728" w:rsidRPr="00AE4075">
        <w:rPr>
          <w:rFonts w:asciiTheme="minorHAnsi" w:hAnsiTheme="minorHAnsi" w:cstheme="minorHAnsi"/>
          <w:noProof/>
          <w:sz w:val="22"/>
          <w:szCs w:val="22"/>
        </w:rPr>
        <w:t>, reprezentat</w:t>
      </w:r>
      <w:r w:rsidR="00551765">
        <w:rPr>
          <w:rFonts w:asciiTheme="minorHAnsi" w:hAnsiTheme="minorHAnsi" w:cstheme="minorHAnsi"/>
          <w:noProof/>
          <w:sz w:val="22"/>
          <w:szCs w:val="22"/>
        </w:rPr>
        <w:t xml:space="preserve">a legal </w:t>
      </w:r>
      <w:r w:rsidR="00215728" w:rsidRPr="00AE4075">
        <w:rPr>
          <w:rFonts w:asciiTheme="minorHAnsi" w:hAnsiTheme="minorHAnsi" w:cstheme="minorHAnsi"/>
          <w:noProof/>
          <w:sz w:val="22"/>
          <w:szCs w:val="22"/>
        </w:rPr>
        <w:t xml:space="preserve"> prin  </w:t>
      </w:r>
      <w:r w:rsidR="00FE4225">
        <w:rPr>
          <w:rFonts w:asciiTheme="minorHAnsi" w:hAnsiTheme="minorHAnsi" w:cstheme="minorHAnsi"/>
          <w:noProof/>
          <w:sz w:val="22"/>
          <w:szCs w:val="22"/>
        </w:rPr>
        <w:t>Blejan Cristian</w:t>
      </w:r>
      <w:r w:rsidR="00215728" w:rsidRPr="00AE4075">
        <w:rPr>
          <w:rFonts w:asciiTheme="minorHAnsi" w:hAnsiTheme="minorHAnsi" w:cstheme="minorHAnsi"/>
          <w:noProof/>
          <w:sz w:val="22"/>
          <w:szCs w:val="22"/>
        </w:rPr>
        <w:t xml:space="preserve"> in calitate de </w:t>
      </w:r>
      <w:r w:rsidR="00FE4225">
        <w:rPr>
          <w:rFonts w:asciiTheme="minorHAnsi" w:hAnsiTheme="minorHAnsi" w:cstheme="minorHAnsi"/>
          <w:noProof/>
          <w:sz w:val="22"/>
          <w:szCs w:val="22"/>
        </w:rPr>
        <w:t>Administrator</w:t>
      </w:r>
      <w:r w:rsidR="00215728" w:rsidRPr="00AE4075">
        <w:rPr>
          <w:rFonts w:asciiTheme="minorHAnsi" w:hAnsiTheme="minorHAnsi" w:cstheme="minorHAnsi"/>
          <w:noProof/>
          <w:sz w:val="22"/>
          <w:szCs w:val="22"/>
        </w:rPr>
        <w:t>, CNP</w:t>
      </w:r>
      <w:r w:rsidR="00FE4225">
        <w:rPr>
          <w:rFonts w:asciiTheme="minorHAnsi" w:hAnsiTheme="minorHAnsi" w:cstheme="minorHAnsi"/>
          <w:noProof/>
          <w:sz w:val="22"/>
          <w:szCs w:val="22"/>
        </w:rPr>
        <w:t>1770910284391</w:t>
      </w:r>
      <w:r w:rsidR="00215728" w:rsidRPr="00AE4075">
        <w:rPr>
          <w:rFonts w:asciiTheme="minorHAnsi" w:hAnsiTheme="minorHAnsi" w:cstheme="minorHAnsi"/>
          <w:noProof/>
          <w:sz w:val="22"/>
          <w:szCs w:val="22"/>
        </w:rPr>
        <w:t>;</w:t>
      </w:r>
      <w:r w:rsidR="00215728" w:rsidRPr="00AE4075">
        <w:rPr>
          <w:rFonts w:asciiTheme="minorHAnsi" w:hAnsiTheme="minorHAnsi" w:cstheme="minorHAnsi"/>
          <w:b/>
          <w:bCs/>
          <w:noProof/>
          <w:color w:val="4BACC6"/>
          <w:sz w:val="22"/>
          <w:szCs w:val="22"/>
        </w:rPr>
        <w:t xml:space="preserve"> </w:t>
      </w:r>
    </w:p>
    <w:p w:rsidR="00551765" w:rsidRPr="00FE4225" w:rsidRDefault="00551765" w:rsidP="00A2258C">
      <w:pPr>
        <w:spacing w:before="100" w:beforeAutospacing="1"/>
        <w:ind w:right="-540"/>
        <w:jc w:val="both"/>
        <w:rPr>
          <w:rFonts w:asciiTheme="minorHAnsi" w:hAnsiTheme="minorHAnsi" w:cs="Arial"/>
          <w:color w:val="000000"/>
          <w:sz w:val="22"/>
          <w:szCs w:val="22"/>
          <w:lang w:val="fr-FR"/>
        </w:rPr>
      </w:pPr>
      <w:r w:rsidRPr="00551765">
        <w:rPr>
          <w:rFonts w:asciiTheme="minorHAnsi" w:hAnsiTheme="minorHAnsi" w:cs="Arial"/>
          <w:color w:val="000000"/>
          <w:sz w:val="22"/>
          <w:szCs w:val="22"/>
          <w:lang w:val="fr-FR"/>
        </w:rPr>
        <w:t xml:space="preserve">SC Mecanica-Ind 2004 </w:t>
      </w:r>
      <w:proofErr w:type="gramStart"/>
      <w:r w:rsidRPr="00551765">
        <w:rPr>
          <w:rFonts w:asciiTheme="minorHAnsi" w:hAnsiTheme="minorHAnsi" w:cs="Arial"/>
          <w:color w:val="000000"/>
          <w:sz w:val="22"/>
          <w:szCs w:val="22"/>
          <w:lang w:val="fr-FR"/>
        </w:rPr>
        <w:t xml:space="preserve">SRL </w:t>
      </w:r>
      <w:r w:rsidR="00A2258C">
        <w:rPr>
          <w:rFonts w:asciiTheme="minorHAnsi" w:hAnsiTheme="minorHAnsi" w:cs="Arial"/>
          <w:color w:val="000000"/>
          <w:sz w:val="22"/>
          <w:szCs w:val="22"/>
          <w:lang w:val="fr-FR"/>
        </w:rPr>
        <w:t>,</w:t>
      </w:r>
      <w:proofErr w:type="gramEnd"/>
      <w:r w:rsidR="00A2258C">
        <w:rPr>
          <w:rFonts w:asciiTheme="minorHAnsi" w:hAnsiTheme="minorHAnsi" w:cs="Arial"/>
          <w:color w:val="000000"/>
          <w:sz w:val="22"/>
          <w:szCs w:val="22"/>
          <w:lang w:val="fr-FR"/>
        </w:rPr>
        <w:t xml:space="preserve"> </w:t>
      </w:r>
      <w:r w:rsidR="00A2258C" w:rsidRPr="00FE4225">
        <w:rPr>
          <w:rFonts w:asciiTheme="minorHAnsi" w:hAnsiTheme="minorHAnsi" w:cs="Arial"/>
          <w:color w:val="000000"/>
          <w:sz w:val="22"/>
          <w:szCs w:val="22"/>
          <w:lang w:val="fr-FR"/>
        </w:rPr>
        <w:t xml:space="preserve">locul 2 in Top profit si Top Afaceri 2019 ( Lista firme) </w:t>
      </w:r>
      <w:r w:rsidRPr="00551765">
        <w:rPr>
          <w:rFonts w:asciiTheme="minorHAnsi" w:hAnsiTheme="minorHAnsi" w:cs="Arial"/>
          <w:color w:val="000000"/>
          <w:sz w:val="22"/>
          <w:szCs w:val="22"/>
          <w:lang w:val="fr-FR"/>
        </w:rPr>
        <w:t>executa confectii metalice de orice fel din otel carbon, inox, aluminiu si cupru, incepand de la piese de dimensiuni reduse si terminand cu depozite de carburanti, hale si rezervoare industriale.</w:t>
      </w:r>
    </w:p>
    <w:p w:rsidR="00551765" w:rsidRPr="00FE4225" w:rsidRDefault="00551765" w:rsidP="00A2258C">
      <w:pPr>
        <w:ind w:right="-630"/>
        <w:jc w:val="both"/>
        <w:rPr>
          <w:rFonts w:asciiTheme="minorHAnsi" w:hAnsiTheme="minorHAnsi" w:cs="Arial"/>
          <w:color w:val="000000"/>
          <w:sz w:val="22"/>
          <w:szCs w:val="22"/>
          <w:lang w:val="fr-FR"/>
        </w:rPr>
      </w:pPr>
      <w:r w:rsidRPr="00551765">
        <w:rPr>
          <w:rFonts w:asciiTheme="minorHAnsi" w:hAnsiTheme="minorHAnsi" w:cs="Arial"/>
          <w:color w:val="000000"/>
          <w:sz w:val="22"/>
          <w:szCs w:val="22"/>
          <w:lang w:val="fr-FR"/>
        </w:rPr>
        <w:t>De asemenea confectioneaza, repara si mont</w:t>
      </w:r>
      <w:r>
        <w:rPr>
          <w:rFonts w:asciiTheme="minorHAnsi" w:hAnsiTheme="minorHAnsi" w:cs="Arial"/>
          <w:color w:val="000000"/>
          <w:sz w:val="22"/>
          <w:szCs w:val="22"/>
          <w:lang w:val="fr-FR"/>
        </w:rPr>
        <w:t>eaz</w:t>
      </w:r>
      <w:r w:rsidRPr="00551765">
        <w:rPr>
          <w:rFonts w:asciiTheme="minorHAnsi" w:hAnsiTheme="minorHAnsi" w:cs="Arial"/>
          <w:color w:val="000000"/>
          <w:sz w:val="22"/>
          <w:szCs w:val="22"/>
          <w:lang w:val="fr-FR"/>
        </w:rPr>
        <w:t xml:space="preserve">a agregate hidroenergetice: vane, batardouri si gratare pentru hidrocentrale </w:t>
      </w:r>
      <w:r>
        <w:rPr>
          <w:rFonts w:asciiTheme="minorHAnsi" w:hAnsiTheme="minorHAnsi" w:cs="Arial"/>
          <w:color w:val="000000"/>
          <w:sz w:val="22"/>
          <w:szCs w:val="22"/>
          <w:lang w:val="fr-FR"/>
        </w:rPr>
        <w:t xml:space="preserve">avand mai multe contracte </w:t>
      </w:r>
      <w:r w:rsidRPr="00551765">
        <w:rPr>
          <w:rFonts w:asciiTheme="minorHAnsi" w:hAnsiTheme="minorHAnsi" w:cs="Arial"/>
          <w:color w:val="000000"/>
          <w:sz w:val="22"/>
          <w:szCs w:val="22"/>
          <w:lang w:val="fr-FR"/>
        </w:rPr>
        <w:t>in Romania.</w:t>
      </w:r>
    </w:p>
    <w:p w:rsidR="00551765" w:rsidRPr="00FE4225" w:rsidRDefault="00551765" w:rsidP="00A2258C">
      <w:pPr>
        <w:ind w:right="-630"/>
        <w:jc w:val="both"/>
        <w:rPr>
          <w:rFonts w:asciiTheme="minorHAnsi" w:hAnsiTheme="minorHAnsi" w:cs="Arial"/>
          <w:color w:val="000000"/>
          <w:sz w:val="22"/>
          <w:szCs w:val="22"/>
          <w:lang w:val="fr-FR"/>
        </w:rPr>
      </w:pPr>
      <w:r>
        <w:rPr>
          <w:rFonts w:asciiTheme="minorHAnsi" w:hAnsiTheme="minorHAnsi" w:cs="Arial"/>
          <w:color w:val="000000"/>
          <w:sz w:val="22"/>
          <w:szCs w:val="22"/>
          <w:lang w:val="fr-FR"/>
        </w:rPr>
        <w:t>Din exerienta societatii: e</w:t>
      </w:r>
      <w:r w:rsidRPr="00551765">
        <w:rPr>
          <w:rFonts w:asciiTheme="minorHAnsi" w:hAnsiTheme="minorHAnsi" w:cs="Arial"/>
          <w:color w:val="000000"/>
          <w:sz w:val="22"/>
          <w:szCs w:val="22"/>
          <w:lang w:val="fr-FR"/>
        </w:rPr>
        <w:t>fectuare</w:t>
      </w:r>
      <w:r>
        <w:rPr>
          <w:rFonts w:asciiTheme="minorHAnsi" w:hAnsiTheme="minorHAnsi" w:cs="Arial"/>
          <w:color w:val="000000"/>
          <w:sz w:val="22"/>
          <w:szCs w:val="22"/>
          <w:lang w:val="fr-FR"/>
        </w:rPr>
        <w:t>a</w:t>
      </w:r>
      <w:r w:rsidRPr="00551765">
        <w:rPr>
          <w:rFonts w:asciiTheme="minorHAnsi" w:hAnsiTheme="minorHAnsi" w:cs="Arial"/>
          <w:color w:val="000000"/>
          <w:sz w:val="22"/>
          <w:szCs w:val="22"/>
          <w:lang w:val="fr-FR"/>
        </w:rPr>
        <w:t xml:space="preserve"> de revizii la turbinele hidrocentralelor de pe Oltul inferior, montajul intr-o hidrocentrala a primului sistem de protectie catodica anticorosiva din Romania.</w:t>
      </w:r>
    </w:p>
    <w:p w:rsidR="00551765" w:rsidRPr="00FE4225" w:rsidRDefault="00551765" w:rsidP="00A2258C">
      <w:pPr>
        <w:ind w:right="-630"/>
        <w:jc w:val="both"/>
        <w:rPr>
          <w:rFonts w:asciiTheme="minorHAnsi" w:hAnsiTheme="minorHAnsi" w:cs="Arial"/>
          <w:color w:val="000000"/>
          <w:sz w:val="22"/>
          <w:szCs w:val="22"/>
          <w:lang w:val="fr-FR"/>
        </w:rPr>
      </w:pPr>
      <w:r w:rsidRPr="00551765">
        <w:rPr>
          <w:rFonts w:asciiTheme="minorHAnsi" w:hAnsiTheme="minorHAnsi" w:cs="Arial"/>
          <w:color w:val="000000"/>
          <w:sz w:val="22"/>
          <w:szCs w:val="22"/>
          <w:lang w:val="fr-FR"/>
        </w:rPr>
        <w:t>Dispunand de utilaje performante (masina de alezat si frezat, 4 strunguri, abkant, ghilotina, valt roluire tabla, prese hidaulice, masina de rectificat, etc.) executa prelucrari prin aschiere de mare precizie.</w:t>
      </w:r>
    </w:p>
    <w:p w:rsidR="00551765" w:rsidRPr="00551765" w:rsidRDefault="00551765" w:rsidP="00A2258C">
      <w:pPr>
        <w:ind w:right="-630"/>
        <w:jc w:val="both"/>
        <w:rPr>
          <w:rFonts w:asciiTheme="minorHAnsi" w:hAnsiTheme="minorHAnsi" w:cs="Arial"/>
          <w:color w:val="000000"/>
          <w:sz w:val="22"/>
          <w:szCs w:val="22"/>
        </w:rPr>
      </w:pPr>
      <w:r w:rsidRPr="00551765">
        <w:rPr>
          <w:rFonts w:asciiTheme="minorHAnsi" w:hAnsiTheme="minorHAnsi" w:cs="Arial"/>
          <w:color w:val="000000"/>
          <w:sz w:val="22"/>
          <w:szCs w:val="22"/>
        </w:rPr>
        <w:t>A demarat lucrari de reabilitare a echipamentelor hidromencanice a celor 5 Hidrocentrale de pe Oltul Inferior.</w:t>
      </w:r>
    </w:p>
    <w:p w:rsidR="00A2258C" w:rsidRPr="004E7CA7" w:rsidRDefault="00551765" w:rsidP="00A2258C">
      <w:pPr>
        <w:ind w:right="-630"/>
        <w:jc w:val="both"/>
        <w:rPr>
          <w:rFonts w:asciiTheme="minorHAnsi" w:hAnsiTheme="minorHAnsi" w:cs="Arial"/>
          <w:color w:val="000000"/>
          <w:sz w:val="22"/>
          <w:szCs w:val="22"/>
          <w:lang w:val="fr-FR"/>
        </w:rPr>
      </w:pPr>
      <w:r w:rsidRPr="004E7CA7">
        <w:rPr>
          <w:rFonts w:asciiTheme="minorHAnsi" w:hAnsiTheme="minorHAnsi" w:cs="Arial"/>
          <w:color w:val="000000"/>
          <w:sz w:val="22"/>
          <w:szCs w:val="22"/>
          <w:lang w:val="fr-FR"/>
        </w:rPr>
        <w:t>In 2011 s-</w:t>
      </w:r>
      <w:proofErr w:type="gramStart"/>
      <w:r w:rsidRPr="004E7CA7">
        <w:rPr>
          <w:rFonts w:asciiTheme="minorHAnsi" w:hAnsiTheme="minorHAnsi" w:cs="Arial"/>
          <w:color w:val="000000"/>
          <w:sz w:val="22"/>
          <w:szCs w:val="22"/>
          <w:lang w:val="fr-FR"/>
        </w:rPr>
        <w:t>a  achizitionat</w:t>
      </w:r>
      <w:proofErr w:type="gramEnd"/>
      <w:r w:rsidRPr="004E7CA7">
        <w:rPr>
          <w:rFonts w:asciiTheme="minorHAnsi" w:hAnsiTheme="minorHAnsi" w:cs="Arial"/>
          <w:color w:val="000000"/>
          <w:sz w:val="22"/>
          <w:szCs w:val="22"/>
          <w:lang w:val="fr-FR"/>
        </w:rPr>
        <w:t xml:space="preserve"> si s-a deschis punctul </w:t>
      </w:r>
      <w:r w:rsidR="00A2258C" w:rsidRPr="004E7CA7">
        <w:rPr>
          <w:rFonts w:asciiTheme="minorHAnsi" w:hAnsiTheme="minorHAnsi" w:cs="Arial"/>
          <w:color w:val="000000"/>
          <w:sz w:val="22"/>
          <w:szCs w:val="22"/>
          <w:lang w:val="fr-FR"/>
        </w:rPr>
        <w:t xml:space="preserve">de lucru Draganesti Olt unde este pozitionata </w:t>
      </w:r>
      <w:r w:rsidRPr="004E7CA7">
        <w:rPr>
          <w:rFonts w:asciiTheme="minorHAnsi" w:hAnsiTheme="minorHAnsi" w:cs="Arial"/>
          <w:color w:val="000000"/>
          <w:sz w:val="22"/>
          <w:szCs w:val="22"/>
          <w:lang w:val="fr-FR"/>
        </w:rPr>
        <w:t>hala de productie.</w:t>
      </w:r>
    </w:p>
    <w:p w:rsidR="00551765" w:rsidRPr="00FE4225" w:rsidRDefault="00551765" w:rsidP="00A2258C">
      <w:pPr>
        <w:ind w:right="-630"/>
        <w:jc w:val="both"/>
        <w:rPr>
          <w:rFonts w:asciiTheme="minorHAnsi" w:hAnsiTheme="minorHAnsi" w:cs="Arial"/>
          <w:color w:val="000000"/>
          <w:sz w:val="22"/>
          <w:szCs w:val="22"/>
          <w:lang w:val="fr-FR"/>
        </w:rPr>
      </w:pPr>
      <w:r w:rsidRPr="00551765">
        <w:rPr>
          <w:rFonts w:asciiTheme="minorHAnsi" w:hAnsiTheme="minorHAnsi" w:cs="Arial"/>
          <w:color w:val="000000"/>
          <w:sz w:val="22"/>
          <w:szCs w:val="22"/>
          <w:lang w:val="fr-FR"/>
        </w:rPr>
        <w:t xml:space="preserve">Domeniul de activitate este vast </w:t>
      </w:r>
      <w:r w:rsidR="00A2258C">
        <w:rPr>
          <w:rFonts w:asciiTheme="minorHAnsi" w:hAnsiTheme="minorHAnsi" w:cs="Arial"/>
          <w:color w:val="000000"/>
          <w:sz w:val="22"/>
          <w:szCs w:val="22"/>
          <w:lang w:val="fr-FR"/>
        </w:rPr>
        <w:t>incluzand si</w:t>
      </w:r>
      <w:r w:rsidRPr="00551765">
        <w:rPr>
          <w:rFonts w:asciiTheme="minorHAnsi" w:hAnsiTheme="minorHAnsi" w:cs="Arial"/>
          <w:color w:val="000000"/>
          <w:sz w:val="22"/>
          <w:szCs w:val="22"/>
          <w:lang w:val="fr-FR"/>
        </w:rPr>
        <w:t>:</w:t>
      </w:r>
    </w:p>
    <w:p w:rsidR="00551765" w:rsidRPr="00A2258C" w:rsidRDefault="00551765" w:rsidP="00E87475">
      <w:pPr>
        <w:pStyle w:val="ListParagraph"/>
        <w:numPr>
          <w:ilvl w:val="0"/>
          <w:numId w:val="21"/>
        </w:numPr>
        <w:spacing w:before="100" w:beforeAutospacing="1"/>
        <w:rPr>
          <w:rFonts w:asciiTheme="minorHAnsi" w:hAnsiTheme="minorHAnsi" w:cs="Arial"/>
          <w:color w:val="000000"/>
          <w:sz w:val="22"/>
          <w:szCs w:val="22"/>
        </w:rPr>
      </w:pPr>
      <w:proofErr w:type="gramStart"/>
      <w:r w:rsidRPr="00A2258C">
        <w:rPr>
          <w:rFonts w:asciiTheme="minorHAnsi" w:hAnsiTheme="minorHAnsi" w:cs="Arial"/>
          <w:color w:val="000000"/>
          <w:sz w:val="22"/>
          <w:szCs w:val="22"/>
          <w:lang w:val="fr-FR"/>
        </w:rPr>
        <w:t>operatiuni</w:t>
      </w:r>
      <w:proofErr w:type="gramEnd"/>
      <w:r w:rsidRPr="00A2258C">
        <w:rPr>
          <w:rFonts w:asciiTheme="minorHAnsi" w:hAnsiTheme="minorHAnsi" w:cs="Arial"/>
          <w:color w:val="000000"/>
          <w:sz w:val="22"/>
          <w:szCs w:val="22"/>
          <w:lang w:val="fr-FR"/>
        </w:rPr>
        <w:t xml:space="preserve"> de mecanica generala</w:t>
      </w:r>
    </w:p>
    <w:p w:rsidR="00551765" w:rsidRPr="00FE4225" w:rsidRDefault="00551765" w:rsidP="00E87475">
      <w:pPr>
        <w:pStyle w:val="ListParagraph"/>
        <w:numPr>
          <w:ilvl w:val="0"/>
          <w:numId w:val="21"/>
        </w:numPr>
        <w:spacing w:before="100" w:beforeAutospacing="1"/>
        <w:rPr>
          <w:rFonts w:asciiTheme="minorHAnsi" w:hAnsiTheme="minorHAnsi" w:cs="Arial"/>
          <w:color w:val="000000"/>
          <w:sz w:val="22"/>
          <w:szCs w:val="22"/>
          <w:lang w:val="fr-FR"/>
        </w:rPr>
      </w:pPr>
      <w:proofErr w:type="gramStart"/>
      <w:r w:rsidRPr="00A2258C">
        <w:rPr>
          <w:rFonts w:asciiTheme="minorHAnsi" w:hAnsiTheme="minorHAnsi" w:cs="Arial"/>
          <w:color w:val="000000"/>
          <w:sz w:val="22"/>
          <w:szCs w:val="22"/>
          <w:lang w:val="fr-FR"/>
        </w:rPr>
        <w:t>productie</w:t>
      </w:r>
      <w:proofErr w:type="gramEnd"/>
      <w:r w:rsidRPr="00A2258C">
        <w:rPr>
          <w:rFonts w:asciiTheme="minorHAnsi" w:hAnsiTheme="minorHAnsi" w:cs="Arial"/>
          <w:color w:val="000000"/>
          <w:sz w:val="22"/>
          <w:szCs w:val="22"/>
          <w:lang w:val="fr-FR"/>
        </w:rPr>
        <w:t xml:space="preserve"> de echipamente si confectii metalice</w:t>
      </w:r>
    </w:p>
    <w:p w:rsidR="00551765" w:rsidRPr="00A2258C" w:rsidRDefault="00A2258C" w:rsidP="00E87475">
      <w:pPr>
        <w:pStyle w:val="ListParagraph"/>
        <w:numPr>
          <w:ilvl w:val="0"/>
          <w:numId w:val="21"/>
        </w:numPr>
        <w:spacing w:before="100" w:beforeAutospacing="1"/>
        <w:rPr>
          <w:rFonts w:asciiTheme="minorHAnsi" w:hAnsiTheme="minorHAnsi" w:cs="Arial"/>
          <w:color w:val="000000"/>
          <w:sz w:val="22"/>
          <w:szCs w:val="22"/>
        </w:rPr>
      </w:pPr>
      <w:proofErr w:type="gramStart"/>
      <w:r>
        <w:rPr>
          <w:rFonts w:asciiTheme="minorHAnsi" w:hAnsiTheme="minorHAnsi" w:cs="Arial"/>
          <w:color w:val="000000"/>
          <w:sz w:val="22"/>
          <w:szCs w:val="22"/>
          <w:lang w:val="fr-FR"/>
        </w:rPr>
        <w:t>montaj</w:t>
      </w:r>
      <w:proofErr w:type="gramEnd"/>
      <w:r>
        <w:rPr>
          <w:rFonts w:asciiTheme="minorHAnsi" w:hAnsiTheme="minorHAnsi" w:cs="Arial"/>
          <w:color w:val="000000"/>
          <w:sz w:val="22"/>
          <w:szCs w:val="22"/>
          <w:lang w:val="fr-FR"/>
        </w:rPr>
        <w:t xml:space="preserve"> instalatii si echipamente</w:t>
      </w:r>
    </w:p>
    <w:p w:rsidR="00551765" w:rsidRPr="00A2258C" w:rsidRDefault="00551765" w:rsidP="00E87475">
      <w:pPr>
        <w:pStyle w:val="ListParagraph"/>
        <w:numPr>
          <w:ilvl w:val="0"/>
          <w:numId w:val="21"/>
        </w:numPr>
        <w:spacing w:before="100" w:beforeAutospacing="1"/>
        <w:rPr>
          <w:rFonts w:asciiTheme="minorHAnsi" w:hAnsiTheme="minorHAnsi" w:cs="Arial"/>
          <w:color w:val="000000"/>
          <w:sz w:val="22"/>
          <w:szCs w:val="22"/>
        </w:rPr>
      </w:pPr>
      <w:proofErr w:type="gramStart"/>
      <w:r w:rsidRPr="00A2258C">
        <w:rPr>
          <w:rFonts w:asciiTheme="minorHAnsi" w:hAnsiTheme="minorHAnsi" w:cs="Arial"/>
          <w:color w:val="000000"/>
          <w:sz w:val="22"/>
          <w:szCs w:val="22"/>
          <w:lang w:val="fr-FR"/>
        </w:rPr>
        <w:t>retehnologizari</w:t>
      </w:r>
      <w:proofErr w:type="gramEnd"/>
      <w:r w:rsidRPr="00A2258C">
        <w:rPr>
          <w:rFonts w:asciiTheme="minorHAnsi" w:hAnsiTheme="minorHAnsi" w:cs="Arial"/>
          <w:color w:val="000000"/>
          <w:sz w:val="22"/>
          <w:szCs w:val="22"/>
          <w:lang w:val="fr-FR"/>
        </w:rPr>
        <w:t xml:space="preserve"> in executie: hidrocentral</w:t>
      </w:r>
      <w:r w:rsidR="00A2258C">
        <w:rPr>
          <w:rFonts w:asciiTheme="minorHAnsi" w:hAnsiTheme="minorHAnsi" w:cs="Arial"/>
          <w:color w:val="000000"/>
          <w:sz w:val="22"/>
          <w:szCs w:val="22"/>
          <w:lang w:val="fr-FR"/>
        </w:rPr>
        <w:t>ele</w:t>
      </w:r>
      <w:r w:rsidRPr="00A2258C">
        <w:rPr>
          <w:rFonts w:asciiTheme="minorHAnsi" w:hAnsiTheme="minorHAnsi" w:cs="Arial"/>
          <w:color w:val="000000"/>
          <w:sz w:val="22"/>
          <w:szCs w:val="22"/>
          <w:lang w:val="fr-FR"/>
        </w:rPr>
        <w:t xml:space="preserve"> Stejaru, </w:t>
      </w:r>
      <w:r w:rsidR="00A2258C">
        <w:rPr>
          <w:rFonts w:asciiTheme="minorHAnsi" w:hAnsiTheme="minorHAnsi" w:cs="Arial"/>
          <w:color w:val="000000"/>
          <w:sz w:val="22"/>
          <w:szCs w:val="22"/>
          <w:lang w:val="fr-FR"/>
        </w:rPr>
        <w:t>Slatioara, </w:t>
      </w:r>
      <w:r w:rsidRPr="00A2258C">
        <w:rPr>
          <w:rFonts w:asciiTheme="minorHAnsi" w:hAnsiTheme="minorHAnsi" w:cs="Arial"/>
          <w:color w:val="000000"/>
          <w:sz w:val="22"/>
          <w:szCs w:val="22"/>
          <w:lang w:val="fr-FR"/>
        </w:rPr>
        <w:t xml:space="preserve"> Rinhau Franta</w:t>
      </w:r>
    </w:p>
    <w:p w:rsidR="00551765" w:rsidRPr="00A2258C" w:rsidRDefault="00551765" w:rsidP="00E87475">
      <w:pPr>
        <w:pStyle w:val="ListParagraph"/>
        <w:numPr>
          <w:ilvl w:val="0"/>
          <w:numId w:val="21"/>
        </w:numPr>
        <w:spacing w:before="100" w:beforeAutospacing="1"/>
        <w:rPr>
          <w:rFonts w:asciiTheme="minorHAnsi" w:hAnsiTheme="minorHAnsi" w:cs="Arial"/>
          <w:color w:val="000000"/>
          <w:sz w:val="22"/>
          <w:szCs w:val="22"/>
        </w:rPr>
      </w:pPr>
      <w:proofErr w:type="gramStart"/>
      <w:r w:rsidRPr="00A2258C">
        <w:rPr>
          <w:rFonts w:asciiTheme="minorHAnsi" w:hAnsiTheme="minorHAnsi" w:cs="Arial"/>
          <w:color w:val="000000"/>
          <w:sz w:val="22"/>
          <w:szCs w:val="22"/>
          <w:lang w:val="fr-FR"/>
        </w:rPr>
        <w:t>alte</w:t>
      </w:r>
      <w:proofErr w:type="gramEnd"/>
      <w:r w:rsidRPr="00A2258C">
        <w:rPr>
          <w:rFonts w:asciiTheme="minorHAnsi" w:hAnsiTheme="minorHAnsi" w:cs="Arial"/>
          <w:color w:val="000000"/>
          <w:sz w:val="22"/>
          <w:szCs w:val="22"/>
          <w:lang w:val="fr-FR"/>
        </w:rPr>
        <w:t xml:space="preserve"> retehnologizari </w:t>
      </w:r>
      <w:r w:rsidR="00A2258C">
        <w:rPr>
          <w:rFonts w:asciiTheme="minorHAnsi" w:hAnsiTheme="minorHAnsi" w:cs="Arial"/>
          <w:color w:val="000000"/>
          <w:sz w:val="22"/>
          <w:szCs w:val="22"/>
          <w:lang w:val="fr-FR"/>
        </w:rPr>
        <w:t>realizate</w:t>
      </w:r>
      <w:r w:rsidRPr="00A2258C">
        <w:rPr>
          <w:rFonts w:asciiTheme="minorHAnsi" w:hAnsiTheme="minorHAnsi" w:cs="Arial"/>
          <w:color w:val="000000"/>
          <w:sz w:val="22"/>
          <w:szCs w:val="22"/>
          <w:lang w:val="fr-FR"/>
        </w:rPr>
        <w:t>: hidrocentrala Cemel 1, 2 si 3 – Turcia, hidrocentrala Grebla – Resita, hidrocentrala Crainicel 1 si 2 – Semenic,  montaje CHE noi,  hidrocentrala Dejan  - Kosovo</w:t>
      </w:r>
    </w:p>
    <w:p w:rsidR="00551765" w:rsidRPr="00FE4225" w:rsidRDefault="00551765" w:rsidP="00E87475">
      <w:pPr>
        <w:pStyle w:val="ListParagraph"/>
        <w:numPr>
          <w:ilvl w:val="0"/>
          <w:numId w:val="21"/>
        </w:numPr>
        <w:spacing w:before="100" w:beforeAutospacing="1"/>
        <w:rPr>
          <w:rFonts w:asciiTheme="minorHAnsi" w:hAnsiTheme="minorHAnsi" w:cs="Arial"/>
          <w:color w:val="000000"/>
          <w:sz w:val="22"/>
          <w:szCs w:val="22"/>
          <w:lang w:val="fr-FR"/>
        </w:rPr>
      </w:pPr>
      <w:r w:rsidRPr="00A2258C">
        <w:rPr>
          <w:rFonts w:asciiTheme="minorHAnsi" w:hAnsiTheme="minorHAnsi" w:cs="Arial"/>
          <w:color w:val="000000"/>
          <w:sz w:val="22"/>
          <w:szCs w:val="22"/>
          <w:lang w:val="fr-FR"/>
        </w:rPr>
        <w:t>Instalatii la cheie - Statie alimentare combustibil pentru aviatie - Aeroportul International Mihail Kogalniceanu Constanta</w:t>
      </w:r>
      <w:r w:rsidR="00A2258C">
        <w:rPr>
          <w:rFonts w:asciiTheme="minorHAnsi" w:hAnsiTheme="minorHAnsi" w:cs="Arial"/>
          <w:color w:val="000000"/>
          <w:sz w:val="22"/>
          <w:szCs w:val="22"/>
          <w:lang w:val="fr-FR"/>
        </w:rPr>
        <w:t> ;</w:t>
      </w:r>
    </w:p>
    <w:p w:rsidR="00551765" w:rsidRPr="00FE4225" w:rsidRDefault="00551765" w:rsidP="00E87475">
      <w:pPr>
        <w:pStyle w:val="ListParagraph"/>
        <w:numPr>
          <w:ilvl w:val="0"/>
          <w:numId w:val="21"/>
        </w:numPr>
        <w:spacing w:before="100" w:beforeAutospacing="1"/>
        <w:rPr>
          <w:rFonts w:asciiTheme="minorHAnsi" w:hAnsiTheme="minorHAnsi" w:cs="Arial"/>
          <w:color w:val="000000"/>
          <w:sz w:val="22"/>
          <w:szCs w:val="22"/>
          <w:lang w:val="fr-FR"/>
        </w:rPr>
      </w:pPr>
      <w:r w:rsidRPr="00A2258C">
        <w:rPr>
          <w:rFonts w:asciiTheme="minorHAnsi" w:hAnsiTheme="minorHAnsi" w:cs="Arial"/>
          <w:color w:val="000000"/>
          <w:sz w:val="22"/>
          <w:szCs w:val="22"/>
          <w:lang w:val="fr-FR"/>
        </w:rPr>
        <w:t xml:space="preserve">Execuctie si </w:t>
      </w:r>
      <w:proofErr w:type="gramStart"/>
      <w:r w:rsidRPr="00A2258C">
        <w:rPr>
          <w:rFonts w:asciiTheme="minorHAnsi" w:hAnsiTheme="minorHAnsi" w:cs="Arial"/>
          <w:color w:val="000000"/>
          <w:sz w:val="22"/>
          <w:szCs w:val="22"/>
          <w:lang w:val="fr-FR"/>
        </w:rPr>
        <w:t>montaj  instalatie</w:t>
      </w:r>
      <w:proofErr w:type="gramEnd"/>
      <w:r w:rsidRPr="00A2258C">
        <w:rPr>
          <w:rFonts w:asciiTheme="minorHAnsi" w:hAnsiTheme="minorHAnsi" w:cs="Arial"/>
          <w:color w:val="000000"/>
          <w:sz w:val="22"/>
          <w:szCs w:val="22"/>
          <w:lang w:val="fr-FR"/>
        </w:rPr>
        <w:t xml:space="preserve"> automatizata pentru reciclarea nisipului de turnare la IMA Metav</w:t>
      </w:r>
      <w:r w:rsidR="00A2258C">
        <w:rPr>
          <w:rFonts w:asciiTheme="minorHAnsi" w:hAnsiTheme="minorHAnsi" w:cs="Arial"/>
          <w:color w:val="000000"/>
          <w:sz w:val="22"/>
          <w:szCs w:val="22"/>
          <w:lang w:val="fr-FR"/>
        </w:rPr>
        <w:t>.</w:t>
      </w:r>
    </w:p>
    <w:p w:rsidR="00A2258C" w:rsidRPr="00FE4225" w:rsidRDefault="00A2258C" w:rsidP="00FD127F">
      <w:pPr>
        <w:pStyle w:val="ListParagraph"/>
        <w:spacing w:line="276" w:lineRule="auto"/>
        <w:ind w:left="0" w:right="-563"/>
        <w:contextualSpacing w:val="0"/>
        <w:jc w:val="both"/>
        <w:rPr>
          <w:rFonts w:asciiTheme="minorHAnsi" w:hAnsiTheme="minorHAnsi" w:cs="Arial"/>
          <w:color w:val="000000"/>
          <w:sz w:val="22"/>
          <w:szCs w:val="22"/>
          <w:lang w:val="fr-FR"/>
        </w:rPr>
      </w:pPr>
    </w:p>
    <w:p w:rsidR="00A2258C" w:rsidRDefault="00FD42C2" w:rsidP="00E87475">
      <w:pPr>
        <w:pStyle w:val="ListParagraph"/>
        <w:numPr>
          <w:ilvl w:val="0"/>
          <w:numId w:val="20"/>
        </w:numPr>
        <w:spacing w:line="276" w:lineRule="auto"/>
        <w:ind w:right="-563"/>
        <w:contextualSpacing w:val="0"/>
        <w:jc w:val="both"/>
        <w:rPr>
          <w:rFonts w:asciiTheme="minorHAnsi" w:hAnsiTheme="minorHAnsi" w:cstheme="minorHAnsi"/>
          <w:b/>
          <w:noProof/>
          <w:color w:val="4BACC6"/>
          <w:sz w:val="22"/>
          <w:szCs w:val="22"/>
        </w:rPr>
      </w:pPr>
      <w:r>
        <w:rPr>
          <w:rFonts w:asciiTheme="minorHAnsi" w:hAnsiTheme="minorHAnsi" w:cstheme="minorHAnsi"/>
          <w:b/>
          <w:bCs/>
          <w:noProof/>
          <w:color w:val="4BACC6"/>
          <w:sz w:val="22"/>
          <w:szCs w:val="22"/>
        </w:rPr>
        <w:lastRenderedPageBreak/>
        <w:t xml:space="preserve">SC </w:t>
      </w:r>
      <w:r w:rsidR="002A509D">
        <w:rPr>
          <w:rFonts w:asciiTheme="minorHAnsi" w:hAnsiTheme="minorHAnsi" w:cstheme="minorHAnsi"/>
          <w:b/>
          <w:bCs/>
          <w:noProof/>
          <w:color w:val="4BACC6"/>
          <w:sz w:val="22"/>
          <w:szCs w:val="22"/>
        </w:rPr>
        <w:t>PETAL</w:t>
      </w:r>
      <w:r w:rsidR="0028355C" w:rsidRPr="00AE4075">
        <w:rPr>
          <w:rFonts w:asciiTheme="minorHAnsi" w:hAnsiTheme="minorHAnsi" w:cstheme="minorHAnsi"/>
          <w:b/>
          <w:bCs/>
          <w:noProof/>
          <w:color w:val="4BACC6"/>
          <w:sz w:val="22"/>
          <w:szCs w:val="22"/>
        </w:rPr>
        <w:t xml:space="preserve"> </w:t>
      </w:r>
      <w:r w:rsidR="00215728" w:rsidRPr="00AE4075">
        <w:rPr>
          <w:rFonts w:asciiTheme="minorHAnsi" w:hAnsiTheme="minorHAnsi" w:cstheme="minorHAnsi"/>
          <w:b/>
          <w:noProof/>
          <w:color w:val="4BACC6"/>
          <w:sz w:val="22"/>
          <w:szCs w:val="22"/>
        </w:rPr>
        <w:t xml:space="preserve"> </w:t>
      </w:r>
      <w:r w:rsidR="002A509D">
        <w:rPr>
          <w:rFonts w:asciiTheme="minorHAnsi" w:hAnsiTheme="minorHAnsi" w:cstheme="minorHAnsi"/>
          <w:b/>
          <w:noProof/>
          <w:color w:val="4BACC6"/>
          <w:sz w:val="22"/>
          <w:szCs w:val="22"/>
        </w:rPr>
        <w:t xml:space="preserve">SA </w:t>
      </w:r>
    </w:p>
    <w:p w:rsidR="00215728" w:rsidRPr="004E7CA7" w:rsidRDefault="00DC58C3" w:rsidP="00A2258C">
      <w:pPr>
        <w:spacing w:line="276" w:lineRule="auto"/>
        <w:ind w:right="-563"/>
        <w:jc w:val="both"/>
        <w:rPr>
          <w:rFonts w:asciiTheme="minorHAnsi" w:hAnsiTheme="minorHAnsi"/>
          <w:sz w:val="22"/>
          <w:szCs w:val="22"/>
          <w:lang w:val="fr-FR"/>
        </w:rPr>
      </w:pPr>
      <w:r>
        <w:rPr>
          <w:rFonts w:asciiTheme="minorHAnsi" w:hAnsiTheme="minorHAnsi" w:cstheme="minorHAnsi"/>
          <w:noProof/>
          <w:sz w:val="22"/>
          <w:szCs w:val="22"/>
        </w:rPr>
        <w:t>SC PETAL SA este o s</w:t>
      </w:r>
      <w:r w:rsidR="00215728" w:rsidRPr="00A2258C">
        <w:rPr>
          <w:rFonts w:asciiTheme="minorHAnsi" w:hAnsiTheme="minorHAnsi" w:cstheme="minorHAnsi"/>
          <w:noProof/>
          <w:sz w:val="22"/>
          <w:szCs w:val="22"/>
        </w:rPr>
        <w:t xml:space="preserve">ocietate </w:t>
      </w:r>
      <w:r w:rsidR="002A509D" w:rsidRPr="00A2258C">
        <w:rPr>
          <w:rFonts w:asciiTheme="minorHAnsi" w:hAnsiTheme="minorHAnsi" w:cstheme="minorHAnsi"/>
          <w:noProof/>
          <w:sz w:val="22"/>
          <w:szCs w:val="22"/>
        </w:rPr>
        <w:t xml:space="preserve">pe actiuni </w:t>
      </w:r>
      <w:r w:rsidR="00215728" w:rsidRPr="00A2258C">
        <w:rPr>
          <w:rFonts w:asciiTheme="minorHAnsi" w:hAnsiTheme="minorHAnsi" w:cstheme="minorHAnsi"/>
          <w:noProof/>
          <w:sz w:val="22"/>
          <w:szCs w:val="22"/>
        </w:rPr>
        <w:t xml:space="preserve">cu actionariat </w:t>
      </w:r>
      <w:r w:rsidR="002A509D" w:rsidRPr="00A2258C">
        <w:rPr>
          <w:rFonts w:asciiTheme="minorHAnsi" w:hAnsiTheme="minorHAnsi" w:cstheme="minorHAnsi"/>
          <w:noProof/>
          <w:sz w:val="22"/>
          <w:szCs w:val="22"/>
        </w:rPr>
        <w:t xml:space="preserve">integral </w:t>
      </w:r>
      <w:r w:rsidR="00215728" w:rsidRPr="00A2258C">
        <w:rPr>
          <w:rFonts w:asciiTheme="minorHAnsi" w:hAnsiTheme="minorHAnsi" w:cstheme="minorHAnsi"/>
          <w:noProof/>
          <w:sz w:val="22"/>
          <w:szCs w:val="22"/>
        </w:rPr>
        <w:t>roman</w:t>
      </w:r>
      <w:r w:rsidR="00FD127F" w:rsidRPr="00A2258C">
        <w:rPr>
          <w:rFonts w:asciiTheme="minorHAnsi" w:hAnsiTheme="minorHAnsi" w:cstheme="minorHAnsi"/>
          <w:noProof/>
          <w:sz w:val="22"/>
          <w:szCs w:val="22"/>
        </w:rPr>
        <w:t>,</w:t>
      </w:r>
      <w:r w:rsidRPr="00DC58C3">
        <w:rPr>
          <w:rFonts w:asciiTheme="minorHAnsi" w:hAnsiTheme="minorHAnsi"/>
          <w:sz w:val="22"/>
          <w:szCs w:val="22"/>
        </w:rPr>
        <w:t xml:space="preserve"> </w:t>
      </w:r>
      <w:r w:rsidRPr="00A2258C">
        <w:rPr>
          <w:rFonts w:asciiTheme="minorHAnsi" w:hAnsiTheme="minorHAnsi"/>
          <w:sz w:val="22"/>
          <w:szCs w:val="22"/>
        </w:rPr>
        <w:t>cu sediul în Str. Alexandru Ioan Cuza nr.99,</w:t>
      </w:r>
      <w:r>
        <w:rPr>
          <w:rFonts w:asciiTheme="minorHAnsi" w:hAnsiTheme="minorHAnsi"/>
          <w:sz w:val="22"/>
          <w:szCs w:val="22"/>
        </w:rPr>
        <w:t xml:space="preserve"> orasl Huşi, jud. Vaslui, </w:t>
      </w:r>
      <w:r w:rsidRPr="00A2258C">
        <w:rPr>
          <w:rFonts w:asciiTheme="minorHAnsi" w:hAnsiTheme="minorHAnsi"/>
          <w:sz w:val="22"/>
          <w:szCs w:val="22"/>
        </w:rPr>
        <w:t>cod poștal 735100,</w:t>
      </w:r>
      <w:r w:rsidR="00A2258C" w:rsidRPr="00A2258C">
        <w:rPr>
          <w:rFonts w:asciiTheme="minorHAnsi" w:hAnsiTheme="minorHAnsi" w:cstheme="minorHAnsi"/>
          <w:b/>
          <w:bCs/>
          <w:noProof/>
          <w:sz w:val="22"/>
          <w:szCs w:val="22"/>
        </w:rPr>
        <w:t xml:space="preserve"> </w:t>
      </w:r>
      <w:r w:rsidR="00FD127F" w:rsidRPr="00A2258C">
        <w:rPr>
          <w:rFonts w:asciiTheme="minorHAnsi" w:hAnsiTheme="minorHAnsi"/>
          <w:sz w:val="22"/>
          <w:szCs w:val="22"/>
        </w:rPr>
        <w:t>Cod de înregistrare fiscală RO841186, Nr. de înregistrare la Registrul Comerțului J37/191/2003, Tel.</w:t>
      </w:r>
      <w:r w:rsidR="00A2258C" w:rsidRPr="00A2258C">
        <w:rPr>
          <w:rFonts w:asciiTheme="minorHAnsi" w:hAnsiTheme="minorHAnsi"/>
          <w:sz w:val="22"/>
          <w:szCs w:val="22"/>
        </w:rPr>
        <w:t xml:space="preserve"> </w:t>
      </w:r>
      <w:r w:rsidR="00FD127F" w:rsidRPr="00A2258C">
        <w:rPr>
          <w:rFonts w:asciiTheme="minorHAnsi" w:hAnsiTheme="minorHAnsi"/>
          <w:iCs/>
          <w:sz w:val="22"/>
          <w:szCs w:val="22"/>
        </w:rPr>
        <w:t>+40235481781</w:t>
      </w:r>
      <w:r w:rsidR="00FD127F" w:rsidRPr="00A2258C">
        <w:rPr>
          <w:rFonts w:asciiTheme="minorHAnsi" w:hAnsiTheme="minorHAnsi"/>
          <w:sz w:val="22"/>
          <w:szCs w:val="22"/>
        </w:rPr>
        <w:t>, Fax.</w:t>
      </w:r>
      <w:r w:rsidR="00A2258C" w:rsidRPr="00A2258C">
        <w:rPr>
          <w:rFonts w:asciiTheme="minorHAnsi" w:hAnsiTheme="minorHAnsi"/>
          <w:sz w:val="22"/>
          <w:szCs w:val="22"/>
        </w:rPr>
        <w:t xml:space="preserve"> </w:t>
      </w:r>
      <w:r w:rsidR="00FD127F" w:rsidRPr="00FE4225">
        <w:rPr>
          <w:rFonts w:asciiTheme="minorHAnsi" w:hAnsiTheme="minorHAnsi"/>
          <w:sz w:val="22"/>
          <w:szCs w:val="22"/>
          <w:lang w:val="fr-FR"/>
        </w:rPr>
        <w:t>+</w:t>
      </w:r>
      <w:r w:rsidR="00FD127F" w:rsidRPr="00FE4225">
        <w:rPr>
          <w:rFonts w:asciiTheme="minorHAnsi" w:hAnsiTheme="minorHAnsi"/>
          <w:iCs/>
          <w:sz w:val="22"/>
          <w:szCs w:val="22"/>
          <w:lang w:val="fr-FR"/>
        </w:rPr>
        <w:t>40235481781</w:t>
      </w:r>
      <w:r w:rsidR="00FD127F" w:rsidRPr="00FE4225">
        <w:rPr>
          <w:rFonts w:asciiTheme="minorHAnsi" w:hAnsiTheme="minorHAnsi"/>
          <w:sz w:val="22"/>
          <w:szCs w:val="22"/>
          <w:lang w:val="fr-FR"/>
        </w:rPr>
        <w:t>, având cont RO10CARP004000008894RO01 deschis la Banca Carpatica S.A., Sucursala Bacău, reprezentată</w:t>
      </w:r>
      <w:r w:rsidR="00A2258C" w:rsidRPr="00FE4225">
        <w:rPr>
          <w:rFonts w:asciiTheme="minorHAnsi" w:hAnsiTheme="minorHAnsi"/>
          <w:sz w:val="22"/>
          <w:szCs w:val="22"/>
          <w:lang w:val="fr-FR"/>
        </w:rPr>
        <w:t xml:space="preserve"> legal de </w:t>
      </w:r>
      <w:r w:rsidR="00FD127F" w:rsidRPr="00FE4225">
        <w:rPr>
          <w:rFonts w:asciiTheme="minorHAnsi" w:hAnsiTheme="minorHAnsi"/>
          <w:sz w:val="22"/>
          <w:szCs w:val="22"/>
          <w:lang w:val="fr-FR"/>
        </w:rPr>
        <w:t xml:space="preserve">dl. </w:t>
      </w:r>
      <w:r w:rsidR="00FD127F" w:rsidRPr="004E7CA7">
        <w:rPr>
          <w:rFonts w:asciiTheme="minorHAnsi" w:hAnsiTheme="minorHAnsi"/>
          <w:sz w:val="22"/>
          <w:szCs w:val="22"/>
          <w:lang w:val="fr-FR"/>
        </w:rPr>
        <w:t>Vasilca Ion în funcția de Director General</w:t>
      </w:r>
      <w:r>
        <w:rPr>
          <w:rFonts w:asciiTheme="minorHAnsi" w:hAnsiTheme="minorHAnsi"/>
          <w:sz w:val="22"/>
          <w:szCs w:val="22"/>
          <w:lang w:val="fr-FR"/>
        </w:rPr>
        <w:t>.</w:t>
      </w:r>
    </w:p>
    <w:p w:rsidR="00A2258C" w:rsidRPr="004E7CA7" w:rsidRDefault="00A2258C" w:rsidP="00A2258C">
      <w:pPr>
        <w:spacing w:line="276" w:lineRule="auto"/>
        <w:ind w:right="-563"/>
        <w:jc w:val="both"/>
        <w:rPr>
          <w:rFonts w:asciiTheme="minorHAnsi" w:hAnsiTheme="minorHAnsi" w:cstheme="minorHAnsi"/>
          <w:noProof/>
          <w:sz w:val="22"/>
          <w:szCs w:val="22"/>
          <w:lang w:val="fr-FR"/>
        </w:rPr>
      </w:pPr>
    </w:p>
    <w:p w:rsidR="0010431F" w:rsidRPr="00FE4225" w:rsidRDefault="00A2258C" w:rsidP="00A2258C">
      <w:pPr>
        <w:shd w:val="clear" w:color="auto" w:fill="FFFFFF"/>
        <w:ind w:right="-630"/>
        <w:jc w:val="both"/>
        <w:rPr>
          <w:rFonts w:asciiTheme="minorHAnsi" w:hAnsiTheme="minorHAnsi" w:cs="Tahoma"/>
          <w:color w:val="333333"/>
          <w:sz w:val="22"/>
          <w:szCs w:val="22"/>
          <w:lang w:val="fr-FR"/>
        </w:rPr>
      </w:pPr>
      <w:r w:rsidRPr="00FE4225">
        <w:rPr>
          <w:rFonts w:asciiTheme="minorHAnsi" w:hAnsiTheme="minorHAnsi" w:cs="Tahoma"/>
          <w:b/>
          <w:bCs/>
          <w:color w:val="333333"/>
          <w:sz w:val="22"/>
          <w:szCs w:val="22"/>
          <w:lang w:val="fr-FR"/>
        </w:rPr>
        <w:t>PETAL S.A.</w:t>
      </w:r>
      <w:r w:rsidRPr="00FE4225">
        <w:rPr>
          <w:rFonts w:asciiTheme="minorHAnsi" w:hAnsiTheme="minorHAnsi" w:cs="Tahoma"/>
          <w:color w:val="333333"/>
          <w:sz w:val="22"/>
          <w:szCs w:val="22"/>
          <w:lang w:val="fr-FR"/>
        </w:rPr>
        <w:t> fondata in 1949 si are o experienta de peste 25 ani in proiectarea si fabricarea de utilaj petrolier, robinete si armaturi industriale si peste 35 ani de experienta in fabricarea utilajului metalurgic, fiind unul din producatorii consacrati de utilaj si echipament petrolier pentru diferite conditii geografice de clima si mediu, echipamente si piese de schimb destinate forajului si extractiei titeiului si a gazului metan, armaturi industriale, utilaj geologic, piese schimb pentru reparatii capitale de utilaj metalurgic.</w:t>
      </w:r>
    </w:p>
    <w:p w:rsidR="00A2258C" w:rsidRDefault="00A2258C" w:rsidP="00A2258C">
      <w:pPr>
        <w:shd w:val="clear" w:color="auto" w:fill="FFFFFF"/>
        <w:ind w:right="-630"/>
        <w:jc w:val="both"/>
        <w:rPr>
          <w:rFonts w:asciiTheme="minorHAnsi" w:hAnsiTheme="minorHAnsi" w:cs="Tahoma"/>
          <w:color w:val="333333"/>
          <w:sz w:val="22"/>
          <w:szCs w:val="22"/>
          <w:lang w:val="fr-FR"/>
        </w:rPr>
      </w:pPr>
      <w:r w:rsidRPr="00FE4225">
        <w:rPr>
          <w:rFonts w:asciiTheme="minorHAnsi" w:hAnsiTheme="minorHAnsi" w:cs="Tahoma"/>
          <w:color w:val="333333"/>
          <w:sz w:val="22"/>
          <w:szCs w:val="22"/>
          <w:lang w:val="fr-FR"/>
        </w:rPr>
        <w:t xml:space="preserve">In prezent firma produce o gama </w:t>
      </w:r>
      <w:r w:rsidR="0010431F" w:rsidRPr="00FE4225">
        <w:rPr>
          <w:rFonts w:asciiTheme="minorHAnsi" w:hAnsiTheme="minorHAnsi" w:cs="Tahoma"/>
          <w:color w:val="333333"/>
          <w:sz w:val="22"/>
          <w:szCs w:val="22"/>
          <w:lang w:val="fr-FR"/>
        </w:rPr>
        <w:t xml:space="preserve">bogata </w:t>
      </w:r>
      <w:r w:rsidRPr="00FE4225">
        <w:rPr>
          <w:rFonts w:asciiTheme="minorHAnsi" w:hAnsiTheme="minorHAnsi" w:cs="Tahoma"/>
          <w:color w:val="333333"/>
          <w:sz w:val="22"/>
          <w:szCs w:val="22"/>
          <w:lang w:val="fr-FR"/>
        </w:rPr>
        <w:t>de produse:</w:t>
      </w:r>
    </w:p>
    <w:p w:rsidR="00DC58C3" w:rsidRPr="00FE4225" w:rsidRDefault="00DC58C3" w:rsidP="00A2258C">
      <w:pPr>
        <w:shd w:val="clear" w:color="auto" w:fill="FFFFFF"/>
        <w:ind w:right="-630"/>
        <w:jc w:val="both"/>
        <w:rPr>
          <w:rFonts w:asciiTheme="minorHAnsi" w:hAnsiTheme="minorHAnsi" w:cs="Tahoma"/>
          <w:color w:val="333333"/>
          <w:sz w:val="22"/>
          <w:szCs w:val="22"/>
          <w:lang w:val="fr-FR"/>
        </w:rPr>
      </w:pPr>
    </w:p>
    <w:p w:rsidR="00A2258C" w:rsidRPr="00FE4225" w:rsidRDefault="00A2258C" w:rsidP="00A2258C">
      <w:pPr>
        <w:shd w:val="clear" w:color="auto" w:fill="FFFFFF"/>
        <w:ind w:right="-630"/>
        <w:rPr>
          <w:rFonts w:asciiTheme="minorHAnsi" w:hAnsiTheme="minorHAnsi" w:cs="Tahoma"/>
          <w:color w:val="333333"/>
          <w:sz w:val="22"/>
          <w:szCs w:val="22"/>
          <w:lang w:val="fr-FR"/>
        </w:rPr>
      </w:pPr>
      <w:r w:rsidRPr="00FE4225">
        <w:rPr>
          <w:rFonts w:asciiTheme="minorHAnsi" w:hAnsiTheme="minorHAnsi" w:cs="Tahoma"/>
          <w:b/>
          <w:bCs/>
          <w:color w:val="333333"/>
          <w:sz w:val="22"/>
          <w:szCs w:val="22"/>
          <w:lang w:val="fr-FR"/>
        </w:rPr>
        <w:t>UTILAJ PETROLIER</w:t>
      </w:r>
    </w:p>
    <w:p w:rsidR="00A2258C" w:rsidRPr="00FE4225" w:rsidRDefault="00A2258C" w:rsidP="00E87475">
      <w:pPr>
        <w:numPr>
          <w:ilvl w:val="1"/>
          <w:numId w:val="22"/>
        </w:numPr>
        <w:shd w:val="clear" w:color="auto" w:fill="FFFFFF"/>
        <w:spacing w:line="276" w:lineRule="auto"/>
        <w:ind w:left="284" w:right="-630" w:hanging="284"/>
        <w:rPr>
          <w:rFonts w:asciiTheme="minorHAnsi" w:hAnsiTheme="minorHAnsi" w:cs="Tahoma"/>
          <w:color w:val="333333"/>
          <w:sz w:val="22"/>
          <w:szCs w:val="22"/>
          <w:lang w:val="fr-FR"/>
        </w:rPr>
      </w:pPr>
      <w:r w:rsidRPr="00FE4225">
        <w:rPr>
          <w:rFonts w:asciiTheme="minorHAnsi" w:hAnsiTheme="minorHAnsi" w:cs="Tahoma"/>
          <w:color w:val="333333"/>
          <w:sz w:val="22"/>
          <w:szCs w:val="22"/>
          <w:lang w:val="fr-FR"/>
        </w:rPr>
        <w:t>Agregate de cimentare si fisurare;</w:t>
      </w:r>
    </w:p>
    <w:p w:rsidR="00A2258C" w:rsidRPr="00FE4225" w:rsidRDefault="00A2258C" w:rsidP="00E87475">
      <w:pPr>
        <w:numPr>
          <w:ilvl w:val="1"/>
          <w:numId w:val="22"/>
        </w:numPr>
        <w:shd w:val="clear" w:color="auto" w:fill="FFFFFF"/>
        <w:spacing w:line="276" w:lineRule="auto"/>
        <w:ind w:left="284" w:right="-630" w:hanging="284"/>
        <w:rPr>
          <w:rFonts w:asciiTheme="minorHAnsi" w:hAnsiTheme="minorHAnsi" w:cs="Tahoma"/>
          <w:color w:val="333333"/>
          <w:sz w:val="22"/>
          <w:szCs w:val="22"/>
          <w:lang w:val="fr-FR"/>
        </w:rPr>
      </w:pPr>
      <w:r w:rsidRPr="00FE4225">
        <w:rPr>
          <w:rFonts w:asciiTheme="minorHAnsi" w:hAnsiTheme="minorHAnsi" w:cs="Tahoma"/>
          <w:color w:val="333333"/>
          <w:sz w:val="22"/>
          <w:szCs w:val="22"/>
          <w:lang w:val="fr-FR"/>
        </w:rPr>
        <w:t>Capete de coloana si capete de eruptie pentru titei si gaze;</w:t>
      </w:r>
    </w:p>
    <w:p w:rsidR="00A2258C" w:rsidRPr="00FE4225" w:rsidRDefault="00A2258C" w:rsidP="00E87475">
      <w:pPr>
        <w:numPr>
          <w:ilvl w:val="1"/>
          <w:numId w:val="22"/>
        </w:numPr>
        <w:shd w:val="clear" w:color="auto" w:fill="FFFFFF"/>
        <w:spacing w:line="276" w:lineRule="auto"/>
        <w:ind w:left="284" w:right="-630" w:hanging="284"/>
        <w:rPr>
          <w:rFonts w:asciiTheme="minorHAnsi" w:hAnsiTheme="minorHAnsi" w:cs="Tahoma"/>
          <w:color w:val="333333"/>
          <w:sz w:val="22"/>
          <w:szCs w:val="22"/>
          <w:lang w:val="fr-FR"/>
        </w:rPr>
      </w:pPr>
      <w:r w:rsidRPr="00FE4225">
        <w:rPr>
          <w:rFonts w:asciiTheme="minorHAnsi" w:hAnsiTheme="minorHAnsi" w:cs="Tahoma"/>
          <w:color w:val="333333"/>
          <w:sz w:val="22"/>
          <w:szCs w:val="22"/>
          <w:lang w:val="fr-FR"/>
        </w:rPr>
        <w:t>Robinete si dispozitive de reglare a debitului pentru medii de lucru neutre si slab acide (titei si alte produse petroliere, fluide de foraj, apa si gaze);</w:t>
      </w:r>
    </w:p>
    <w:p w:rsidR="00A2258C" w:rsidRPr="00FE4225" w:rsidRDefault="00A2258C" w:rsidP="00E87475">
      <w:pPr>
        <w:numPr>
          <w:ilvl w:val="1"/>
          <w:numId w:val="22"/>
        </w:numPr>
        <w:shd w:val="clear" w:color="auto" w:fill="FFFFFF"/>
        <w:spacing w:line="276" w:lineRule="auto"/>
        <w:ind w:left="284" w:right="-630" w:hanging="284"/>
        <w:rPr>
          <w:rFonts w:asciiTheme="minorHAnsi" w:hAnsiTheme="minorHAnsi" w:cs="Tahoma"/>
          <w:color w:val="333333"/>
          <w:sz w:val="22"/>
          <w:szCs w:val="22"/>
          <w:lang w:val="fr-FR"/>
        </w:rPr>
      </w:pPr>
      <w:r w:rsidRPr="00FE4225">
        <w:rPr>
          <w:rFonts w:asciiTheme="minorHAnsi" w:hAnsiTheme="minorHAnsi" w:cs="Tahoma"/>
          <w:color w:val="333333"/>
          <w:sz w:val="22"/>
          <w:szCs w:val="22"/>
          <w:lang w:val="fr-FR"/>
        </w:rPr>
        <w:t>Piese schimb pentru agregate de cimentare si pentru pompe noroi.</w:t>
      </w:r>
    </w:p>
    <w:p w:rsidR="00A2258C" w:rsidRDefault="00A2258C" w:rsidP="00A2258C">
      <w:pPr>
        <w:shd w:val="clear" w:color="auto" w:fill="FFFFFF"/>
        <w:ind w:right="-630"/>
        <w:jc w:val="both"/>
        <w:rPr>
          <w:rFonts w:asciiTheme="minorHAnsi" w:hAnsiTheme="minorHAnsi" w:cs="Tahoma"/>
          <w:b/>
          <w:bCs/>
          <w:color w:val="333333"/>
          <w:sz w:val="22"/>
          <w:szCs w:val="22"/>
        </w:rPr>
      </w:pPr>
      <w:r w:rsidRPr="00A2258C">
        <w:rPr>
          <w:rFonts w:asciiTheme="minorHAnsi" w:hAnsiTheme="minorHAnsi" w:cs="Tahoma"/>
          <w:b/>
          <w:bCs/>
          <w:color w:val="333333"/>
          <w:sz w:val="22"/>
          <w:szCs w:val="22"/>
        </w:rPr>
        <w:t>UTILAJ METALURGIC</w:t>
      </w:r>
    </w:p>
    <w:p w:rsidR="00DC58C3" w:rsidRPr="00A2258C" w:rsidRDefault="00DC58C3" w:rsidP="00A2258C">
      <w:pPr>
        <w:shd w:val="clear" w:color="auto" w:fill="FFFFFF"/>
        <w:ind w:right="-630"/>
        <w:jc w:val="both"/>
        <w:rPr>
          <w:rFonts w:asciiTheme="minorHAnsi" w:hAnsiTheme="minorHAnsi" w:cs="Tahoma"/>
          <w:color w:val="333333"/>
          <w:sz w:val="22"/>
          <w:szCs w:val="22"/>
        </w:rPr>
      </w:pPr>
    </w:p>
    <w:p w:rsidR="0010431F" w:rsidRPr="00FE4225" w:rsidRDefault="00A2258C" w:rsidP="00A2258C">
      <w:pPr>
        <w:shd w:val="clear" w:color="auto" w:fill="FFFFFF"/>
        <w:ind w:right="-630"/>
        <w:jc w:val="both"/>
        <w:rPr>
          <w:rFonts w:asciiTheme="minorHAnsi" w:hAnsiTheme="minorHAnsi" w:cs="Tahoma"/>
          <w:color w:val="333333"/>
          <w:sz w:val="22"/>
          <w:szCs w:val="22"/>
          <w:shd w:val="clear" w:color="auto" w:fill="FFFFFF"/>
          <w:lang w:val="fr-FR"/>
        </w:rPr>
      </w:pPr>
      <w:r w:rsidRPr="00FE4225">
        <w:rPr>
          <w:rFonts w:asciiTheme="minorHAnsi" w:hAnsiTheme="minorHAnsi" w:cs="Tahoma"/>
          <w:b/>
          <w:bCs/>
          <w:color w:val="333333"/>
          <w:sz w:val="22"/>
          <w:szCs w:val="22"/>
          <w:lang w:val="fr-FR"/>
        </w:rPr>
        <w:t>S.C. PETAL S.A.</w:t>
      </w:r>
      <w:r w:rsidRPr="00FE4225">
        <w:rPr>
          <w:rFonts w:asciiTheme="minorHAnsi" w:hAnsiTheme="minorHAnsi" w:cs="Tahoma"/>
          <w:color w:val="333333"/>
          <w:sz w:val="22"/>
          <w:szCs w:val="22"/>
          <w:lang w:val="fr-FR"/>
        </w:rPr>
        <w:t> </w:t>
      </w:r>
      <w:r w:rsidRPr="00FE4225">
        <w:rPr>
          <w:rFonts w:asciiTheme="minorHAnsi" w:hAnsiTheme="minorHAnsi" w:cs="Tahoma"/>
          <w:color w:val="333333"/>
          <w:sz w:val="22"/>
          <w:szCs w:val="22"/>
          <w:shd w:val="clear" w:color="auto" w:fill="FFFFFF"/>
          <w:lang w:val="fr-FR"/>
        </w:rPr>
        <w:t>a implementat, mentine si imbunatateste in permanenta Sistemul de Management al Calitatii, in conformitate cu cerintele standardului ISO 9001:2000.</w:t>
      </w:r>
    </w:p>
    <w:p w:rsidR="00A2258C" w:rsidRDefault="00A2258C" w:rsidP="00A2258C">
      <w:pPr>
        <w:shd w:val="clear" w:color="auto" w:fill="FFFFFF"/>
        <w:ind w:right="-630"/>
        <w:jc w:val="both"/>
        <w:rPr>
          <w:rFonts w:asciiTheme="minorHAnsi" w:hAnsiTheme="minorHAnsi" w:cs="Tahoma"/>
          <w:color w:val="333333"/>
          <w:sz w:val="22"/>
          <w:szCs w:val="22"/>
          <w:shd w:val="clear" w:color="auto" w:fill="FFFFFF"/>
          <w:lang w:val="fr-FR"/>
        </w:rPr>
      </w:pPr>
      <w:r w:rsidRPr="00FE4225">
        <w:rPr>
          <w:rFonts w:asciiTheme="minorHAnsi" w:hAnsiTheme="minorHAnsi" w:cs="Tahoma"/>
          <w:color w:val="333333"/>
          <w:sz w:val="22"/>
          <w:szCs w:val="22"/>
          <w:shd w:val="clear" w:color="auto" w:fill="FFFFFF"/>
          <w:lang w:val="fr-FR"/>
        </w:rPr>
        <w:t>Sistemul calitatii al S.C. PETAL S.A. este certificat de prestigioasa firma LLOYD'S REGISTER QUALITY ASSURANCE.</w:t>
      </w:r>
      <w:r w:rsidRPr="00FE4225">
        <w:rPr>
          <w:rFonts w:asciiTheme="minorHAnsi" w:hAnsiTheme="minorHAnsi" w:cs="Tahoma"/>
          <w:color w:val="333333"/>
          <w:sz w:val="22"/>
          <w:szCs w:val="22"/>
          <w:lang w:val="fr-FR"/>
        </w:rPr>
        <w:br/>
      </w:r>
      <w:r w:rsidRPr="00FE4225">
        <w:rPr>
          <w:rFonts w:asciiTheme="minorHAnsi" w:hAnsiTheme="minorHAnsi" w:cs="Tahoma"/>
          <w:color w:val="333333"/>
          <w:sz w:val="22"/>
          <w:szCs w:val="22"/>
          <w:shd w:val="clear" w:color="auto" w:fill="FFFFFF"/>
          <w:lang w:val="fr-FR"/>
        </w:rPr>
        <w:t>Pentru productia de robinete si dispozitive de reglare a debitului, S.C. PETAL S.A. detine Monograma API, societatea fiind certificata de AMERICAN PETROLEUM INSTITUTE in conformitate cu cerintele standardelor API Spec. Q1 Quality Assurance Programmes si API Spec. 6A, pentru nivelele de calitate PSL 1, PSL 2, PSL 3.</w:t>
      </w:r>
      <w:r w:rsidRPr="00FE4225">
        <w:rPr>
          <w:rFonts w:asciiTheme="minorHAnsi" w:hAnsiTheme="minorHAnsi" w:cs="Tahoma"/>
          <w:color w:val="333333"/>
          <w:sz w:val="22"/>
          <w:szCs w:val="22"/>
          <w:lang w:val="fr-FR"/>
        </w:rPr>
        <w:t> </w:t>
      </w:r>
      <w:r w:rsidRPr="00FE4225">
        <w:rPr>
          <w:rFonts w:asciiTheme="minorHAnsi" w:hAnsiTheme="minorHAnsi" w:cs="Tahoma"/>
          <w:color w:val="333333"/>
          <w:sz w:val="22"/>
          <w:szCs w:val="22"/>
          <w:lang w:val="fr-FR"/>
        </w:rPr>
        <w:br/>
      </w:r>
      <w:r w:rsidRPr="00FE4225">
        <w:rPr>
          <w:rFonts w:asciiTheme="minorHAnsi" w:hAnsiTheme="minorHAnsi" w:cs="Tahoma"/>
          <w:b/>
          <w:bCs/>
          <w:color w:val="333333"/>
          <w:sz w:val="22"/>
          <w:szCs w:val="22"/>
          <w:lang w:val="fr-FR"/>
        </w:rPr>
        <w:t>PETAL S.A.</w:t>
      </w:r>
      <w:r w:rsidRPr="00FE4225">
        <w:rPr>
          <w:rFonts w:asciiTheme="minorHAnsi" w:hAnsiTheme="minorHAnsi" w:cs="Tahoma"/>
          <w:color w:val="333333"/>
          <w:sz w:val="22"/>
          <w:szCs w:val="22"/>
          <w:lang w:val="fr-FR"/>
        </w:rPr>
        <w:t> </w:t>
      </w:r>
      <w:r w:rsidRPr="00FE4225">
        <w:rPr>
          <w:rFonts w:asciiTheme="minorHAnsi" w:hAnsiTheme="minorHAnsi" w:cs="Tahoma"/>
          <w:color w:val="333333"/>
          <w:sz w:val="22"/>
          <w:szCs w:val="22"/>
          <w:shd w:val="clear" w:color="auto" w:fill="FFFFFF"/>
          <w:lang w:val="fr-FR"/>
        </w:rPr>
        <w:t xml:space="preserve">este cunoscuta pe piata externa, exportand in tari </w:t>
      </w:r>
      <w:proofErr w:type="gramStart"/>
      <w:r w:rsidRPr="00FE4225">
        <w:rPr>
          <w:rFonts w:asciiTheme="minorHAnsi" w:hAnsiTheme="minorHAnsi" w:cs="Tahoma"/>
          <w:color w:val="333333"/>
          <w:sz w:val="22"/>
          <w:szCs w:val="22"/>
          <w:shd w:val="clear" w:color="auto" w:fill="FFFFFF"/>
          <w:lang w:val="fr-FR"/>
        </w:rPr>
        <w:t>ca</w:t>
      </w:r>
      <w:proofErr w:type="gramEnd"/>
      <w:r w:rsidRPr="00FE4225">
        <w:rPr>
          <w:rFonts w:asciiTheme="minorHAnsi" w:hAnsiTheme="minorHAnsi" w:cs="Tahoma"/>
          <w:color w:val="333333"/>
          <w:sz w:val="22"/>
          <w:szCs w:val="22"/>
          <w:shd w:val="clear" w:color="auto" w:fill="FFFFFF"/>
          <w:lang w:val="fr-FR"/>
        </w:rPr>
        <w:t>: Anglia, Germania, Cehia, Slovacia, Turcia, Rusia, Ucraina, Belarus, Uzbekistan, Azerbaidjan, Turkmenistan, India, China, etc.</w:t>
      </w:r>
    </w:p>
    <w:p w:rsidR="00DC58C3" w:rsidRPr="00FE4225" w:rsidRDefault="00DC58C3" w:rsidP="00A2258C">
      <w:pPr>
        <w:shd w:val="clear" w:color="auto" w:fill="FFFFFF"/>
        <w:ind w:right="-630"/>
        <w:jc w:val="both"/>
        <w:rPr>
          <w:rFonts w:asciiTheme="minorHAnsi" w:hAnsiTheme="minorHAnsi" w:cs="Tahoma"/>
          <w:color w:val="333333"/>
          <w:sz w:val="22"/>
          <w:szCs w:val="22"/>
          <w:lang w:val="fr-FR"/>
        </w:rPr>
      </w:pPr>
    </w:p>
    <w:p w:rsidR="00A2258C" w:rsidRPr="00FE4225" w:rsidRDefault="00A2258C" w:rsidP="00A2258C">
      <w:pPr>
        <w:shd w:val="clear" w:color="auto" w:fill="FFFFFF"/>
        <w:ind w:right="-630"/>
        <w:jc w:val="both"/>
        <w:rPr>
          <w:rFonts w:asciiTheme="minorHAnsi" w:hAnsiTheme="minorHAnsi" w:cs="Tahoma"/>
          <w:bCs/>
          <w:color w:val="333333"/>
          <w:sz w:val="22"/>
          <w:szCs w:val="22"/>
          <w:lang w:val="fr-FR"/>
        </w:rPr>
      </w:pPr>
      <w:r w:rsidRPr="00FE4225">
        <w:rPr>
          <w:rFonts w:asciiTheme="minorHAnsi" w:hAnsiTheme="minorHAnsi" w:cs="Tahoma"/>
          <w:b/>
          <w:bCs/>
          <w:color w:val="333333"/>
          <w:sz w:val="22"/>
          <w:szCs w:val="22"/>
          <w:lang w:val="fr-FR"/>
        </w:rPr>
        <w:t>PETAL S.A</w:t>
      </w:r>
      <w:r w:rsidRPr="00FE4225">
        <w:rPr>
          <w:rFonts w:asciiTheme="minorHAnsi" w:hAnsiTheme="minorHAnsi" w:cs="Tahoma"/>
          <w:bCs/>
          <w:color w:val="333333"/>
          <w:sz w:val="22"/>
          <w:szCs w:val="22"/>
          <w:lang w:val="fr-FR"/>
        </w:rPr>
        <w:t xml:space="preserve"> a demarat in 2016 o activitate concertata de dezvoltare de noi directii bazata pe activitati interne de cercetare –dezvoltare –inovare pentru identificarea celor mai potrivite directii noi de abordat. S-au selectat sectoarele energie – surse noi si regenerabile si mediu, acestea fiind in acelasi timp in concordant</w:t>
      </w:r>
      <w:r w:rsidR="0010431F" w:rsidRPr="00FE4225">
        <w:rPr>
          <w:rFonts w:asciiTheme="minorHAnsi" w:hAnsiTheme="minorHAnsi" w:cs="Tahoma"/>
          <w:bCs/>
          <w:color w:val="333333"/>
          <w:sz w:val="22"/>
          <w:szCs w:val="22"/>
          <w:lang w:val="fr-FR"/>
        </w:rPr>
        <w:t>a</w:t>
      </w:r>
      <w:r w:rsidRPr="00FE4225">
        <w:rPr>
          <w:rFonts w:asciiTheme="minorHAnsi" w:hAnsiTheme="minorHAnsi" w:cs="Tahoma"/>
          <w:bCs/>
          <w:color w:val="333333"/>
          <w:sz w:val="22"/>
          <w:szCs w:val="22"/>
          <w:lang w:val="fr-FR"/>
        </w:rPr>
        <w:t xml:space="preserve"> cu politica de Uniune Energetica, coretale cu Strategia de Dezvoltare Inteligenta, dar si cu o buna perspectiv</w:t>
      </w:r>
      <w:r w:rsidR="0010431F" w:rsidRPr="00FE4225">
        <w:rPr>
          <w:rFonts w:asciiTheme="minorHAnsi" w:hAnsiTheme="minorHAnsi" w:cs="Tahoma"/>
          <w:bCs/>
          <w:color w:val="333333"/>
          <w:sz w:val="22"/>
          <w:szCs w:val="22"/>
          <w:lang w:val="fr-FR"/>
        </w:rPr>
        <w:t>a</w:t>
      </w:r>
      <w:r w:rsidRPr="00FE4225">
        <w:rPr>
          <w:rFonts w:asciiTheme="minorHAnsi" w:hAnsiTheme="minorHAnsi" w:cs="Tahoma"/>
          <w:bCs/>
          <w:color w:val="333333"/>
          <w:sz w:val="22"/>
          <w:szCs w:val="22"/>
          <w:lang w:val="fr-FR"/>
        </w:rPr>
        <w:t xml:space="preserve"> de dezvoltare in viitor </w:t>
      </w:r>
      <w:r w:rsidR="0010431F" w:rsidRPr="00FE4225">
        <w:rPr>
          <w:rFonts w:asciiTheme="minorHAnsi" w:hAnsiTheme="minorHAnsi" w:cs="Tahoma"/>
          <w:bCs/>
          <w:color w:val="333333"/>
          <w:sz w:val="22"/>
          <w:szCs w:val="22"/>
          <w:lang w:val="fr-FR"/>
        </w:rPr>
        <w:t xml:space="preserve">in Regiunea N-E, </w:t>
      </w:r>
      <w:r w:rsidRPr="00FE4225">
        <w:rPr>
          <w:rFonts w:asciiTheme="minorHAnsi" w:hAnsiTheme="minorHAnsi" w:cs="Tahoma"/>
          <w:bCs/>
          <w:color w:val="333333"/>
          <w:sz w:val="22"/>
          <w:szCs w:val="22"/>
          <w:lang w:val="fr-FR"/>
        </w:rPr>
        <w:t>p</w:t>
      </w:r>
      <w:r w:rsidR="0010431F" w:rsidRPr="00FE4225">
        <w:rPr>
          <w:rFonts w:asciiTheme="minorHAnsi" w:hAnsiTheme="minorHAnsi" w:cs="Tahoma"/>
          <w:bCs/>
          <w:color w:val="333333"/>
          <w:sz w:val="22"/>
          <w:szCs w:val="22"/>
          <w:lang w:val="fr-FR"/>
        </w:rPr>
        <w:t>rin</w:t>
      </w:r>
      <w:r w:rsidRPr="00FE4225">
        <w:rPr>
          <w:rFonts w:asciiTheme="minorHAnsi" w:hAnsiTheme="minorHAnsi" w:cs="Tahoma"/>
          <w:bCs/>
          <w:color w:val="333333"/>
          <w:sz w:val="22"/>
          <w:szCs w:val="22"/>
          <w:lang w:val="fr-FR"/>
        </w:rPr>
        <w:t xml:space="preserve"> cre</w:t>
      </w:r>
      <w:r w:rsidR="0010431F" w:rsidRPr="00FE4225">
        <w:rPr>
          <w:rFonts w:asciiTheme="minorHAnsi" w:hAnsiTheme="minorHAnsi" w:cs="Tahoma"/>
          <w:bCs/>
          <w:color w:val="333333"/>
          <w:sz w:val="22"/>
          <w:szCs w:val="22"/>
          <w:lang w:val="fr-FR"/>
        </w:rPr>
        <w:t>sterea competitivitatii proprie</w:t>
      </w:r>
      <w:r w:rsidRPr="00FE4225">
        <w:rPr>
          <w:rFonts w:asciiTheme="minorHAnsi" w:hAnsiTheme="minorHAnsi" w:cs="Tahoma"/>
          <w:bCs/>
          <w:color w:val="333333"/>
          <w:sz w:val="22"/>
          <w:szCs w:val="22"/>
          <w:lang w:val="fr-FR"/>
        </w:rPr>
        <w:t xml:space="preserve">i companii </w:t>
      </w:r>
      <w:r w:rsidR="0010431F" w:rsidRPr="00FE4225">
        <w:rPr>
          <w:rFonts w:asciiTheme="minorHAnsi" w:hAnsiTheme="minorHAnsi" w:cs="Tahoma"/>
          <w:bCs/>
          <w:color w:val="333333"/>
          <w:sz w:val="22"/>
          <w:szCs w:val="22"/>
          <w:lang w:val="fr-FR"/>
        </w:rPr>
        <w:t>dar si a partenerilor</w:t>
      </w:r>
      <w:r w:rsidRPr="00FE4225">
        <w:rPr>
          <w:rFonts w:asciiTheme="minorHAnsi" w:hAnsiTheme="minorHAnsi" w:cs="Tahoma"/>
          <w:bCs/>
          <w:color w:val="333333"/>
          <w:sz w:val="22"/>
          <w:szCs w:val="22"/>
          <w:lang w:val="fr-FR"/>
        </w:rPr>
        <w:t xml:space="preserve"> viitori (</w:t>
      </w:r>
      <w:r w:rsidR="0010431F" w:rsidRPr="00FE4225">
        <w:rPr>
          <w:rFonts w:asciiTheme="minorHAnsi" w:hAnsiTheme="minorHAnsi" w:cs="Tahoma"/>
          <w:bCs/>
          <w:color w:val="333333"/>
          <w:sz w:val="22"/>
          <w:szCs w:val="22"/>
          <w:lang w:val="fr-FR"/>
        </w:rPr>
        <w:t>sectorul strategic mediu</w:t>
      </w:r>
      <w:r w:rsidRPr="00FE4225">
        <w:rPr>
          <w:rFonts w:asciiTheme="minorHAnsi" w:hAnsiTheme="minorHAnsi" w:cs="Tahoma"/>
          <w:bCs/>
          <w:color w:val="333333"/>
          <w:sz w:val="22"/>
          <w:szCs w:val="22"/>
          <w:lang w:val="fr-FR"/>
        </w:rPr>
        <w:t xml:space="preserve"> fiind pe primul loc ca sector cu potential de dezvoltare iar </w:t>
      </w:r>
      <w:r w:rsidR="0010431F" w:rsidRPr="00FE4225">
        <w:rPr>
          <w:rFonts w:asciiTheme="minorHAnsi" w:hAnsiTheme="minorHAnsi" w:cs="Tahoma"/>
          <w:bCs/>
          <w:color w:val="333333"/>
          <w:sz w:val="22"/>
          <w:szCs w:val="22"/>
          <w:lang w:val="fr-FR"/>
        </w:rPr>
        <w:t xml:space="preserve">sectorul energie prin </w:t>
      </w:r>
      <w:r w:rsidRPr="00FE4225">
        <w:rPr>
          <w:rFonts w:asciiTheme="minorHAnsi" w:hAnsiTheme="minorHAnsi" w:cs="Tahoma"/>
          <w:bCs/>
          <w:color w:val="333333"/>
          <w:sz w:val="22"/>
          <w:szCs w:val="22"/>
          <w:lang w:val="fr-FR"/>
        </w:rPr>
        <w:t xml:space="preserve">sursele noi de energie in corelare cu tratarea problemelor de mediu avand perspective </w:t>
      </w:r>
      <w:r w:rsidR="0010431F" w:rsidRPr="00FE4225">
        <w:rPr>
          <w:rFonts w:asciiTheme="minorHAnsi" w:hAnsiTheme="minorHAnsi" w:cs="Tahoma"/>
          <w:bCs/>
          <w:color w:val="333333"/>
          <w:sz w:val="22"/>
          <w:szCs w:val="22"/>
          <w:lang w:val="fr-FR"/>
        </w:rPr>
        <w:t>bune de dezvoltare in piata</w:t>
      </w:r>
      <w:r w:rsidRPr="00FE4225">
        <w:rPr>
          <w:rFonts w:asciiTheme="minorHAnsi" w:hAnsiTheme="minorHAnsi" w:cs="Tahoma"/>
          <w:bCs/>
          <w:color w:val="333333"/>
          <w:sz w:val="22"/>
          <w:szCs w:val="22"/>
          <w:lang w:val="fr-FR"/>
        </w:rPr>
        <w:t xml:space="preserve">). S-a infiintat </w:t>
      </w:r>
      <w:r w:rsidR="0010431F" w:rsidRPr="00FE4225">
        <w:rPr>
          <w:rFonts w:asciiTheme="minorHAnsi" w:hAnsiTheme="minorHAnsi" w:cs="Tahoma"/>
          <w:bCs/>
          <w:color w:val="333333"/>
          <w:sz w:val="22"/>
          <w:szCs w:val="22"/>
          <w:lang w:val="fr-FR"/>
        </w:rPr>
        <w:t xml:space="preserve">in 2018 </w:t>
      </w:r>
      <w:r w:rsidRPr="00FE4225">
        <w:rPr>
          <w:rFonts w:asciiTheme="minorHAnsi" w:hAnsiTheme="minorHAnsi" w:cs="Tahoma"/>
          <w:bCs/>
          <w:color w:val="333333"/>
          <w:sz w:val="22"/>
          <w:szCs w:val="22"/>
          <w:lang w:val="fr-FR"/>
        </w:rPr>
        <w:t>Centru</w:t>
      </w:r>
      <w:r w:rsidR="0010431F" w:rsidRPr="00FE4225">
        <w:rPr>
          <w:rFonts w:asciiTheme="minorHAnsi" w:hAnsiTheme="minorHAnsi" w:cs="Tahoma"/>
          <w:bCs/>
          <w:color w:val="333333"/>
          <w:sz w:val="22"/>
          <w:szCs w:val="22"/>
          <w:lang w:val="fr-FR"/>
        </w:rPr>
        <w:t>l</w:t>
      </w:r>
      <w:r w:rsidRPr="00FE4225">
        <w:rPr>
          <w:rFonts w:asciiTheme="minorHAnsi" w:hAnsiTheme="minorHAnsi" w:cs="Tahoma"/>
          <w:bCs/>
          <w:color w:val="333333"/>
          <w:sz w:val="22"/>
          <w:szCs w:val="22"/>
          <w:lang w:val="fr-FR"/>
        </w:rPr>
        <w:t xml:space="preserve"> de </w:t>
      </w:r>
      <w:r w:rsidR="0010431F" w:rsidRPr="00FE4225">
        <w:rPr>
          <w:rFonts w:asciiTheme="minorHAnsi" w:hAnsiTheme="minorHAnsi" w:cs="Tahoma"/>
          <w:bCs/>
          <w:color w:val="333333"/>
          <w:sz w:val="22"/>
          <w:szCs w:val="22"/>
          <w:lang w:val="fr-FR"/>
        </w:rPr>
        <w:t>T</w:t>
      </w:r>
      <w:r w:rsidRPr="00FE4225">
        <w:rPr>
          <w:rFonts w:asciiTheme="minorHAnsi" w:hAnsiTheme="minorHAnsi" w:cs="Tahoma"/>
          <w:bCs/>
          <w:color w:val="333333"/>
          <w:sz w:val="22"/>
          <w:szCs w:val="22"/>
          <w:lang w:val="fr-FR"/>
        </w:rPr>
        <w:t xml:space="preserve">ransfer </w:t>
      </w:r>
      <w:r w:rsidR="0010431F" w:rsidRPr="00FE4225">
        <w:rPr>
          <w:rFonts w:asciiTheme="minorHAnsi" w:hAnsiTheme="minorHAnsi" w:cs="Tahoma"/>
          <w:bCs/>
          <w:color w:val="333333"/>
          <w:sz w:val="22"/>
          <w:szCs w:val="22"/>
          <w:lang w:val="fr-FR"/>
        </w:rPr>
        <w:t>T</w:t>
      </w:r>
      <w:r w:rsidRPr="00FE4225">
        <w:rPr>
          <w:rFonts w:asciiTheme="minorHAnsi" w:hAnsiTheme="minorHAnsi" w:cs="Tahoma"/>
          <w:bCs/>
          <w:color w:val="333333"/>
          <w:sz w:val="22"/>
          <w:szCs w:val="22"/>
          <w:lang w:val="fr-FR"/>
        </w:rPr>
        <w:t>ehnologic PETAL</w:t>
      </w:r>
      <w:r w:rsidR="0010431F" w:rsidRPr="00FE4225">
        <w:rPr>
          <w:rFonts w:asciiTheme="minorHAnsi" w:hAnsiTheme="minorHAnsi" w:cs="Tahoma"/>
          <w:bCs/>
          <w:color w:val="333333"/>
          <w:sz w:val="22"/>
          <w:szCs w:val="22"/>
          <w:lang w:val="fr-FR"/>
        </w:rPr>
        <w:t xml:space="preserve"> - CTT PETAL</w:t>
      </w:r>
      <w:r w:rsidRPr="00FE4225">
        <w:rPr>
          <w:rFonts w:asciiTheme="minorHAnsi" w:hAnsiTheme="minorHAnsi" w:cs="Tahoma"/>
          <w:bCs/>
          <w:color w:val="333333"/>
          <w:sz w:val="22"/>
          <w:szCs w:val="22"/>
          <w:lang w:val="fr-FR"/>
        </w:rPr>
        <w:t xml:space="preserve"> si se lucreaza la mai multe proiecte de transfer tehnologic, de crestere a </w:t>
      </w:r>
      <w:proofErr w:type="gramStart"/>
      <w:r w:rsidRPr="00FE4225">
        <w:rPr>
          <w:rFonts w:asciiTheme="minorHAnsi" w:hAnsiTheme="minorHAnsi" w:cs="Tahoma"/>
          <w:bCs/>
          <w:color w:val="333333"/>
          <w:sz w:val="22"/>
          <w:szCs w:val="22"/>
          <w:lang w:val="fr-FR"/>
        </w:rPr>
        <w:t>competitivitatii  cu</w:t>
      </w:r>
      <w:proofErr w:type="gramEnd"/>
      <w:r w:rsidRPr="00FE4225">
        <w:rPr>
          <w:rFonts w:asciiTheme="minorHAnsi" w:hAnsiTheme="minorHAnsi" w:cs="Tahoma"/>
          <w:bCs/>
          <w:color w:val="333333"/>
          <w:sz w:val="22"/>
          <w:szCs w:val="22"/>
          <w:lang w:val="fr-FR"/>
        </w:rPr>
        <w:t xml:space="preserve"> realizarea si detinerea de brevete si tehnologii proprii pe directiile tratarii si selectarii, recuperarii deseurilor precum si a utilizarii acestora pentru producerea de energie termica, electrica, gaz de sinteza si </w:t>
      </w:r>
      <w:r w:rsidR="0010431F" w:rsidRPr="00FE4225">
        <w:rPr>
          <w:rFonts w:asciiTheme="minorHAnsi" w:hAnsiTheme="minorHAnsi" w:cs="Tahoma"/>
          <w:bCs/>
          <w:color w:val="333333"/>
          <w:sz w:val="22"/>
          <w:szCs w:val="22"/>
          <w:lang w:val="fr-FR"/>
        </w:rPr>
        <w:t>combustibili</w:t>
      </w:r>
      <w:r w:rsidRPr="00FE4225">
        <w:rPr>
          <w:rFonts w:asciiTheme="minorHAnsi" w:hAnsiTheme="minorHAnsi" w:cs="Tahoma"/>
          <w:bCs/>
          <w:color w:val="333333"/>
          <w:sz w:val="22"/>
          <w:szCs w:val="22"/>
          <w:lang w:val="fr-FR"/>
        </w:rPr>
        <w:t>.</w:t>
      </w:r>
    </w:p>
    <w:p w:rsidR="00031CC5" w:rsidRPr="00FE4225" w:rsidRDefault="00031CC5" w:rsidP="0084645E">
      <w:pPr>
        <w:pStyle w:val="ListParagraph"/>
        <w:ind w:left="0" w:right="-563"/>
        <w:jc w:val="both"/>
        <w:rPr>
          <w:rFonts w:asciiTheme="minorHAnsi" w:hAnsiTheme="minorHAnsi" w:cstheme="minorHAnsi"/>
          <w:b/>
          <w:bCs/>
          <w:noProof/>
          <w:sz w:val="22"/>
          <w:szCs w:val="22"/>
          <w:lang w:val="fr-FR"/>
        </w:rPr>
      </w:pPr>
    </w:p>
    <w:p w:rsidR="00FD42C2" w:rsidRPr="00FD42C2" w:rsidRDefault="00FD42C2" w:rsidP="00E87475">
      <w:pPr>
        <w:pStyle w:val="ListParagraph"/>
        <w:numPr>
          <w:ilvl w:val="0"/>
          <w:numId w:val="20"/>
        </w:numPr>
        <w:ind w:right="-563"/>
        <w:contextualSpacing w:val="0"/>
        <w:jc w:val="both"/>
        <w:rPr>
          <w:rFonts w:asciiTheme="minorHAnsi" w:hAnsiTheme="minorHAnsi" w:cstheme="minorHAnsi"/>
          <w:noProof/>
          <w:sz w:val="22"/>
          <w:szCs w:val="22"/>
        </w:rPr>
      </w:pPr>
      <w:r>
        <w:rPr>
          <w:rFonts w:asciiTheme="minorHAnsi" w:hAnsiTheme="minorHAnsi" w:cstheme="minorHAnsi"/>
          <w:b/>
          <w:bCs/>
          <w:noProof/>
          <w:color w:val="4BACC6"/>
          <w:sz w:val="22"/>
          <w:szCs w:val="22"/>
        </w:rPr>
        <w:t xml:space="preserve">SC </w:t>
      </w:r>
      <w:r w:rsidR="002A509D">
        <w:rPr>
          <w:rFonts w:asciiTheme="minorHAnsi" w:hAnsiTheme="minorHAnsi" w:cstheme="minorHAnsi"/>
          <w:b/>
          <w:bCs/>
          <w:noProof/>
          <w:color w:val="4BACC6"/>
          <w:sz w:val="22"/>
          <w:szCs w:val="22"/>
        </w:rPr>
        <w:t>PRESTCRIST MET SRL</w:t>
      </w:r>
    </w:p>
    <w:p w:rsidR="00031CC5" w:rsidRDefault="00031CC5" w:rsidP="00FD42C2">
      <w:pPr>
        <w:ind w:right="-563"/>
        <w:jc w:val="both"/>
        <w:rPr>
          <w:rFonts w:asciiTheme="minorHAnsi" w:hAnsiTheme="minorHAnsi" w:cstheme="minorHAnsi"/>
          <w:noProof/>
          <w:sz w:val="22"/>
          <w:szCs w:val="22"/>
          <w:lang w:val="fr-FR"/>
        </w:rPr>
      </w:pPr>
      <w:r w:rsidRPr="00FD42C2">
        <w:rPr>
          <w:rFonts w:asciiTheme="minorHAnsi" w:hAnsiTheme="minorHAnsi" w:cstheme="minorHAnsi"/>
          <w:noProof/>
          <w:sz w:val="22"/>
          <w:szCs w:val="22"/>
        </w:rPr>
        <w:t xml:space="preserve">Companie cu </w:t>
      </w:r>
      <w:r w:rsidR="0010431F" w:rsidRPr="00FD42C2">
        <w:rPr>
          <w:rFonts w:asciiTheme="minorHAnsi" w:hAnsiTheme="minorHAnsi" w:cstheme="minorHAnsi"/>
          <w:noProof/>
          <w:sz w:val="22"/>
          <w:szCs w:val="22"/>
        </w:rPr>
        <w:t>capital integral romanesc,</w:t>
      </w:r>
      <w:r w:rsidR="0010431F" w:rsidRPr="00FD42C2">
        <w:rPr>
          <w:rFonts w:asciiTheme="minorHAnsi" w:hAnsiTheme="minorHAnsi" w:cstheme="minorHAnsi"/>
          <w:noProof/>
          <w:color w:val="4BACC6"/>
          <w:sz w:val="22"/>
          <w:szCs w:val="22"/>
        </w:rPr>
        <w:t xml:space="preserve"> </w:t>
      </w:r>
      <w:r w:rsidRPr="00FE4225">
        <w:rPr>
          <w:rFonts w:asciiTheme="minorHAnsi" w:hAnsiTheme="minorHAnsi" w:cstheme="minorHAnsi"/>
          <w:sz w:val="22"/>
          <w:szCs w:val="22"/>
          <w:lang w:val="fr-FR"/>
        </w:rPr>
        <w:t xml:space="preserve">cu sediul în </w:t>
      </w:r>
      <w:r w:rsidR="0010431F" w:rsidRPr="00FE4225">
        <w:rPr>
          <w:rFonts w:asciiTheme="minorHAnsi" w:hAnsiTheme="minorHAnsi" w:cstheme="minorHAnsi"/>
          <w:sz w:val="22"/>
          <w:szCs w:val="22"/>
          <w:lang w:val="fr-FR"/>
        </w:rPr>
        <w:t>Judetul Vaslui,</w:t>
      </w:r>
      <w:r w:rsidR="00DC58C3">
        <w:rPr>
          <w:rFonts w:asciiTheme="minorHAnsi" w:hAnsiTheme="minorHAnsi" w:cstheme="minorHAnsi"/>
          <w:sz w:val="22"/>
          <w:szCs w:val="22"/>
          <w:lang w:val="fr-FR"/>
        </w:rPr>
        <w:t xml:space="preserve"> </w:t>
      </w:r>
      <w:r w:rsidR="0010431F" w:rsidRPr="00FE4225">
        <w:rPr>
          <w:rFonts w:asciiTheme="minorHAnsi" w:hAnsiTheme="minorHAnsi" w:cstheme="minorHAnsi"/>
          <w:sz w:val="22"/>
          <w:szCs w:val="22"/>
          <w:lang w:val="fr-FR"/>
        </w:rPr>
        <w:t>oras HUSI,</w:t>
      </w:r>
      <w:r w:rsidRPr="00FE4225">
        <w:rPr>
          <w:rFonts w:asciiTheme="minorHAnsi" w:hAnsiTheme="minorHAnsi" w:cstheme="minorHAnsi"/>
          <w:sz w:val="22"/>
          <w:szCs w:val="22"/>
          <w:lang w:val="fr-FR"/>
        </w:rPr>
        <w:t xml:space="preserve"> Str. </w:t>
      </w:r>
      <w:r w:rsidR="0010431F" w:rsidRPr="00FE4225">
        <w:rPr>
          <w:rFonts w:asciiTheme="minorHAnsi" w:hAnsiTheme="minorHAnsi" w:cstheme="minorHAnsi"/>
          <w:sz w:val="22"/>
          <w:szCs w:val="22"/>
          <w:lang w:val="fr-FR"/>
        </w:rPr>
        <w:t>Dumitru Hodea</w:t>
      </w:r>
      <w:r w:rsidRPr="00FE4225">
        <w:rPr>
          <w:rFonts w:asciiTheme="minorHAnsi" w:hAnsiTheme="minorHAnsi" w:cstheme="minorHAnsi"/>
          <w:sz w:val="22"/>
          <w:szCs w:val="22"/>
          <w:lang w:val="fr-FR"/>
        </w:rPr>
        <w:t xml:space="preserve"> nr.</w:t>
      </w:r>
      <w:r w:rsidR="0010431F" w:rsidRPr="00FE4225">
        <w:rPr>
          <w:rFonts w:asciiTheme="minorHAnsi" w:hAnsiTheme="minorHAnsi" w:cstheme="minorHAnsi"/>
          <w:sz w:val="22"/>
          <w:szCs w:val="22"/>
          <w:lang w:val="fr-FR"/>
        </w:rPr>
        <w:t xml:space="preserve">23, </w:t>
      </w:r>
      <w:r w:rsidRPr="00FE4225">
        <w:rPr>
          <w:rFonts w:asciiTheme="minorHAnsi" w:hAnsiTheme="minorHAnsi" w:cstheme="minorHAnsi"/>
          <w:sz w:val="22"/>
          <w:szCs w:val="22"/>
          <w:lang w:val="fr-FR"/>
        </w:rPr>
        <w:t xml:space="preserve"> </w:t>
      </w:r>
      <w:r w:rsidRPr="00FE4225">
        <w:rPr>
          <w:rFonts w:asciiTheme="minorHAnsi" w:hAnsiTheme="minorHAnsi" w:cstheme="minorHAnsi"/>
          <w:noProof/>
          <w:sz w:val="22"/>
          <w:szCs w:val="22"/>
          <w:lang w:val="fr-FR"/>
        </w:rPr>
        <w:t xml:space="preserve">  înmatriculat</w:t>
      </w:r>
      <w:r w:rsidR="00FD42C2" w:rsidRPr="00FE4225">
        <w:rPr>
          <w:rFonts w:asciiTheme="minorHAnsi" w:hAnsiTheme="minorHAnsi" w:cstheme="minorHAnsi"/>
          <w:noProof/>
          <w:sz w:val="22"/>
          <w:szCs w:val="22"/>
          <w:lang w:val="fr-FR"/>
        </w:rPr>
        <w:t>a</w:t>
      </w:r>
      <w:r w:rsidRPr="00FE4225">
        <w:rPr>
          <w:rFonts w:asciiTheme="minorHAnsi" w:hAnsiTheme="minorHAnsi" w:cstheme="minorHAnsi"/>
          <w:noProof/>
          <w:sz w:val="22"/>
          <w:szCs w:val="22"/>
          <w:lang w:val="fr-FR"/>
        </w:rPr>
        <w:t xml:space="preserve"> în Registrul Comerţului </w:t>
      </w:r>
      <w:r w:rsidR="0010431F" w:rsidRPr="00FE4225">
        <w:rPr>
          <w:rFonts w:asciiTheme="minorHAnsi" w:hAnsiTheme="minorHAnsi" w:cstheme="minorHAnsi"/>
          <w:noProof/>
          <w:sz w:val="22"/>
          <w:szCs w:val="22"/>
          <w:lang w:val="fr-FR"/>
        </w:rPr>
        <w:t xml:space="preserve">Vaslui </w:t>
      </w:r>
      <w:r w:rsidRPr="00FE4225">
        <w:rPr>
          <w:rFonts w:asciiTheme="minorHAnsi" w:hAnsiTheme="minorHAnsi" w:cstheme="minorHAnsi"/>
          <w:noProof/>
          <w:sz w:val="22"/>
          <w:szCs w:val="22"/>
          <w:lang w:val="fr-FR"/>
        </w:rPr>
        <w:t xml:space="preserve">sub nr. </w:t>
      </w:r>
      <w:r w:rsidR="0010431F" w:rsidRPr="00FE4225">
        <w:rPr>
          <w:rFonts w:asciiTheme="minorHAnsi" w:hAnsiTheme="minorHAnsi" w:cstheme="minorHAnsi"/>
          <w:sz w:val="22"/>
          <w:szCs w:val="22"/>
          <w:lang w:val="fr-FR"/>
        </w:rPr>
        <w:t>J37/257/2013</w:t>
      </w:r>
      <w:r w:rsidRPr="00FE4225">
        <w:rPr>
          <w:rFonts w:asciiTheme="minorHAnsi" w:hAnsiTheme="minorHAnsi" w:cstheme="minorHAnsi"/>
          <w:noProof/>
          <w:sz w:val="22"/>
          <w:szCs w:val="22"/>
          <w:lang w:val="fr-FR"/>
        </w:rPr>
        <w:t xml:space="preserve">, </w:t>
      </w:r>
      <w:r w:rsidR="0010431F" w:rsidRPr="00FE4225">
        <w:rPr>
          <w:rFonts w:asciiTheme="minorHAnsi" w:hAnsiTheme="minorHAnsi" w:cstheme="minorHAnsi"/>
          <w:noProof/>
          <w:sz w:val="22"/>
          <w:szCs w:val="22"/>
          <w:lang w:val="fr-FR"/>
        </w:rPr>
        <w:t xml:space="preserve">avand </w:t>
      </w:r>
      <w:r w:rsidRPr="00FE4225">
        <w:rPr>
          <w:rFonts w:asciiTheme="minorHAnsi" w:hAnsiTheme="minorHAnsi" w:cstheme="minorHAnsi"/>
          <w:noProof/>
          <w:sz w:val="22"/>
          <w:szCs w:val="22"/>
          <w:lang w:val="fr-FR"/>
        </w:rPr>
        <w:t>CUI</w:t>
      </w:r>
      <w:r w:rsidR="0010431F" w:rsidRPr="00FE4225">
        <w:rPr>
          <w:rFonts w:asciiTheme="minorHAnsi" w:hAnsiTheme="minorHAnsi" w:cstheme="minorHAnsi"/>
          <w:sz w:val="22"/>
          <w:szCs w:val="22"/>
          <w:lang w:val="fr-FR"/>
        </w:rPr>
        <w:t xml:space="preserve"> 322092703</w:t>
      </w:r>
      <w:r w:rsidRPr="00FE4225">
        <w:rPr>
          <w:rFonts w:asciiTheme="minorHAnsi" w:hAnsiTheme="minorHAnsi" w:cstheme="minorHAnsi"/>
          <w:noProof/>
          <w:sz w:val="22"/>
          <w:szCs w:val="22"/>
          <w:lang w:val="fr-FR"/>
        </w:rPr>
        <w:t xml:space="preserve">, e-mail: </w:t>
      </w:r>
      <w:r w:rsidR="00FD42C2" w:rsidRPr="00FE4225">
        <w:rPr>
          <w:rFonts w:asciiTheme="minorHAnsi" w:hAnsiTheme="minorHAnsi" w:cstheme="minorHAnsi"/>
          <w:noProof/>
          <w:sz w:val="22"/>
          <w:szCs w:val="22"/>
          <w:lang w:val="fr-FR"/>
        </w:rPr>
        <w:t>prestcristmet@gmail.com</w:t>
      </w:r>
      <w:r w:rsidRPr="00FE4225">
        <w:rPr>
          <w:rFonts w:asciiTheme="minorHAnsi" w:hAnsiTheme="minorHAnsi" w:cstheme="minorHAnsi"/>
          <w:noProof/>
          <w:sz w:val="22"/>
          <w:szCs w:val="22"/>
          <w:lang w:val="fr-FR"/>
        </w:rPr>
        <w:t>,</w:t>
      </w:r>
      <w:r w:rsidR="00DC58C3" w:rsidRPr="00DC58C3">
        <w:rPr>
          <w:rFonts w:asciiTheme="minorHAnsi" w:hAnsiTheme="minorHAnsi" w:cstheme="minorHAnsi"/>
          <w:noProof/>
          <w:sz w:val="22"/>
          <w:szCs w:val="22"/>
          <w:lang w:val="fr-FR"/>
        </w:rPr>
        <w:t xml:space="preserve"> </w:t>
      </w:r>
      <w:r w:rsidR="00DC58C3" w:rsidRPr="00FE4225">
        <w:rPr>
          <w:rFonts w:asciiTheme="minorHAnsi" w:hAnsiTheme="minorHAnsi" w:cstheme="minorHAnsi"/>
          <w:noProof/>
          <w:sz w:val="22"/>
          <w:szCs w:val="22"/>
          <w:lang w:val="fr-FR"/>
        </w:rPr>
        <w:t>tel: 0723215532,</w:t>
      </w:r>
      <w:r w:rsidRPr="00FE4225">
        <w:rPr>
          <w:rFonts w:asciiTheme="minorHAnsi" w:hAnsiTheme="minorHAnsi" w:cstheme="minorHAnsi"/>
          <w:noProof/>
          <w:sz w:val="22"/>
          <w:szCs w:val="22"/>
          <w:lang w:val="fr-FR"/>
        </w:rPr>
        <w:t xml:space="preserve"> reprezentat</w:t>
      </w:r>
      <w:r w:rsidR="0010431F" w:rsidRPr="00FE4225">
        <w:rPr>
          <w:rFonts w:asciiTheme="minorHAnsi" w:hAnsiTheme="minorHAnsi" w:cstheme="minorHAnsi"/>
          <w:noProof/>
          <w:sz w:val="22"/>
          <w:szCs w:val="22"/>
          <w:lang w:val="fr-FR"/>
        </w:rPr>
        <w:t>a legal</w:t>
      </w:r>
      <w:r w:rsidRPr="00FE4225">
        <w:rPr>
          <w:rFonts w:asciiTheme="minorHAnsi" w:hAnsiTheme="minorHAnsi" w:cstheme="minorHAnsi"/>
          <w:noProof/>
          <w:sz w:val="22"/>
          <w:szCs w:val="22"/>
          <w:lang w:val="fr-FR"/>
        </w:rPr>
        <w:t xml:space="preserve"> prin </w:t>
      </w:r>
      <w:r w:rsidR="00DC58C3">
        <w:rPr>
          <w:rFonts w:asciiTheme="minorHAnsi" w:hAnsiTheme="minorHAnsi" w:cstheme="minorHAnsi"/>
          <w:noProof/>
          <w:sz w:val="22"/>
          <w:szCs w:val="22"/>
          <w:lang w:val="fr-FR"/>
        </w:rPr>
        <w:t>dna.</w:t>
      </w:r>
      <w:r w:rsidRPr="00FE4225">
        <w:rPr>
          <w:rFonts w:asciiTheme="minorHAnsi" w:hAnsiTheme="minorHAnsi" w:cstheme="minorHAnsi"/>
          <w:noProof/>
          <w:sz w:val="22"/>
          <w:szCs w:val="22"/>
          <w:lang w:val="fr-FR"/>
        </w:rPr>
        <w:t xml:space="preserve"> </w:t>
      </w:r>
      <w:r w:rsidR="0010431F" w:rsidRPr="00FE4225">
        <w:rPr>
          <w:rFonts w:asciiTheme="minorHAnsi" w:hAnsiTheme="minorHAnsi" w:cstheme="minorHAnsi"/>
          <w:noProof/>
          <w:sz w:val="22"/>
          <w:szCs w:val="22"/>
          <w:lang w:val="fr-FR"/>
        </w:rPr>
        <w:t>Draghicescu Manuela</w:t>
      </w:r>
      <w:r w:rsidRPr="00FE4225">
        <w:rPr>
          <w:rFonts w:asciiTheme="minorHAnsi" w:hAnsiTheme="minorHAnsi" w:cstheme="minorHAnsi"/>
          <w:noProof/>
          <w:sz w:val="22"/>
          <w:szCs w:val="22"/>
          <w:lang w:val="fr-FR"/>
        </w:rPr>
        <w:t xml:space="preserve">  in calitate de </w:t>
      </w:r>
      <w:r w:rsidR="0010431F" w:rsidRPr="00FE4225">
        <w:rPr>
          <w:rFonts w:asciiTheme="minorHAnsi" w:hAnsiTheme="minorHAnsi" w:cstheme="minorHAnsi"/>
          <w:noProof/>
          <w:sz w:val="22"/>
          <w:szCs w:val="22"/>
          <w:lang w:val="fr-FR"/>
        </w:rPr>
        <w:t>Administrator</w:t>
      </w:r>
      <w:r w:rsidR="00DC58C3">
        <w:rPr>
          <w:rFonts w:asciiTheme="minorHAnsi" w:hAnsiTheme="minorHAnsi" w:cstheme="minorHAnsi"/>
          <w:noProof/>
          <w:sz w:val="22"/>
          <w:szCs w:val="22"/>
          <w:lang w:val="fr-FR"/>
        </w:rPr>
        <w:t>.</w:t>
      </w:r>
      <w:r w:rsidR="0010431F" w:rsidRPr="00FE4225">
        <w:rPr>
          <w:rFonts w:asciiTheme="minorHAnsi" w:hAnsiTheme="minorHAnsi" w:cstheme="minorHAnsi"/>
          <w:noProof/>
          <w:sz w:val="22"/>
          <w:szCs w:val="22"/>
          <w:lang w:val="fr-FR"/>
        </w:rPr>
        <w:t xml:space="preserve"> </w:t>
      </w:r>
    </w:p>
    <w:p w:rsidR="003F4216" w:rsidRDefault="003F4216" w:rsidP="00FD42C2">
      <w:pPr>
        <w:ind w:right="-563"/>
        <w:jc w:val="both"/>
        <w:rPr>
          <w:rFonts w:asciiTheme="minorHAnsi" w:hAnsiTheme="minorHAnsi" w:cstheme="minorHAnsi"/>
          <w:noProof/>
          <w:sz w:val="22"/>
          <w:szCs w:val="22"/>
          <w:lang w:val="fr-FR"/>
        </w:rPr>
      </w:pPr>
    </w:p>
    <w:p w:rsidR="003F4216" w:rsidRPr="00FE4225" w:rsidRDefault="003F4216" w:rsidP="00FD42C2">
      <w:pPr>
        <w:ind w:right="-563"/>
        <w:jc w:val="both"/>
        <w:rPr>
          <w:rFonts w:asciiTheme="minorHAnsi" w:hAnsiTheme="minorHAnsi" w:cstheme="minorHAnsi"/>
          <w:noProof/>
          <w:sz w:val="22"/>
          <w:szCs w:val="22"/>
          <w:lang w:val="fr-FR"/>
        </w:rPr>
      </w:pPr>
    </w:p>
    <w:p w:rsidR="003F4216" w:rsidRDefault="003F4216" w:rsidP="003F4216">
      <w:pPr>
        <w:pStyle w:val="NormalWeb"/>
        <w:shd w:val="clear" w:color="auto" w:fill="FFFFFF"/>
        <w:spacing w:before="0" w:beforeAutospacing="0" w:after="300" w:afterAutospacing="0"/>
        <w:jc w:val="both"/>
        <w:textAlignment w:val="baseline"/>
        <w:rPr>
          <w:rFonts w:asciiTheme="minorHAnsi" w:hAnsiTheme="minorHAnsi" w:cstheme="minorHAnsi"/>
          <w:color w:val="222222"/>
          <w:sz w:val="22"/>
          <w:szCs w:val="22"/>
        </w:rPr>
      </w:pPr>
      <w:proofErr w:type="gramStart"/>
      <w:r>
        <w:rPr>
          <w:rFonts w:asciiTheme="minorHAnsi" w:hAnsiTheme="minorHAnsi" w:cstheme="minorHAnsi"/>
          <w:color w:val="424242"/>
          <w:sz w:val="22"/>
          <w:szCs w:val="22"/>
        </w:rPr>
        <w:t xml:space="preserve">SC PRESTCRIST SRL etse o societate comerciala </w:t>
      </w:r>
      <w:r w:rsidRPr="00D37293">
        <w:rPr>
          <w:rFonts w:asciiTheme="minorHAnsi" w:hAnsiTheme="minorHAnsi" w:cstheme="minorHAnsi"/>
          <w:color w:val="222222"/>
          <w:sz w:val="22"/>
          <w:szCs w:val="22"/>
        </w:rPr>
        <w:t xml:space="preserve"> înființata in 2013 in scopul de a oferi servicii de montare /instalare  utilități la nivelul clădirilor de toate tipurile in vederea dezvoltării unui domeniu</w:t>
      </w:r>
      <w:r>
        <w:rPr>
          <w:rFonts w:asciiTheme="minorHAnsi" w:hAnsiTheme="minorHAnsi" w:cstheme="minorHAnsi"/>
          <w:color w:val="222222"/>
          <w:sz w:val="22"/>
          <w:szCs w:val="22"/>
        </w:rPr>
        <w:t xml:space="preserve">lui, considerat atunci </w:t>
      </w:r>
      <w:r w:rsidRPr="00D37293">
        <w:rPr>
          <w:rFonts w:asciiTheme="minorHAnsi" w:hAnsiTheme="minorHAnsi" w:cstheme="minorHAnsi"/>
          <w:color w:val="222222"/>
          <w:sz w:val="22"/>
          <w:szCs w:val="22"/>
        </w:rPr>
        <w:t xml:space="preserve"> de nisa</w:t>
      </w:r>
      <w:r>
        <w:rPr>
          <w:rFonts w:asciiTheme="minorHAnsi" w:hAnsiTheme="minorHAnsi" w:cstheme="minorHAnsi"/>
          <w:color w:val="222222"/>
          <w:sz w:val="22"/>
          <w:szCs w:val="22"/>
        </w:rPr>
        <w:t xml:space="preserve">, dedicat clădirilor Near Zero </w:t>
      </w:r>
      <w:r w:rsidRPr="00D37293">
        <w:rPr>
          <w:rFonts w:asciiTheme="minorHAnsi" w:hAnsiTheme="minorHAnsi" w:cstheme="minorHAnsi"/>
          <w:color w:val="222222"/>
          <w:sz w:val="22"/>
          <w:szCs w:val="22"/>
        </w:rPr>
        <w:t xml:space="preserve">Energy, cunoscut fiind ca începând din 2019 acest tip de clădiri devine obligatoriu pentru </w:t>
      </w:r>
      <w:r>
        <w:rPr>
          <w:rFonts w:asciiTheme="minorHAnsi" w:hAnsiTheme="minorHAnsi" w:cstheme="minorHAnsi"/>
          <w:color w:val="222222"/>
          <w:sz w:val="22"/>
          <w:szCs w:val="22"/>
        </w:rPr>
        <w:t>autoritatile</w:t>
      </w:r>
      <w:r w:rsidRPr="00D37293">
        <w:rPr>
          <w:rFonts w:asciiTheme="minorHAnsi" w:hAnsiTheme="minorHAnsi" w:cstheme="minorHAnsi"/>
          <w:color w:val="222222"/>
          <w:sz w:val="22"/>
          <w:szCs w:val="22"/>
        </w:rPr>
        <w:t xml:space="preserve"> publice</w:t>
      </w:r>
      <w:r>
        <w:rPr>
          <w:rFonts w:asciiTheme="minorHAnsi" w:hAnsiTheme="minorHAnsi" w:cstheme="minorHAnsi"/>
          <w:color w:val="222222"/>
          <w:sz w:val="22"/>
          <w:szCs w:val="22"/>
        </w:rPr>
        <w:t xml:space="preserve"> la constructia de cladiri noi</w:t>
      </w:r>
      <w:r w:rsidRPr="00D37293">
        <w:rPr>
          <w:rFonts w:asciiTheme="minorHAnsi" w:hAnsiTheme="minorHAnsi" w:cstheme="minorHAnsi"/>
          <w:color w:val="222222"/>
          <w:sz w:val="22"/>
          <w:szCs w:val="22"/>
        </w:rPr>
        <w:t>.</w:t>
      </w:r>
      <w:proofErr w:type="gramEnd"/>
    </w:p>
    <w:p w:rsidR="003F4216" w:rsidRDefault="003F4216" w:rsidP="003F4216">
      <w:pPr>
        <w:pStyle w:val="NormalWeb"/>
        <w:shd w:val="clear" w:color="auto" w:fill="FFFFFF"/>
        <w:spacing w:before="0" w:beforeAutospacing="0" w:after="300" w:afterAutospacing="0"/>
        <w:jc w:val="both"/>
        <w:textAlignment w:val="baseline"/>
        <w:rPr>
          <w:rFonts w:asciiTheme="minorHAnsi" w:hAnsiTheme="minorHAnsi" w:cstheme="minorHAnsi"/>
          <w:color w:val="222222"/>
          <w:sz w:val="22"/>
          <w:szCs w:val="22"/>
        </w:rPr>
      </w:pPr>
      <w:proofErr w:type="gramStart"/>
      <w:r w:rsidRPr="00D37293">
        <w:rPr>
          <w:rFonts w:asciiTheme="minorHAnsi" w:hAnsiTheme="minorHAnsi" w:cstheme="minorHAnsi"/>
          <w:color w:val="222222"/>
          <w:sz w:val="22"/>
          <w:szCs w:val="22"/>
        </w:rPr>
        <w:t>In acest sens, pe lângă serviciile de baza ale primilor pași, instalarea de sisteme pentru aer condiț</w:t>
      </w:r>
      <w:r>
        <w:rPr>
          <w:rFonts w:asciiTheme="minorHAnsi" w:hAnsiTheme="minorHAnsi" w:cstheme="minorHAnsi"/>
          <w:color w:val="222222"/>
          <w:sz w:val="22"/>
          <w:szCs w:val="22"/>
        </w:rPr>
        <w:t>ionat, s-au dezvoltat in 2014 /</w:t>
      </w:r>
      <w:r w:rsidRPr="00D37293">
        <w:rPr>
          <w:rFonts w:asciiTheme="minorHAnsi" w:hAnsiTheme="minorHAnsi" w:cstheme="minorHAnsi"/>
          <w:color w:val="222222"/>
          <w:sz w:val="22"/>
          <w:szCs w:val="22"/>
        </w:rPr>
        <w:t xml:space="preserve"> 2015 activități de inovare bazate pe servicii de analiza de piața și studii in domeniul arhitecturii fractale prin care s-au identificat, in cad</w:t>
      </w:r>
      <w:r>
        <w:rPr>
          <w:rFonts w:asciiTheme="minorHAnsi" w:hAnsiTheme="minorHAnsi" w:cstheme="minorHAnsi"/>
          <w:color w:val="222222"/>
          <w:sz w:val="22"/>
          <w:szCs w:val="22"/>
        </w:rPr>
        <w:t xml:space="preserve">rul colaborarii cu univ. de arhitectura din </w:t>
      </w:r>
      <w:r w:rsidRPr="00D37293">
        <w:rPr>
          <w:rFonts w:asciiTheme="minorHAnsi" w:hAnsiTheme="minorHAnsi" w:cstheme="minorHAnsi"/>
          <w:color w:val="222222"/>
          <w:sz w:val="22"/>
          <w:szCs w:val="22"/>
        </w:rPr>
        <w:t>Barcelona, prin aplicații pe imprimante 3D, soluții pentru realizarea de constru</w:t>
      </w:r>
      <w:r>
        <w:rPr>
          <w:rFonts w:asciiTheme="minorHAnsi" w:hAnsiTheme="minorHAnsi" w:cstheme="minorHAnsi"/>
          <w:color w:val="222222"/>
          <w:sz w:val="22"/>
          <w:szCs w:val="22"/>
        </w:rPr>
        <w:t>cții in sistem de imprimare 3D.</w:t>
      </w:r>
      <w:proofErr w:type="gramEnd"/>
    </w:p>
    <w:p w:rsidR="0028355C" w:rsidRPr="003F4216" w:rsidRDefault="003F4216" w:rsidP="003F4216">
      <w:pPr>
        <w:pStyle w:val="NormalWeb"/>
        <w:shd w:val="clear" w:color="auto" w:fill="FFFFFF"/>
        <w:spacing w:before="0" w:beforeAutospacing="0" w:after="300" w:afterAutospacing="0"/>
        <w:jc w:val="both"/>
        <w:textAlignment w:val="baseline"/>
        <w:rPr>
          <w:rFonts w:asciiTheme="minorHAnsi" w:hAnsiTheme="minorHAnsi" w:cstheme="minorHAnsi"/>
          <w:color w:val="222222"/>
          <w:sz w:val="22"/>
          <w:szCs w:val="22"/>
        </w:rPr>
      </w:pPr>
      <w:proofErr w:type="gramStart"/>
      <w:r w:rsidRPr="00D37293">
        <w:rPr>
          <w:rFonts w:asciiTheme="minorHAnsi" w:hAnsiTheme="minorHAnsi" w:cstheme="minorHAnsi"/>
          <w:color w:val="222222"/>
          <w:sz w:val="22"/>
          <w:szCs w:val="22"/>
        </w:rPr>
        <w:t>In urma rezultatelor obținute in Spania, s- a decis transferarea core-business- ului companiei in domeniul TIC, in scopul identificării și optimizării de soluții pentru corelarea materialelor si sistemelor de construcție cu resursele energetice regenerabile si condițiile locale ale sistemelor de energie ( gaze, energie electrică si energie termică și mediu) aferente locatiei construcției in cauza.Datorită variației continue a parametrilor de sistem și de mediu, s-a ajuns la concluzia ca  prin aplicații IT și IA vom putea scurta timpul si costul proiectarii si se vor oferi soluții performante economic clienților noștri.</w:t>
      </w:r>
      <w:proofErr w:type="gramEnd"/>
      <w:r w:rsidRPr="00D37293">
        <w:rPr>
          <w:rFonts w:asciiTheme="minorHAnsi" w:hAnsiTheme="minorHAnsi" w:cstheme="minorHAnsi"/>
          <w:color w:val="222222"/>
          <w:sz w:val="22"/>
          <w:szCs w:val="22"/>
        </w:rPr>
        <w:t xml:space="preserve"> In acest scop compania </w:t>
      </w:r>
      <w:proofErr w:type="gramStart"/>
      <w:r w:rsidRPr="00D37293">
        <w:rPr>
          <w:rFonts w:asciiTheme="minorHAnsi" w:hAnsiTheme="minorHAnsi" w:cstheme="minorHAnsi"/>
          <w:color w:val="222222"/>
          <w:sz w:val="22"/>
          <w:szCs w:val="22"/>
        </w:rPr>
        <w:t>a</w:t>
      </w:r>
      <w:proofErr w:type="gramEnd"/>
      <w:r w:rsidRPr="00D37293">
        <w:rPr>
          <w:rFonts w:asciiTheme="minorHAnsi" w:hAnsiTheme="minorHAnsi" w:cstheme="minorHAnsi"/>
          <w:color w:val="222222"/>
          <w:sz w:val="22"/>
          <w:szCs w:val="22"/>
        </w:rPr>
        <w:t xml:space="preserve"> angajat diverși specialiști in arhitectura fractala, inteligenta artificiala și Machinelearning urmând sa ofere in piața servicii și produse inovatoare care sa răspundă cerințelor locale legate de îndeplinirea criteriilor construcțiilor Nzeb.</w:t>
      </w:r>
    </w:p>
    <w:p w:rsidR="0028355C" w:rsidRPr="00FE4225" w:rsidRDefault="0028355C" w:rsidP="0084645E">
      <w:pPr>
        <w:pStyle w:val="ListParagraph"/>
        <w:ind w:left="0" w:right="-563"/>
        <w:jc w:val="both"/>
        <w:rPr>
          <w:rFonts w:asciiTheme="minorHAnsi" w:hAnsiTheme="minorHAnsi" w:cstheme="minorHAnsi"/>
          <w:b/>
          <w:bCs/>
          <w:noProof/>
          <w:sz w:val="22"/>
          <w:szCs w:val="22"/>
          <w:lang w:val="ro-RO"/>
        </w:rPr>
      </w:pPr>
    </w:p>
    <w:p w:rsidR="00215728" w:rsidRDefault="00031CC5" w:rsidP="0084645E">
      <w:pPr>
        <w:ind w:right="-563"/>
        <w:jc w:val="both"/>
        <w:rPr>
          <w:rFonts w:asciiTheme="minorHAnsi" w:hAnsiTheme="minorHAnsi" w:cstheme="minorHAnsi"/>
          <w:b/>
          <w:noProof/>
          <w:u w:val="single"/>
          <w:lang w:val="ro-RO"/>
        </w:rPr>
      </w:pPr>
      <w:r>
        <w:rPr>
          <w:rFonts w:asciiTheme="minorHAnsi" w:hAnsiTheme="minorHAnsi" w:cstheme="minorHAnsi"/>
          <w:b/>
          <w:noProof/>
          <w:u w:val="single"/>
          <w:lang w:val="ro-RO"/>
        </w:rPr>
        <w:t>MEDIUL ACADEMIC</w:t>
      </w:r>
    </w:p>
    <w:p w:rsidR="00682462" w:rsidRPr="00105106" w:rsidRDefault="00682462" w:rsidP="0084645E">
      <w:pPr>
        <w:ind w:right="-563"/>
        <w:jc w:val="both"/>
        <w:rPr>
          <w:rFonts w:asciiTheme="minorHAnsi" w:hAnsiTheme="minorHAnsi" w:cstheme="minorHAnsi"/>
          <w:b/>
          <w:noProof/>
          <w:u w:val="single"/>
          <w:lang w:val="ro-RO"/>
        </w:rPr>
      </w:pPr>
    </w:p>
    <w:p w:rsidR="00DC58C3" w:rsidRDefault="00CD7DF2" w:rsidP="0084645E">
      <w:pPr>
        <w:pStyle w:val="ListParagraph"/>
        <w:ind w:left="0" w:right="-563"/>
        <w:contextualSpacing w:val="0"/>
        <w:jc w:val="both"/>
        <w:rPr>
          <w:rFonts w:asciiTheme="minorHAnsi" w:hAnsiTheme="minorHAnsi" w:cstheme="minorHAnsi"/>
          <w:noProof/>
          <w:color w:val="4BACC6"/>
          <w:sz w:val="22"/>
          <w:szCs w:val="22"/>
          <w:lang w:val="ro-RO"/>
        </w:rPr>
      </w:pPr>
      <w:r>
        <w:rPr>
          <w:rFonts w:asciiTheme="minorHAnsi" w:hAnsiTheme="minorHAnsi" w:cstheme="minorHAnsi"/>
          <w:b/>
          <w:noProof/>
          <w:color w:val="4BACC6"/>
          <w:sz w:val="22"/>
          <w:szCs w:val="22"/>
          <w:lang w:val="ro-RO"/>
        </w:rPr>
        <w:t>5</w:t>
      </w:r>
      <w:r w:rsidR="00215728" w:rsidRPr="00FE4225">
        <w:rPr>
          <w:rFonts w:asciiTheme="minorHAnsi" w:hAnsiTheme="minorHAnsi" w:cstheme="minorHAnsi"/>
          <w:b/>
          <w:noProof/>
          <w:color w:val="4BACC6"/>
          <w:sz w:val="22"/>
          <w:szCs w:val="22"/>
          <w:lang w:val="ro-RO"/>
        </w:rPr>
        <w:t>.INCDIE ICPE-CA</w:t>
      </w:r>
      <w:r w:rsidR="00215728" w:rsidRPr="00FE4225">
        <w:rPr>
          <w:rFonts w:asciiTheme="minorHAnsi" w:hAnsiTheme="minorHAnsi" w:cstheme="minorHAnsi"/>
          <w:noProof/>
          <w:color w:val="4BACC6"/>
          <w:sz w:val="22"/>
          <w:szCs w:val="22"/>
          <w:lang w:val="ro-RO"/>
        </w:rPr>
        <w:t xml:space="preserve"> </w:t>
      </w:r>
    </w:p>
    <w:p w:rsidR="00DC58C3" w:rsidRPr="004E7CA7" w:rsidRDefault="00DC58C3" w:rsidP="00DC58C3">
      <w:pPr>
        <w:pStyle w:val="ListParagraph"/>
        <w:ind w:left="0" w:right="-563"/>
        <w:jc w:val="both"/>
        <w:rPr>
          <w:rFonts w:asciiTheme="minorHAnsi" w:hAnsiTheme="minorHAnsi" w:cstheme="minorHAnsi"/>
          <w:b/>
          <w:bCs/>
          <w:noProof/>
          <w:lang w:val="ro-RO"/>
        </w:rPr>
      </w:pPr>
      <w:r w:rsidRPr="004E7CA7">
        <w:rPr>
          <w:rFonts w:asciiTheme="minorHAnsi" w:hAnsiTheme="minorHAnsi" w:cstheme="minorHAnsi"/>
          <w:sz w:val="22"/>
          <w:szCs w:val="22"/>
          <w:lang w:val="ro-RO"/>
        </w:rPr>
        <w:t>cu sediul în B</w:t>
      </w:r>
      <w:r>
        <w:rPr>
          <w:rFonts w:asciiTheme="minorHAnsi" w:hAnsiTheme="minorHAnsi" w:cstheme="minorHAnsi"/>
          <w:sz w:val="22"/>
          <w:szCs w:val="22"/>
          <w:lang w:val="ro-RO"/>
        </w:rPr>
        <w:t>ucurești,</w:t>
      </w:r>
      <w:r w:rsidRPr="004E7CA7">
        <w:rPr>
          <w:rFonts w:asciiTheme="minorHAnsi" w:hAnsiTheme="minorHAnsi" w:cstheme="minorHAnsi"/>
          <w:sz w:val="22"/>
          <w:szCs w:val="22"/>
          <w:lang w:val="ro-RO"/>
        </w:rPr>
        <w:t xml:space="preserve"> Str. </w:t>
      </w:r>
      <w:r>
        <w:rPr>
          <w:rFonts w:asciiTheme="minorHAnsi" w:hAnsiTheme="minorHAnsi" w:cstheme="minorHAnsi"/>
          <w:sz w:val="22"/>
          <w:szCs w:val="22"/>
          <w:lang w:val="ro-RO"/>
        </w:rPr>
        <w:t>Slaiul Unirii</w:t>
      </w:r>
      <w:r w:rsidRPr="004E7CA7">
        <w:rPr>
          <w:rFonts w:asciiTheme="minorHAnsi" w:hAnsiTheme="minorHAnsi" w:cstheme="minorHAnsi"/>
          <w:sz w:val="22"/>
          <w:szCs w:val="22"/>
          <w:lang w:val="ro-RO"/>
        </w:rPr>
        <w:t xml:space="preserve"> nr. </w:t>
      </w:r>
      <w:r>
        <w:rPr>
          <w:rFonts w:asciiTheme="minorHAnsi" w:hAnsiTheme="minorHAnsi" w:cstheme="minorHAnsi"/>
          <w:sz w:val="22"/>
          <w:szCs w:val="22"/>
          <w:lang w:val="ro-RO"/>
        </w:rPr>
        <w:t>313</w:t>
      </w:r>
      <w:r w:rsidRPr="004E7CA7">
        <w:rPr>
          <w:rFonts w:asciiTheme="minorHAnsi" w:hAnsiTheme="minorHAnsi" w:cstheme="minorHAnsi"/>
          <w:sz w:val="22"/>
          <w:szCs w:val="22"/>
          <w:lang w:val="ro-RO"/>
        </w:rPr>
        <w:t xml:space="preserve">, sector </w:t>
      </w:r>
      <w:r>
        <w:rPr>
          <w:rFonts w:asciiTheme="minorHAnsi" w:hAnsiTheme="minorHAnsi" w:cstheme="minorHAnsi"/>
          <w:sz w:val="22"/>
          <w:szCs w:val="22"/>
          <w:lang w:val="ro-RO"/>
        </w:rPr>
        <w:t>3</w:t>
      </w:r>
      <w:r w:rsidRPr="004E7CA7">
        <w:rPr>
          <w:rFonts w:asciiTheme="minorHAnsi" w:hAnsiTheme="minorHAnsi" w:cstheme="minorHAnsi"/>
          <w:sz w:val="22"/>
          <w:szCs w:val="22"/>
          <w:lang w:val="ro-RO"/>
        </w:rPr>
        <w:t xml:space="preserve">, </w:t>
      </w:r>
      <w:r>
        <w:rPr>
          <w:rFonts w:asciiTheme="minorHAnsi" w:hAnsiTheme="minorHAnsi" w:cstheme="minorHAnsi"/>
          <w:noProof/>
          <w:sz w:val="22"/>
          <w:szCs w:val="22"/>
          <w:lang w:val="ro-RO"/>
        </w:rPr>
        <w:t>tel: 0213467231</w:t>
      </w:r>
      <w:r w:rsidRPr="004E7CA7">
        <w:rPr>
          <w:rFonts w:asciiTheme="minorHAnsi" w:hAnsiTheme="minorHAnsi" w:cstheme="minorHAnsi"/>
          <w:noProof/>
          <w:sz w:val="22"/>
          <w:szCs w:val="22"/>
          <w:lang w:val="ro-RO"/>
        </w:rPr>
        <w:t xml:space="preserve">, fax: </w:t>
      </w:r>
      <w:r>
        <w:rPr>
          <w:rFonts w:asciiTheme="minorHAnsi" w:hAnsiTheme="minorHAnsi" w:cstheme="minorHAnsi"/>
          <w:noProof/>
          <w:sz w:val="22"/>
          <w:szCs w:val="22"/>
          <w:lang w:val="ro-RO"/>
        </w:rPr>
        <w:t>0213468299</w:t>
      </w:r>
      <w:r w:rsidRPr="004E7CA7">
        <w:rPr>
          <w:rFonts w:asciiTheme="minorHAnsi" w:hAnsiTheme="minorHAnsi" w:cstheme="minorHAnsi"/>
          <w:noProof/>
          <w:sz w:val="22"/>
          <w:szCs w:val="22"/>
          <w:lang w:val="ro-RO"/>
        </w:rPr>
        <w:t xml:space="preserve">, înmatriculat în Registrul Comerţului sub nr. </w:t>
      </w:r>
      <w:r>
        <w:rPr>
          <w:rFonts w:asciiTheme="minorHAnsi" w:hAnsiTheme="minorHAnsi" w:cstheme="minorHAnsi"/>
          <w:sz w:val="22"/>
          <w:szCs w:val="22"/>
          <w:lang w:val="ro-RO"/>
        </w:rPr>
        <w:t>J40/3800/2001</w:t>
      </w:r>
      <w:r w:rsidRPr="004E7CA7">
        <w:rPr>
          <w:rFonts w:asciiTheme="minorHAnsi" w:hAnsiTheme="minorHAnsi" w:cstheme="minorHAnsi"/>
          <w:noProof/>
          <w:sz w:val="22"/>
          <w:szCs w:val="22"/>
          <w:lang w:val="ro-RO"/>
        </w:rPr>
        <w:t>, CUI</w:t>
      </w:r>
      <w:r>
        <w:rPr>
          <w:rFonts w:asciiTheme="minorHAnsi" w:hAnsiTheme="minorHAnsi" w:cstheme="minorHAnsi"/>
          <w:noProof/>
          <w:sz w:val="22"/>
          <w:szCs w:val="22"/>
          <w:lang w:val="ro-RO"/>
        </w:rPr>
        <w:t xml:space="preserve"> 13027850</w:t>
      </w:r>
      <w:r w:rsidRPr="004E7CA7">
        <w:rPr>
          <w:rFonts w:asciiTheme="minorHAnsi" w:hAnsiTheme="minorHAnsi" w:cstheme="minorHAnsi"/>
          <w:noProof/>
          <w:sz w:val="22"/>
          <w:szCs w:val="22"/>
          <w:lang w:val="ro-RO"/>
        </w:rPr>
        <w:t xml:space="preserve">, e-mail: </w:t>
      </w:r>
      <w:r>
        <w:rPr>
          <w:rFonts w:asciiTheme="minorHAnsi" w:hAnsiTheme="minorHAnsi" w:cstheme="minorHAnsi"/>
          <w:noProof/>
          <w:sz w:val="22"/>
          <w:szCs w:val="22"/>
          <w:lang w:val="ro-RO"/>
        </w:rPr>
        <w:t>office@icpe-ca.ro, reprezentat prin  Dl. NICOLAIE Sergiu - Director General, CNP 1640719400023</w:t>
      </w:r>
      <w:r w:rsidRPr="004E7CA7">
        <w:rPr>
          <w:rFonts w:asciiTheme="minorHAnsi" w:hAnsiTheme="minorHAnsi" w:cstheme="minorHAnsi"/>
          <w:noProof/>
          <w:sz w:val="22"/>
          <w:szCs w:val="22"/>
          <w:lang w:val="ro-RO"/>
        </w:rPr>
        <w:t>;</w:t>
      </w:r>
      <w:r w:rsidRPr="004E7CA7">
        <w:rPr>
          <w:rFonts w:asciiTheme="minorHAnsi" w:hAnsiTheme="minorHAnsi" w:cstheme="minorHAnsi"/>
          <w:b/>
          <w:bCs/>
          <w:noProof/>
          <w:sz w:val="22"/>
          <w:szCs w:val="22"/>
          <w:lang w:val="ro-RO"/>
        </w:rPr>
        <w:t xml:space="preserve"> </w:t>
      </w:r>
      <w:r w:rsidRPr="004E7CA7">
        <w:rPr>
          <w:rFonts w:asciiTheme="minorHAnsi" w:hAnsiTheme="minorHAnsi" w:cstheme="minorHAnsi"/>
          <w:bCs/>
          <w:noProof/>
          <w:sz w:val="22"/>
          <w:szCs w:val="22"/>
          <w:lang w:val="ro-RO"/>
        </w:rPr>
        <w:t>Cod CAEN: 7219</w:t>
      </w:r>
      <w:r>
        <w:rPr>
          <w:rFonts w:asciiTheme="minorHAnsi" w:hAnsiTheme="minorHAnsi" w:cstheme="minorHAnsi"/>
          <w:bCs/>
          <w:noProof/>
          <w:sz w:val="22"/>
          <w:szCs w:val="22"/>
          <w:lang w:val="ro-RO"/>
        </w:rPr>
        <w:t>.</w:t>
      </w:r>
    </w:p>
    <w:p w:rsidR="00DC58C3" w:rsidRDefault="00DC58C3" w:rsidP="0084645E">
      <w:pPr>
        <w:pStyle w:val="ListParagraph"/>
        <w:ind w:left="0" w:right="-563"/>
        <w:contextualSpacing w:val="0"/>
        <w:jc w:val="both"/>
        <w:rPr>
          <w:rFonts w:asciiTheme="minorHAnsi" w:hAnsiTheme="minorHAnsi" w:cstheme="minorHAnsi"/>
          <w:noProof/>
          <w:color w:val="4BACC6"/>
          <w:sz w:val="22"/>
          <w:szCs w:val="22"/>
          <w:lang w:val="ro-RO"/>
        </w:rPr>
      </w:pPr>
    </w:p>
    <w:p w:rsidR="00215728" w:rsidRPr="00FE4225" w:rsidRDefault="00DC58C3" w:rsidP="0084645E">
      <w:pPr>
        <w:pStyle w:val="ListParagraph"/>
        <w:ind w:left="0" w:right="-563"/>
        <w:contextualSpacing w:val="0"/>
        <w:jc w:val="both"/>
        <w:rPr>
          <w:rFonts w:asciiTheme="minorHAnsi" w:hAnsiTheme="minorHAnsi" w:cstheme="minorHAnsi"/>
          <w:noProof/>
          <w:sz w:val="22"/>
          <w:szCs w:val="22"/>
          <w:lang w:val="ro-RO"/>
        </w:rPr>
      </w:pPr>
      <w:r>
        <w:rPr>
          <w:rFonts w:asciiTheme="minorHAnsi" w:hAnsiTheme="minorHAnsi" w:cstheme="minorHAnsi"/>
          <w:noProof/>
          <w:sz w:val="22"/>
          <w:szCs w:val="22"/>
          <w:lang w:val="ro-RO"/>
        </w:rPr>
        <w:t>Institutul are r</w:t>
      </w:r>
      <w:r w:rsidR="00215728" w:rsidRPr="00FE4225">
        <w:rPr>
          <w:rFonts w:asciiTheme="minorHAnsi" w:hAnsiTheme="minorHAnsi" w:cstheme="minorHAnsi"/>
          <w:noProof/>
          <w:sz w:val="22"/>
          <w:szCs w:val="22"/>
          <w:lang w:val="ro-RO"/>
        </w:rPr>
        <w:t xml:space="preserve">ezultate in domeniul cercetarii aplicate in zona microgenerarii energiei produse din surse regenerabile de energie; Institutul detine de asemenea statutul de  Formator atestat si o dotare unica </w:t>
      </w:r>
      <w:r w:rsidR="00AE4075" w:rsidRPr="00FE4225">
        <w:rPr>
          <w:rFonts w:asciiTheme="minorHAnsi" w:hAnsiTheme="minorHAnsi" w:cstheme="minorHAnsi"/>
          <w:noProof/>
          <w:sz w:val="22"/>
          <w:szCs w:val="22"/>
          <w:lang w:val="ro-RO"/>
        </w:rPr>
        <w:t>ce</w:t>
      </w:r>
      <w:r w:rsidR="00215728" w:rsidRPr="00FE4225">
        <w:rPr>
          <w:rFonts w:asciiTheme="minorHAnsi" w:hAnsiTheme="minorHAnsi" w:cstheme="minorHAnsi"/>
          <w:noProof/>
          <w:sz w:val="22"/>
          <w:szCs w:val="22"/>
          <w:lang w:val="ro-RO"/>
        </w:rPr>
        <w:t xml:space="preserve"> permite realizarea practica a trainingurilor in cadrul activitatilor de formare in domeniul solar fotovoltaic.</w:t>
      </w:r>
    </w:p>
    <w:p w:rsidR="00215728" w:rsidRPr="0028355C" w:rsidRDefault="00215728" w:rsidP="0084645E">
      <w:pPr>
        <w:ind w:right="-563" w:firstLine="720"/>
        <w:jc w:val="both"/>
        <w:rPr>
          <w:rFonts w:asciiTheme="minorHAnsi" w:hAnsiTheme="minorHAnsi" w:cstheme="minorHAnsi"/>
          <w:noProof/>
          <w:lang w:val="ro-RO"/>
        </w:rPr>
      </w:pPr>
    </w:p>
    <w:p w:rsidR="00DC58C3" w:rsidRDefault="00CD7DF2" w:rsidP="0047080F">
      <w:pPr>
        <w:pStyle w:val="ListParagraph"/>
        <w:ind w:left="0" w:right="-563"/>
        <w:contextualSpacing w:val="0"/>
        <w:jc w:val="both"/>
        <w:rPr>
          <w:rFonts w:asciiTheme="minorHAnsi" w:hAnsiTheme="minorHAnsi" w:cstheme="minorHAnsi"/>
          <w:noProof/>
          <w:sz w:val="22"/>
          <w:szCs w:val="22"/>
          <w:lang w:val="ro-RO"/>
        </w:rPr>
      </w:pPr>
      <w:r>
        <w:rPr>
          <w:rFonts w:asciiTheme="minorHAnsi" w:hAnsiTheme="minorHAnsi" w:cstheme="minorHAnsi"/>
          <w:b/>
          <w:noProof/>
          <w:color w:val="4BACC6"/>
          <w:sz w:val="22"/>
          <w:szCs w:val="22"/>
          <w:lang w:val="ro-RO"/>
        </w:rPr>
        <w:t>6</w:t>
      </w:r>
      <w:r w:rsidR="00215728" w:rsidRPr="00FE4225">
        <w:rPr>
          <w:rFonts w:asciiTheme="minorHAnsi" w:hAnsiTheme="minorHAnsi" w:cstheme="minorHAnsi"/>
          <w:b/>
          <w:noProof/>
          <w:color w:val="4BACC6"/>
          <w:sz w:val="22"/>
          <w:szCs w:val="22"/>
          <w:lang w:val="ro-RO"/>
        </w:rPr>
        <w:t xml:space="preserve">.UNIVERSITATEA </w:t>
      </w:r>
      <w:r w:rsidR="00B05861">
        <w:rPr>
          <w:rFonts w:asciiTheme="minorHAnsi" w:hAnsiTheme="minorHAnsi" w:cstheme="minorHAnsi"/>
          <w:b/>
          <w:noProof/>
          <w:color w:val="4BACC6"/>
          <w:sz w:val="22"/>
          <w:szCs w:val="22"/>
          <w:lang w:val="ro-RO"/>
        </w:rPr>
        <w:t>„</w:t>
      </w:r>
      <w:r w:rsidR="00031CC5" w:rsidRPr="00FE4225">
        <w:rPr>
          <w:rFonts w:asciiTheme="minorHAnsi" w:hAnsiTheme="minorHAnsi" w:cstheme="minorHAnsi"/>
          <w:b/>
          <w:noProof/>
          <w:color w:val="4BACC6"/>
          <w:sz w:val="22"/>
          <w:szCs w:val="22"/>
          <w:lang w:val="ro-RO"/>
        </w:rPr>
        <w:t>Vasile Alecsandri</w:t>
      </w:r>
      <w:r w:rsidR="00B05861">
        <w:rPr>
          <w:rFonts w:asciiTheme="minorHAnsi" w:hAnsiTheme="minorHAnsi" w:cstheme="minorHAnsi"/>
          <w:b/>
          <w:noProof/>
          <w:color w:val="4BACC6"/>
          <w:sz w:val="22"/>
          <w:szCs w:val="22"/>
          <w:lang w:val="ro-RO"/>
        </w:rPr>
        <w:t>”</w:t>
      </w:r>
      <w:r w:rsidR="00031CC5" w:rsidRPr="00FE4225">
        <w:rPr>
          <w:rFonts w:asciiTheme="minorHAnsi" w:hAnsiTheme="minorHAnsi" w:cstheme="minorHAnsi"/>
          <w:b/>
          <w:noProof/>
          <w:color w:val="4BACC6"/>
          <w:sz w:val="22"/>
          <w:szCs w:val="22"/>
          <w:lang w:val="ro-RO"/>
        </w:rPr>
        <w:t xml:space="preserve"> </w:t>
      </w:r>
      <w:r w:rsidR="00DC58C3">
        <w:rPr>
          <w:rFonts w:asciiTheme="minorHAnsi" w:hAnsiTheme="minorHAnsi" w:cstheme="minorHAnsi"/>
          <w:b/>
          <w:noProof/>
          <w:color w:val="4BACC6"/>
          <w:sz w:val="22"/>
          <w:szCs w:val="22"/>
          <w:lang w:val="ro-RO"/>
        </w:rPr>
        <w:t xml:space="preserve">din </w:t>
      </w:r>
      <w:r w:rsidR="00031CC5" w:rsidRPr="00FE4225">
        <w:rPr>
          <w:rFonts w:asciiTheme="minorHAnsi" w:hAnsiTheme="minorHAnsi" w:cstheme="minorHAnsi"/>
          <w:b/>
          <w:noProof/>
          <w:color w:val="4BACC6"/>
          <w:sz w:val="22"/>
          <w:szCs w:val="22"/>
          <w:lang w:val="ro-RO"/>
        </w:rPr>
        <w:t>Bacau</w:t>
      </w:r>
      <w:r w:rsidR="0047080F" w:rsidRPr="00FE4225">
        <w:rPr>
          <w:rFonts w:asciiTheme="minorHAnsi" w:hAnsiTheme="minorHAnsi" w:cstheme="minorHAnsi"/>
          <w:noProof/>
          <w:sz w:val="22"/>
          <w:szCs w:val="22"/>
          <w:lang w:val="ro-RO"/>
        </w:rPr>
        <w:t xml:space="preserve"> </w:t>
      </w:r>
    </w:p>
    <w:p w:rsidR="00215728" w:rsidRDefault="0047080F" w:rsidP="003F4216">
      <w:pPr>
        <w:shd w:val="clear" w:color="auto" w:fill="FFFFFF"/>
        <w:ind w:right="-540"/>
        <w:jc w:val="both"/>
        <w:rPr>
          <w:rStyle w:val="Strong"/>
          <w:rFonts w:asciiTheme="minorHAnsi" w:hAnsiTheme="minorHAnsi" w:cs="Arial"/>
          <w:b w:val="0"/>
          <w:sz w:val="22"/>
          <w:szCs w:val="22"/>
          <w:shd w:val="clear" w:color="auto" w:fill="FFFFFF"/>
          <w:lang w:val="ro-RO"/>
        </w:rPr>
      </w:pPr>
      <w:r w:rsidRPr="00B05861">
        <w:rPr>
          <w:rFonts w:asciiTheme="minorHAnsi" w:hAnsiTheme="minorHAnsi" w:cstheme="minorHAnsi"/>
          <w:sz w:val="22"/>
          <w:szCs w:val="22"/>
          <w:lang w:val="ro-RO"/>
        </w:rPr>
        <w:t xml:space="preserve">cu sediul în </w:t>
      </w:r>
      <w:r w:rsidR="00DC58C3" w:rsidRPr="00B05861">
        <w:rPr>
          <w:rFonts w:asciiTheme="minorHAnsi" w:hAnsiTheme="minorHAnsi" w:cstheme="minorHAnsi"/>
          <w:sz w:val="22"/>
          <w:szCs w:val="22"/>
          <w:lang w:val="ro-RO"/>
        </w:rPr>
        <w:t>Jud. Bac</w:t>
      </w:r>
      <w:r w:rsidR="00B05861">
        <w:rPr>
          <w:rFonts w:asciiTheme="minorHAnsi" w:hAnsiTheme="minorHAnsi" w:cstheme="minorHAnsi"/>
          <w:sz w:val="22"/>
          <w:szCs w:val="22"/>
          <w:lang w:val="ro-RO"/>
        </w:rPr>
        <w:t>ă</w:t>
      </w:r>
      <w:r w:rsidR="00DC58C3" w:rsidRPr="00B05861">
        <w:rPr>
          <w:rFonts w:asciiTheme="minorHAnsi" w:hAnsiTheme="minorHAnsi" w:cstheme="minorHAnsi"/>
          <w:sz w:val="22"/>
          <w:szCs w:val="22"/>
          <w:lang w:val="ro-RO"/>
        </w:rPr>
        <w:t>u, Municipiul Bacau</w:t>
      </w:r>
      <w:r w:rsidRPr="00B05861">
        <w:rPr>
          <w:rFonts w:asciiTheme="minorHAnsi" w:hAnsiTheme="minorHAnsi" w:cstheme="minorHAnsi"/>
          <w:sz w:val="22"/>
          <w:szCs w:val="22"/>
          <w:lang w:val="ro-RO"/>
        </w:rPr>
        <w:t xml:space="preserve">, </w:t>
      </w:r>
      <w:r w:rsidR="00B05861" w:rsidRPr="00DC58C3">
        <w:rPr>
          <w:rFonts w:asciiTheme="minorHAnsi" w:hAnsiTheme="minorHAnsi" w:cs="Arial"/>
          <w:sz w:val="22"/>
          <w:szCs w:val="22"/>
        </w:rPr>
        <w:t xml:space="preserve">Calea Mărăşeşti, nr. 157, </w:t>
      </w:r>
      <w:r w:rsidR="00B05861">
        <w:rPr>
          <w:rFonts w:asciiTheme="minorHAnsi" w:hAnsiTheme="minorHAnsi" w:cs="Arial"/>
          <w:sz w:val="22"/>
          <w:szCs w:val="22"/>
        </w:rPr>
        <w:t xml:space="preserve">cod 600115, </w:t>
      </w:r>
      <w:r w:rsidR="00B05861" w:rsidRPr="00DC58C3">
        <w:rPr>
          <w:rFonts w:asciiTheme="minorHAnsi" w:hAnsiTheme="minorHAnsi" w:cs="Arial"/>
          <w:sz w:val="22"/>
          <w:szCs w:val="22"/>
        </w:rPr>
        <w:t>Tel. ++40-234-542411, tel</w:t>
      </w:r>
      <w:proofErr w:type="gramStart"/>
      <w:r w:rsidR="00B05861" w:rsidRPr="00DC58C3">
        <w:rPr>
          <w:rFonts w:asciiTheme="minorHAnsi" w:hAnsiTheme="minorHAnsi" w:cs="Arial"/>
          <w:sz w:val="22"/>
          <w:szCs w:val="22"/>
        </w:rPr>
        <w:t>./</w:t>
      </w:r>
      <w:proofErr w:type="gramEnd"/>
      <w:r w:rsidR="00B05861" w:rsidRPr="00DC58C3">
        <w:rPr>
          <w:rFonts w:asciiTheme="minorHAnsi" w:hAnsiTheme="minorHAnsi" w:cs="Arial"/>
          <w:sz w:val="22"/>
          <w:szCs w:val="22"/>
        </w:rPr>
        <w:t xml:space="preserve"> fax ++40-234-545753</w:t>
      </w:r>
      <w:r w:rsidR="00B05861">
        <w:rPr>
          <w:rFonts w:asciiTheme="minorHAnsi" w:hAnsiTheme="minorHAnsi" w:cs="Arial"/>
          <w:sz w:val="22"/>
          <w:szCs w:val="22"/>
        </w:rPr>
        <w:t xml:space="preserve">,  </w:t>
      </w:r>
      <w:r w:rsidRPr="00B05861">
        <w:rPr>
          <w:rFonts w:asciiTheme="minorHAnsi" w:hAnsiTheme="minorHAnsi" w:cstheme="minorHAnsi"/>
          <w:noProof/>
          <w:sz w:val="22"/>
          <w:szCs w:val="22"/>
          <w:lang w:val="ro-RO"/>
        </w:rPr>
        <w:t>înmatriculat</w:t>
      </w:r>
      <w:r w:rsidR="00B05861">
        <w:rPr>
          <w:rFonts w:asciiTheme="minorHAnsi" w:hAnsiTheme="minorHAnsi" w:cstheme="minorHAnsi"/>
          <w:noProof/>
          <w:sz w:val="22"/>
          <w:szCs w:val="22"/>
          <w:lang w:val="ro-RO"/>
        </w:rPr>
        <w:t>ă</w:t>
      </w:r>
      <w:r w:rsidRPr="00B05861">
        <w:rPr>
          <w:rFonts w:asciiTheme="minorHAnsi" w:hAnsiTheme="minorHAnsi" w:cstheme="minorHAnsi"/>
          <w:noProof/>
          <w:sz w:val="22"/>
          <w:szCs w:val="22"/>
          <w:lang w:val="ro-RO"/>
        </w:rPr>
        <w:t xml:space="preserve"> în Registrul Comerţului sub nr. </w:t>
      </w:r>
      <w:r w:rsidRPr="00B05861">
        <w:rPr>
          <w:rFonts w:asciiTheme="minorHAnsi" w:hAnsiTheme="minorHAnsi" w:cstheme="minorHAnsi"/>
          <w:sz w:val="22"/>
          <w:szCs w:val="22"/>
          <w:lang w:val="ro-RO"/>
        </w:rPr>
        <w:t>...................</w:t>
      </w:r>
      <w:r w:rsidRPr="00B05861">
        <w:rPr>
          <w:rFonts w:asciiTheme="minorHAnsi" w:hAnsiTheme="minorHAnsi" w:cstheme="minorHAnsi"/>
          <w:noProof/>
          <w:sz w:val="22"/>
          <w:szCs w:val="22"/>
          <w:lang w:val="ro-RO"/>
        </w:rPr>
        <w:t>, CUI</w:t>
      </w:r>
      <w:r w:rsidRPr="00B05861">
        <w:rPr>
          <w:rFonts w:asciiTheme="minorHAnsi" w:hAnsiTheme="minorHAnsi" w:cstheme="minorHAnsi"/>
          <w:sz w:val="22"/>
          <w:szCs w:val="22"/>
          <w:lang w:val="ro-RO"/>
        </w:rPr>
        <w:t>...............</w:t>
      </w:r>
      <w:r w:rsidRPr="00B05861">
        <w:rPr>
          <w:rFonts w:asciiTheme="minorHAnsi" w:hAnsiTheme="minorHAnsi" w:cstheme="minorHAnsi"/>
          <w:noProof/>
          <w:sz w:val="22"/>
          <w:szCs w:val="22"/>
          <w:lang w:val="ro-RO"/>
        </w:rPr>
        <w:t xml:space="preserve">, e-mail: </w:t>
      </w:r>
      <w:hyperlink r:id="rId25" w:history="1">
        <w:r w:rsidR="00B05861" w:rsidRPr="00B05861">
          <w:rPr>
            <w:rFonts w:asciiTheme="minorHAnsi" w:hAnsiTheme="minorHAnsi" w:cs="Arial"/>
            <w:sz w:val="22"/>
            <w:szCs w:val="22"/>
          </w:rPr>
          <w:t>rector@ub.ro</w:t>
        </w:r>
      </w:hyperlink>
      <w:r w:rsidRPr="00B05861">
        <w:rPr>
          <w:rFonts w:asciiTheme="minorHAnsi" w:hAnsiTheme="minorHAnsi" w:cstheme="minorHAnsi"/>
          <w:noProof/>
          <w:sz w:val="22"/>
          <w:szCs w:val="22"/>
          <w:lang w:val="ro-RO"/>
        </w:rPr>
        <w:t>, reprezentat</w:t>
      </w:r>
      <w:r w:rsidR="00DC58C3" w:rsidRPr="00B05861">
        <w:rPr>
          <w:rFonts w:asciiTheme="minorHAnsi" w:hAnsiTheme="minorHAnsi" w:cstheme="minorHAnsi"/>
          <w:noProof/>
          <w:sz w:val="22"/>
          <w:szCs w:val="22"/>
          <w:lang w:val="ro-RO"/>
        </w:rPr>
        <w:t>a</w:t>
      </w:r>
      <w:r w:rsidRPr="00B05861">
        <w:rPr>
          <w:rFonts w:asciiTheme="minorHAnsi" w:hAnsiTheme="minorHAnsi" w:cstheme="minorHAnsi"/>
          <w:noProof/>
          <w:sz w:val="22"/>
          <w:szCs w:val="22"/>
          <w:lang w:val="ro-RO"/>
        </w:rPr>
        <w:t xml:space="preserve"> prin  </w:t>
      </w:r>
      <w:r w:rsidR="00DC58C3" w:rsidRPr="00B05861">
        <w:rPr>
          <w:rFonts w:asciiTheme="minorHAnsi" w:hAnsiTheme="minorHAnsi" w:cstheme="minorHAnsi"/>
          <w:noProof/>
          <w:sz w:val="22"/>
          <w:szCs w:val="22"/>
          <w:lang w:val="ro-RO"/>
        </w:rPr>
        <w:t xml:space="preserve">dl. </w:t>
      </w:r>
      <w:r w:rsidR="00300AD0" w:rsidRPr="00B05861">
        <w:rPr>
          <w:rStyle w:val="Strong"/>
          <w:rFonts w:asciiTheme="minorHAnsi" w:hAnsiTheme="minorHAnsi" w:cs="Arial"/>
          <w:b w:val="0"/>
          <w:sz w:val="22"/>
          <w:szCs w:val="22"/>
          <w:shd w:val="clear" w:color="auto" w:fill="FFFFFF"/>
          <w:lang w:val="ro-RO"/>
        </w:rPr>
        <w:t>Prof.univ.dr.ing. Carol SCHNAKOVSZKY</w:t>
      </w:r>
      <w:r w:rsidR="00DC58C3" w:rsidRPr="00B05861">
        <w:rPr>
          <w:rStyle w:val="Strong"/>
          <w:rFonts w:asciiTheme="minorHAnsi" w:hAnsiTheme="minorHAnsi" w:cs="Arial"/>
          <w:b w:val="0"/>
          <w:sz w:val="22"/>
          <w:szCs w:val="22"/>
          <w:shd w:val="clear" w:color="auto" w:fill="FFFFFF"/>
          <w:lang w:val="ro-RO"/>
        </w:rPr>
        <w:t>.</w:t>
      </w:r>
    </w:p>
    <w:p w:rsidR="00B05861" w:rsidRDefault="00B05861" w:rsidP="00B05861">
      <w:pPr>
        <w:shd w:val="clear" w:color="auto" w:fill="FFFFFF"/>
        <w:rPr>
          <w:rFonts w:asciiTheme="minorHAnsi" w:hAnsiTheme="minorHAnsi" w:cs="Arial"/>
          <w:sz w:val="22"/>
          <w:szCs w:val="22"/>
        </w:rPr>
      </w:pPr>
    </w:p>
    <w:p w:rsidR="00105106" w:rsidRDefault="00105106" w:rsidP="003F4216">
      <w:pPr>
        <w:shd w:val="clear" w:color="auto" w:fill="FFFFFF"/>
        <w:ind w:right="-540"/>
        <w:jc w:val="both"/>
        <w:rPr>
          <w:rFonts w:asciiTheme="minorHAnsi" w:hAnsiTheme="minorHAnsi" w:cs="Arial"/>
          <w:sz w:val="22"/>
          <w:szCs w:val="22"/>
        </w:rPr>
      </w:pPr>
      <w:proofErr w:type="gramStart"/>
      <w:r>
        <w:rPr>
          <w:rFonts w:asciiTheme="minorHAnsi" w:hAnsiTheme="minorHAnsi" w:cs="Arial"/>
          <w:sz w:val="22"/>
          <w:szCs w:val="22"/>
        </w:rPr>
        <w:t>Universitatea, prin pa</w:t>
      </w:r>
      <w:r w:rsidR="00AC126D">
        <w:rPr>
          <w:rFonts w:asciiTheme="minorHAnsi" w:hAnsiTheme="minorHAnsi" w:cs="Arial"/>
          <w:sz w:val="22"/>
          <w:szCs w:val="22"/>
        </w:rPr>
        <w:t xml:space="preserve">rteneriatele cu mediul privat (de ex. Reteaua de inovare a InovHub  dezvoltata de </w:t>
      </w:r>
      <w:r>
        <w:rPr>
          <w:rFonts w:asciiTheme="minorHAnsi" w:hAnsiTheme="minorHAnsi" w:cs="Arial"/>
          <w:sz w:val="22"/>
          <w:szCs w:val="22"/>
        </w:rPr>
        <w:t>Loop O</w:t>
      </w:r>
      <w:r w:rsidR="00AC126D">
        <w:rPr>
          <w:rFonts w:asciiTheme="minorHAnsi" w:hAnsiTheme="minorHAnsi" w:cs="Arial"/>
          <w:sz w:val="22"/>
          <w:szCs w:val="22"/>
        </w:rPr>
        <w:t>peration) si numeroasele proiecte depuse pe fonduri stucturale, ofera studentilor ce abordeaza studiul domeniilor energie/mediu, posibilitatea de a cunoaste inca din timpul studiilor, problemele cu care se confrunta mediul economic si astfel, cei interesati de solutionarea acestora au posibilitatea ca in cadrul echipelor de cercetare ale Facultatilor sa participle la proiecte de cercetare si sa se adreseseze  dupa  terminarea studiilor,  cu capacitate sporita de a contribui la cresterea competitivitatii mediului economic, companiilor ori Autoitatilor Locale, pentru cresterea competentelor acestora.</w:t>
      </w:r>
      <w:proofErr w:type="gramEnd"/>
      <w:r w:rsidR="00AC126D">
        <w:rPr>
          <w:rFonts w:asciiTheme="minorHAnsi" w:hAnsiTheme="minorHAnsi" w:cs="Arial"/>
          <w:sz w:val="22"/>
          <w:szCs w:val="22"/>
        </w:rPr>
        <w:t xml:space="preserve"> Prin dialogul permanent pe care Universitatea </w:t>
      </w:r>
      <w:proofErr w:type="gramStart"/>
      <w:r w:rsidR="00AC126D">
        <w:rPr>
          <w:rFonts w:asciiTheme="minorHAnsi" w:hAnsiTheme="minorHAnsi" w:cs="Arial"/>
          <w:sz w:val="22"/>
          <w:szCs w:val="22"/>
        </w:rPr>
        <w:t>il</w:t>
      </w:r>
      <w:proofErr w:type="gramEnd"/>
      <w:r w:rsidR="00AC126D">
        <w:rPr>
          <w:rFonts w:asciiTheme="minorHAnsi" w:hAnsiTheme="minorHAnsi" w:cs="Arial"/>
          <w:sz w:val="22"/>
          <w:szCs w:val="22"/>
        </w:rPr>
        <w:t xml:space="preserve"> poarta cu mediul privat, s-a facut deja un prim pas spre clusterizare.</w:t>
      </w:r>
    </w:p>
    <w:p w:rsidR="00724682" w:rsidRDefault="00724682" w:rsidP="003F4216">
      <w:pPr>
        <w:shd w:val="clear" w:color="auto" w:fill="FFFFFF"/>
        <w:ind w:right="-540"/>
        <w:jc w:val="both"/>
        <w:rPr>
          <w:rFonts w:asciiTheme="minorHAnsi" w:hAnsiTheme="minorHAnsi" w:cs="Arial"/>
          <w:sz w:val="22"/>
          <w:szCs w:val="22"/>
        </w:rPr>
      </w:pPr>
    </w:p>
    <w:p w:rsidR="00AC126D" w:rsidRPr="00B05861" w:rsidRDefault="00AC126D" w:rsidP="00B05861">
      <w:pPr>
        <w:shd w:val="clear" w:color="auto" w:fill="FFFFFF"/>
        <w:rPr>
          <w:rFonts w:asciiTheme="minorHAnsi" w:hAnsiTheme="minorHAnsi" w:cs="Arial"/>
          <w:sz w:val="22"/>
          <w:szCs w:val="22"/>
        </w:rPr>
      </w:pPr>
    </w:p>
    <w:p w:rsidR="00215728" w:rsidRDefault="0084645E" w:rsidP="00AE4075">
      <w:pPr>
        <w:ind w:right="-563"/>
        <w:jc w:val="both"/>
        <w:rPr>
          <w:rFonts w:asciiTheme="minorHAnsi" w:hAnsiTheme="minorHAnsi" w:cstheme="minorHAnsi"/>
          <w:b/>
          <w:noProof/>
          <w:u w:val="single"/>
          <w:lang w:val="ro-RO"/>
        </w:rPr>
      </w:pPr>
      <w:r>
        <w:rPr>
          <w:rFonts w:asciiTheme="minorHAnsi" w:hAnsiTheme="minorHAnsi" w:cstheme="minorHAnsi"/>
          <w:b/>
          <w:noProof/>
          <w:u w:val="single"/>
          <w:lang w:val="ro-RO"/>
        </w:rPr>
        <w:lastRenderedPageBreak/>
        <w:t>GUVERNAN</w:t>
      </w:r>
      <w:r w:rsidR="0047080F">
        <w:rPr>
          <w:rFonts w:asciiTheme="minorHAnsi" w:hAnsiTheme="minorHAnsi" w:cstheme="minorHAnsi"/>
          <w:b/>
          <w:noProof/>
          <w:u w:val="single"/>
          <w:lang w:val="ro-RO"/>
        </w:rPr>
        <w:t>Ţ</w:t>
      </w:r>
      <w:r>
        <w:rPr>
          <w:rFonts w:asciiTheme="minorHAnsi" w:hAnsiTheme="minorHAnsi" w:cstheme="minorHAnsi"/>
          <w:b/>
          <w:noProof/>
          <w:u w:val="single"/>
          <w:lang w:val="ro-RO"/>
        </w:rPr>
        <w:t>A LOCAL</w:t>
      </w:r>
      <w:r w:rsidR="0047080F">
        <w:rPr>
          <w:rFonts w:asciiTheme="minorHAnsi" w:hAnsiTheme="minorHAnsi" w:cstheme="minorHAnsi"/>
          <w:b/>
          <w:noProof/>
          <w:u w:val="single"/>
          <w:lang w:val="ro-RO"/>
        </w:rPr>
        <w:t>Ă</w:t>
      </w:r>
    </w:p>
    <w:p w:rsidR="00682462" w:rsidRPr="00105106" w:rsidRDefault="00682462" w:rsidP="00AE4075">
      <w:pPr>
        <w:ind w:right="-563"/>
        <w:jc w:val="both"/>
        <w:rPr>
          <w:rFonts w:asciiTheme="minorHAnsi" w:hAnsiTheme="minorHAnsi" w:cstheme="minorHAnsi"/>
          <w:b/>
          <w:noProof/>
          <w:u w:val="single"/>
          <w:lang w:val="ro-RO"/>
        </w:rPr>
      </w:pPr>
    </w:p>
    <w:p w:rsidR="00FD42C2" w:rsidRPr="00FD42C2" w:rsidRDefault="00CD7DF2" w:rsidP="0084645E">
      <w:pPr>
        <w:pStyle w:val="ListParagraph"/>
        <w:ind w:left="0" w:right="-563"/>
        <w:contextualSpacing w:val="0"/>
        <w:jc w:val="both"/>
        <w:rPr>
          <w:rFonts w:asciiTheme="minorHAnsi" w:hAnsiTheme="minorHAnsi" w:cstheme="minorHAnsi"/>
          <w:noProof/>
          <w:color w:val="4BACC6"/>
          <w:sz w:val="22"/>
          <w:szCs w:val="22"/>
        </w:rPr>
      </w:pPr>
      <w:r>
        <w:rPr>
          <w:rFonts w:asciiTheme="minorHAnsi" w:hAnsiTheme="minorHAnsi" w:cstheme="minorHAnsi"/>
          <w:b/>
          <w:noProof/>
          <w:color w:val="4BACC6"/>
          <w:sz w:val="22"/>
          <w:szCs w:val="22"/>
        </w:rPr>
        <w:t>7</w:t>
      </w:r>
      <w:r w:rsidR="00BD36D1" w:rsidRPr="0047080F">
        <w:rPr>
          <w:rFonts w:asciiTheme="minorHAnsi" w:hAnsiTheme="minorHAnsi" w:cstheme="minorHAnsi"/>
          <w:b/>
          <w:noProof/>
          <w:color w:val="4BACC6"/>
          <w:sz w:val="22"/>
          <w:szCs w:val="22"/>
        </w:rPr>
        <w:t xml:space="preserve">. </w:t>
      </w:r>
      <w:r w:rsidR="00AE4075" w:rsidRPr="0047080F">
        <w:rPr>
          <w:rFonts w:asciiTheme="minorHAnsi" w:hAnsiTheme="minorHAnsi" w:cstheme="minorHAnsi"/>
          <w:b/>
          <w:noProof/>
          <w:color w:val="4BACC6"/>
          <w:sz w:val="22"/>
          <w:szCs w:val="22"/>
        </w:rPr>
        <w:t>Unitatea Administrativ Teritorial</w:t>
      </w:r>
      <w:r w:rsidR="00B05861">
        <w:rPr>
          <w:rFonts w:asciiTheme="minorHAnsi" w:hAnsiTheme="minorHAnsi" w:cstheme="minorHAnsi"/>
          <w:b/>
          <w:noProof/>
          <w:color w:val="4BACC6"/>
          <w:sz w:val="22"/>
          <w:szCs w:val="22"/>
        </w:rPr>
        <w:t>ă</w:t>
      </w:r>
      <w:r w:rsidR="00AE4075" w:rsidRPr="0047080F">
        <w:rPr>
          <w:rFonts w:asciiTheme="minorHAnsi" w:hAnsiTheme="minorHAnsi" w:cstheme="minorHAnsi"/>
          <w:b/>
          <w:noProof/>
          <w:color w:val="4BACC6"/>
          <w:sz w:val="22"/>
          <w:szCs w:val="22"/>
        </w:rPr>
        <w:t xml:space="preserve"> </w:t>
      </w:r>
      <w:r w:rsidR="00BD36D1" w:rsidRPr="0047080F">
        <w:rPr>
          <w:rFonts w:asciiTheme="minorHAnsi" w:hAnsiTheme="minorHAnsi" w:cstheme="minorHAnsi"/>
          <w:b/>
          <w:noProof/>
          <w:color w:val="4BACC6"/>
          <w:sz w:val="22"/>
          <w:szCs w:val="22"/>
        </w:rPr>
        <w:t>SL</w:t>
      </w:r>
      <w:r w:rsidR="00B05861">
        <w:rPr>
          <w:rFonts w:asciiTheme="minorHAnsi" w:hAnsiTheme="minorHAnsi" w:cstheme="minorHAnsi"/>
          <w:b/>
          <w:noProof/>
          <w:color w:val="4BACC6"/>
          <w:sz w:val="22"/>
          <w:szCs w:val="22"/>
        </w:rPr>
        <w:t>Ă</w:t>
      </w:r>
      <w:r w:rsidR="00BD36D1" w:rsidRPr="0047080F">
        <w:rPr>
          <w:rFonts w:asciiTheme="minorHAnsi" w:hAnsiTheme="minorHAnsi" w:cstheme="minorHAnsi"/>
          <w:b/>
          <w:noProof/>
          <w:color w:val="4BACC6"/>
          <w:sz w:val="22"/>
          <w:szCs w:val="22"/>
        </w:rPr>
        <w:t>NIC MOLDOVA</w:t>
      </w:r>
      <w:r w:rsidR="00FD42C2">
        <w:rPr>
          <w:rFonts w:asciiTheme="minorHAnsi" w:hAnsiTheme="minorHAnsi" w:cstheme="minorHAnsi"/>
          <w:noProof/>
          <w:color w:val="4BACC6"/>
          <w:sz w:val="22"/>
          <w:szCs w:val="22"/>
        </w:rPr>
        <w:t xml:space="preserve"> </w:t>
      </w:r>
    </w:p>
    <w:p w:rsidR="00FD42C2" w:rsidRDefault="00FD42C2" w:rsidP="00FD42C2">
      <w:pPr>
        <w:spacing w:line="276" w:lineRule="auto"/>
        <w:ind w:right="-563"/>
        <w:jc w:val="both"/>
        <w:rPr>
          <w:rFonts w:asciiTheme="minorHAnsi" w:hAnsiTheme="minorHAnsi" w:cstheme="minorHAnsi"/>
          <w:noProof/>
          <w:sz w:val="22"/>
          <w:szCs w:val="22"/>
          <w:lang w:val="ro-RO"/>
        </w:rPr>
      </w:pPr>
      <w:r>
        <w:rPr>
          <w:rFonts w:asciiTheme="minorHAnsi" w:hAnsiTheme="minorHAnsi" w:cstheme="minorHAnsi"/>
          <w:sz w:val="22"/>
          <w:szCs w:val="22"/>
          <w:lang w:val="ro-RO"/>
        </w:rPr>
        <w:t xml:space="preserve">UAT SLANIC MOLDOVA </w:t>
      </w:r>
      <w:r w:rsidRPr="0047080F">
        <w:rPr>
          <w:rFonts w:asciiTheme="minorHAnsi" w:hAnsiTheme="minorHAnsi" w:cstheme="minorHAnsi"/>
          <w:sz w:val="22"/>
          <w:szCs w:val="22"/>
          <w:lang w:val="ro-RO"/>
        </w:rPr>
        <w:t xml:space="preserve">cu sediul în </w:t>
      </w:r>
      <w:r>
        <w:rPr>
          <w:rFonts w:asciiTheme="minorHAnsi" w:hAnsiTheme="minorHAnsi" w:cstheme="minorHAnsi"/>
          <w:sz w:val="22"/>
          <w:szCs w:val="22"/>
          <w:lang w:val="ro-RO"/>
        </w:rPr>
        <w:t>Jud. BACAU, Oras Slanic Moldova</w:t>
      </w:r>
      <w:r w:rsidRPr="0047080F">
        <w:rPr>
          <w:rFonts w:asciiTheme="minorHAnsi" w:hAnsiTheme="minorHAnsi" w:cstheme="minorHAnsi"/>
          <w:sz w:val="22"/>
          <w:szCs w:val="22"/>
          <w:lang w:val="ro-RO"/>
        </w:rPr>
        <w:t xml:space="preserve">, Str. </w:t>
      </w:r>
      <w:r>
        <w:rPr>
          <w:rFonts w:asciiTheme="minorHAnsi" w:hAnsiTheme="minorHAnsi" w:cstheme="minorHAnsi"/>
          <w:sz w:val="22"/>
          <w:szCs w:val="22"/>
          <w:lang w:val="ro-RO"/>
        </w:rPr>
        <w:t xml:space="preserve">Vasile Alecsandri </w:t>
      </w:r>
      <w:r w:rsidRPr="0047080F">
        <w:rPr>
          <w:rFonts w:asciiTheme="minorHAnsi" w:hAnsiTheme="minorHAnsi" w:cstheme="minorHAnsi"/>
          <w:sz w:val="22"/>
          <w:szCs w:val="22"/>
          <w:lang w:val="ro-RO"/>
        </w:rPr>
        <w:t xml:space="preserve"> nr. </w:t>
      </w:r>
      <w:r>
        <w:rPr>
          <w:rFonts w:asciiTheme="minorHAnsi" w:hAnsiTheme="minorHAnsi" w:cstheme="minorHAnsi"/>
          <w:sz w:val="22"/>
          <w:szCs w:val="22"/>
          <w:lang w:val="ro-RO"/>
        </w:rPr>
        <w:t>4</w:t>
      </w:r>
      <w:r w:rsidRPr="0047080F">
        <w:rPr>
          <w:rFonts w:asciiTheme="minorHAnsi" w:hAnsiTheme="minorHAnsi" w:cstheme="minorHAnsi"/>
          <w:sz w:val="22"/>
          <w:szCs w:val="22"/>
          <w:lang w:val="ro-RO"/>
        </w:rPr>
        <w:t xml:space="preserve">, </w:t>
      </w:r>
      <w:r w:rsidRPr="0047080F">
        <w:rPr>
          <w:rFonts w:asciiTheme="minorHAnsi" w:hAnsiTheme="minorHAnsi" w:cstheme="minorHAnsi"/>
          <w:noProof/>
          <w:sz w:val="22"/>
          <w:szCs w:val="22"/>
          <w:lang w:val="ro-RO"/>
        </w:rPr>
        <w:t xml:space="preserve">tel: </w:t>
      </w:r>
      <w:r>
        <w:rPr>
          <w:rFonts w:asciiTheme="minorHAnsi" w:hAnsiTheme="minorHAnsi" w:cstheme="minorHAnsi"/>
          <w:noProof/>
          <w:sz w:val="22"/>
          <w:szCs w:val="22"/>
          <w:lang w:val="ro-RO"/>
        </w:rPr>
        <w:t>0234348119</w:t>
      </w:r>
      <w:r w:rsidRPr="0047080F">
        <w:rPr>
          <w:rFonts w:asciiTheme="minorHAnsi" w:hAnsiTheme="minorHAnsi" w:cstheme="minorHAnsi"/>
          <w:noProof/>
          <w:sz w:val="22"/>
          <w:szCs w:val="22"/>
          <w:lang w:val="ro-RO"/>
        </w:rPr>
        <w:t xml:space="preserve">, fax: </w:t>
      </w:r>
      <w:r>
        <w:rPr>
          <w:rFonts w:asciiTheme="minorHAnsi" w:hAnsiTheme="minorHAnsi" w:cstheme="minorHAnsi"/>
          <w:noProof/>
          <w:sz w:val="22"/>
          <w:szCs w:val="22"/>
          <w:lang w:val="ro-RO"/>
        </w:rPr>
        <w:t>0234348929</w:t>
      </w:r>
      <w:r w:rsidRPr="0047080F">
        <w:rPr>
          <w:rFonts w:asciiTheme="minorHAnsi" w:hAnsiTheme="minorHAnsi" w:cstheme="minorHAnsi"/>
          <w:noProof/>
          <w:sz w:val="22"/>
          <w:szCs w:val="22"/>
          <w:lang w:val="ro-RO"/>
        </w:rPr>
        <w:t>, C</w:t>
      </w:r>
      <w:r>
        <w:rPr>
          <w:rFonts w:asciiTheme="minorHAnsi" w:hAnsiTheme="minorHAnsi" w:cstheme="minorHAnsi"/>
          <w:noProof/>
          <w:sz w:val="22"/>
          <w:szCs w:val="22"/>
          <w:lang w:val="ro-RO"/>
        </w:rPr>
        <w:t xml:space="preserve">IF </w:t>
      </w:r>
      <w:r>
        <w:rPr>
          <w:rFonts w:asciiTheme="minorHAnsi" w:hAnsiTheme="minorHAnsi" w:cstheme="minorHAnsi"/>
          <w:sz w:val="22"/>
          <w:szCs w:val="22"/>
          <w:lang w:val="ro-RO"/>
        </w:rPr>
        <w:t>4278442</w:t>
      </w:r>
      <w:r>
        <w:rPr>
          <w:rFonts w:asciiTheme="minorHAnsi" w:hAnsiTheme="minorHAnsi" w:cstheme="minorHAnsi"/>
          <w:noProof/>
          <w:sz w:val="22"/>
          <w:szCs w:val="22"/>
          <w:lang w:val="ro-RO"/>
        </w:rPr>
        <w:t>, e-mail:primaria_sl@yahoo.com</w:t>
      </w:r>
      <w:r w:rsidRPr="0047080F">
        <w:rPr>
          <w:rFonts w:asciiTheme="minorHAnsi" w:hAnsiTheme="minorHAnsi" w:cstheme="minorHAnsi"/>
          <w:noProof/>
          <w:sz w:val="22"/>
          <w:szCs w:val="22"/>
          <w:lang w:val="ro-RO"/>
        </w:rPr>
        <w:t>, reprezentat</w:t>
      </w:r>
      <w:r>
        <w:rPr>
          <w:rFonts w:asciiTheme="minorHAnsi" w:hAnsiTheme="minorHAnsi" w:cstheme="minorHAnsi"/>
          <w:noProof/>
          <w:sz w:val="22"/>
          <w:szCs w:val="22"/>
          <w:lang w:val="ro-RO"/>
        </w:rPr>
        <w:t>a</w:t>
      </w:r>
      <w:r w:rsidRPr="0047080F">
        <w:rPr>
          <w:rFonts w:asciiTheme="minorHAnsi" w:hAnsiTheme="minorHAnsi" w:cstheme="minorHAnsi"/>
          <w:noProof/>
          <w:sz w:val="22"/>
          <w:szCs w:val="22"/>
          <w:lang w:val="ro-RO"/>
        </w:rPr>
        <w:t xml:space="preserve"> </w:t>
      </w:r>
      <w:r>
        <w:rPr>
          <w:rFonts w:asciiTheme="minorHAnsi" w:hAnsiTheme="minorHAnsi" w:cstheme="minorHAnsi"/>
          <w:noProof/>
          <w:sz w:val="22"/>
          <w:szCs w:val="22"/>
          <w:lang w:val="ro-RO"/>
        </w:rPr>
        <w:t xml:space="preserve">legal </w:t>
      </w:r>
      <w:r w:rsidRPr="0047080F">
        <w:rPr>
          <w:rFonts w:asciiTheme="minorHAnsi" w:hAnsiTheme="minorHAnsi" w:cstheme="minorHAnsi"/>
          <w:noProof/>
          <w:sz w:val="22"/>
          <w:szCs w:val="22"/>
          <w:lang w:val="ro-RO"/>
        </w:rPr>
        <w:t xml:space="preserve">prin  </w:t>
      </w:r>
      <w:r>
        <w:rPr>
          <w:rFonts w:asciiTheme="minorHAnsi" w:hAnsiTheme="minorHAnsi" w:cstheme="minorHAnsi"/>
          <w:noProof/>
          <w:sz w:val="22"/>
          <w:szCs w:val="22"/>
          <w:lang w:val="ro-RO"/>
        </w:rPr>
        <w:t>Dl. Ec. Gheorghe BACIU</w:t>
      </w:r>
      <w:r w:rsidRPr="0047080F">
        <w:rPr>
          <w:rFonts w:asciiTheme="minorHAnsi" w:hAnsiTheme="minorHAnsi" w:cstheme="minorHAnsi"/>
          <w:noProof/>
          <w:sz w:val="22"/>
          <w:szCs w:val="22"/>
          <w:lang w:val="ro-RO"/>
        </w:rPr>
        <w:t xml:space="preserve"> </w:t>
      </w:r>
      <w:r>
        <w:rPr>
          <w:rFonts w:asciiTheme="minorHAnsi" w:hAnsiTheme="minorHAnsi" w:cstheme="minorHAnsi"/>
          <w:noProof/>
          <w:sz w:val="22"/>
          <w:szCs w:val="22"/>
          <w:lang w:val="ro-RO"/>
        </w:rPr>
        <w:t xml:space="preserve">in calitate de PRIMAR, </w:t>
      </w:r>
    </w:p>
    <w:p w:rsidR="00B05861" w:rsidRPr="00FD42C2" w:rsidRDefault="00B05861" w:rsidP="00FD42C2">
      <w:pPr>
        <w:spacing w:line="276" w:lineRule="auto"/>
        <w:ind w:right="-563"/>
        <w:jc w:val="both"/>
        <w:rPr>
          <w:rFonts w:asciiTheme="minorHAnsi" w:hAnsiTheme="minorHAnsi" w:cstheme="minorHAnsi"/>
          <w:noProof/>
          <w:sz w:val="22"/>
          <w:szCs w:val="22"/>
          <w:lang w:val="ro-RO"/>
        </w:rPr>
      </w:pPr>
    </w:p>
    <w:p w:rsidR="00BD36D1" w:rsidRPr="00FE4225" w:rsidRDefault="00B05861" w:rsidP="00FD42C2">
      <w:pPr>
        <w:pStyle w:val="ListParagraph"/>
        <w:ind w:left="0" w:right="-563"/>
        <w:contextualSpacing w:val="0"/>
        <w:jc w:val="both"/>
        <w:rPr>
          <w:rFonts w:asciiTheme="minorHAnsi" w:hAnsiTheme="minorHAnsi" w:cstheme="minorHAnsi"/>
          <w:noProof/>
          <w:sz w:val="22"/>
          <w:szCs w:val="22"/>
          <w:lang w:val="ro-RO"/>
        </w:rPr>
      </w:pPr>
      <w:r>
        <w:rPr>
          <w:rFonts w:asciiTheme="minorHAnsi" w:hAnsiTheme="minorHAnsi" w:cstheme="minorHAnsi"/>
          <w:sz w:val="22"/>
          <w:szCs w:val="22"/>
          <w:lang w:val="ro-RO"/>
        </w:rPr>
        <w:t xml:space="preserve">UAT SLANIC MOLDOVA </w:t>
      </w:r>
      <w:r w:rsidR="00BD36D1" w:rsidRPr="00FE4225">
        <w:rPr>
          <w:rFonts w:asciiTheme="minorHAnsi" w:hAnsiTheme="minorHAnsi" w:cstheme="minorHAnsi"/>
          <w:noProof/>
          <w:sz w:val="22"/>
          <w:szCs w:val="22"/>
          <w:lang w:val="ro-RO"/>
        </w:rPr>
        <w:t xml:space="preserve">In calitate de semnatar al Declaratiei de Independenta Energetica (DIE) si de </w:t>
      </w:r>
      <w:r w:rsidR="00B4031F" w:rsidRPr="00FE4225">
        <w:rPr>
          <w:rFonts w:asciiTheme="minorHAnsi" w:hAnsiTheme="minorHAnsi" w:cstheme="minorHAnsi"/>
          <w:noProof/>
          <w:sz w:val="22"/>
          <w:szCs w:val="22"/>
          <w:lang w:val="ro-RO"/>
        </w:rPr>
        <w:t>b</w:t>
      </w:r>
      <w:r w:rsidR="00BD36D1" w:rsidRPr="00FE4225">
        <w:rPr>
          <w:rFonts w:asciiTheme="minorHAnsi" w:hAnsiTheme="minorHAnsi" w:cstheme="minorHAnsi"/>
          <w:noProof/>
          <w:sz w:val="22"/>
          <w:szCs w:val="22"/>
          <w:lang w:val="ro-RO"/>
        </w:rPr>
        <w:t>eneficiar al unor studii de prefesabilitate la nivel local privind dezvoltarea de proiecte in domeniul microgenerarii de energie electrica si termica</w:t>
      </w:r>
      <w:r w:rsidR="00B4031F" w:rsidRPr="00FE4225">
        <w:rPr>
          <w:rFonts w:asciiTheme="minorHAnsi" w:hAnsiTheme="minorHAnsi" w:cstheme="minorHAnsi"/>
          <w:noProof/>
          <w:sz w:val="22"/>
          <w:szCs w:val="22"/>
          <w:lang w:val="ro-RO"/>
        </w:rPr>
        <w:t xml:space="preserve">, mobilitate electrica si </w:t>
      </w:r>
      <w:r>
        <w:rPr>
          <w:rFonts w:asciiTheme="minorHAnsi" w:hAnsiTheme="minorHAnsi" w:cstheme="minorHAnsi"/>
          <w:noProof/>
          <w:sz w:val="22"/>
          <w:szCs w:val="22"/>
          <w:lang w:val="ro-RO"/>
        </w:rPr>
        <w:t>eco-turism</w:t>
      </w:r>
      <w:r w:rsidR="00B4031F" w:rsidRPr="00FE4225">
        <w:rPr>
          <w:rFonts w:asciiTheme="minorHAnsi" w:hAnsiTheme="minorHAnsi" w:cstheme="minorHAnsi"/>
          <w:noProof/>
          <w:sz w:val="22"/>
          <w:szCs w:val="22"/>
          <w:lang w:val="ro-RO"/>
        </w:rPr>
        <w:t>,</w:t>
      </w:r>
      <w:r w:rsidR="00BD36D1" w:rsidRPr="00FE4225">
        <w:rPr>
          <w:rFonts w:asciiTheme="minorHAnsi" w:hAnsiTheme="minorHAnsi" w:cstheme="minorHAnsi"/>
          <w:noProof/>
          <w:sz w:val="22"/>
          <w:szCs w:val="22"/>
          <w:lang w:val="ro-RO"/>
        </w:rPr>
        <w:t xml:space="preserve"> utilizand sursele </w:t>
      </w:r>
      <w:r>
        <w:rPr>
          <w:rFonts w:asciiTheme="minorHAnsi" w:hAnsiTheme="minorHAnsi" w:cstheme="minorHAnsi"/>
          <w:noProof/>
          <w:sz w:val="22"/>
          <w:szCs w:val="22"/>
          <w:lang w:val="ro-RO"/>
        </w:rPr>
        <w:t xml:space="preserve">regenerabile de eneegie </w:t>
      </w:r>
      <w:r w:rsidR="00BD36D1" w:rsidRPr="00FE4225">
        <w:rPr>
          <w:rFonts w:asciiTheme="minorHAnsi" w:hAnsiTheme="minorHAnsi" w:cstheme="minorHAnsi"/>
          <w:noProof/>
          <w:sz w:val="22"/>
          <w:szCs w:val="22"/>
          <w:lang w:val="ro-RO"/>
        </w:rPr>
        <w:t>solar</w:t>
      </w:r>
      <w:r>
        <w:rPr>
          <w:rFonts w:asciiTheme="minorHAnsi" w:hAnsiTheme="minorHAnsi" w:cstheme="minorHAnsi"/>
          <w:noProof/>
          <w:sz w:val="22"/>
          <w:szCs w:val="22"/>
          <w:lang w:val="ro-RO"/>
        </w:rPr>
        <w:t>a</w:t>
      </w:r>
      <w:r w:rsidR="00BD36D1" w:rsidRPr="00FE4225">
        <w:rPr>
          <w:rFonts w:asciiTheme="minorHAnsi" w:hAnsiTheme="minorHAnsi" w:cstheme="minorHAnsi"/>
          <w:noProof/>
          <w:sz w:val="22"/>
          <w:szCs w:val="22"/>
          <w:lang w:val="ro-RO"/>
        </w:rPr>
        <w:t xml:space="preserve"> si biomasa </w:t>
      </w:r>
      <w:r w:rsidR="00B4031F" w:rsidRPr="00FE4225">
        <w:rPr>
          <w:rFonts w:asciiTheme="minorHAnsi" w:hAnsiTheme="minorHAnsi" w:cstheme="minorHAnsi"/>
          <w:noProof/>
          <w:sz w:val="22"/>
          <w:szCs w:val="22"/>
          <w:lang w:val="ro-RO"/>
        </w:rPr>
        <w:t xml:space="preserve">in folosul </w:t>
      </w:r>
      <w:r w:rsidR="00BD36D1" w:rsidRPr="00FE4225">
        <w:rPr>
          <w:rFonts w:asciiTheme="minorHAnsi" w:hAnsiTheme="minorHAnsi" w:cstheme="minorHAnsi"/>
          <w:noProof/>
          <w:sz w:val="22"/>
          <w:szCs w:val="22"/>
          <w:lang w:val="ro-RO"/>
        </w:rPr>
        <w:t xml:space="preserve">comunitatii </w:t>
      </w:r>
      <w:r>
        <w:rPr>
          <w:rFonts w:asciiTheme="minorHAnsi" w:hAnsiTheme="minorHAnsi" w:cstheme="minorHAnsi"/>
          <w:noProof/>
          <w:sz w:val="22"/>
          <w:szCs w:val="22"/>
          <w:lang w:val="ro-RO"/>
        </w:rPr>
        <w:t>pentru  alimentarea</w:t>
      </w:r>
      <w:r w:rsidR="00BD36D1" w:rsidRPr="00FE4225">
        <w:rPr>
          <w:rFonts w:asciiTheme="minorHAnsi" w:hAnsiTheme="minorHAnsi" w:cstheme="minorHAnsi"/>
          <w:noProof/>
          <w:sz w:val="22"/>
          <w:szCs w:val="22"/>
          <w:lang w:val="ro-RO"/>
        </w:rPr>
        <w:t xml:space="preserve"> </w:t>
      </w:r>
      <w:r w:rsidR="00FD42C2" w:rsidRPr="00FE4225">
        <w:rPr>
          <w:rFonts w:asciiTheme="minorHAnsi" w:hAnsiTheme="minorHAnsi" w:cstheme="minorHAnsi"/>
          <w:noProof/>
          <w:sz w:val="22"/>
          <w:szCs w:val="22"/>
          <w:lang w:val="ro-RO"/>
        </w:rPr>
        <w:t xml:space="preserve">cu energie a cladirilor publice </w:t>
      </w:r>
      <w:r>
        <w:rPr>
          <w:rFonts w:asciiTheme="minorHAnsi" w:hAnsiTheme="minorHAnsi" w:cstheme="minorHAnsi"/>
          <w:noProof/>
          <w:sz w:val="22"/>
          <w:szCs w:val="22"/>
          <w:lang w:val="ro-RO"/>
        </w:rPr>
        <w:t xml:space="preserve">ale </w:t>
      </w:r>
      <w:r w:rsidR="00FD42C2">
        <w:rPr>
          <w:rFonts w:asciiTheme="minorHAnsi" w:hAnsiTheme="minorHAnsi" w:cstheme="minorHAnsi"/>
          <w:sz w:val="22"/>
          <w:szCs w:val="22"/>
          <w:lang w:val="ro-RO"/>
        </w:rPr>
        <w:t>UAT SLANIC MOLDOVA</w:t>
      </w:r>
      <w:r>
        <w:rPr>
          <w:rFonts w:asciiTheme="minorHAnsi" w:hAnsiTheme="minorHAnsi" w:cstheme="minorHAnsi"/>
          <w:sz w:val="22"/>
          <w:szCs w:val="22"/>
          <w:lang w:val="ro-RO"/>
        </w:rPr>
        <w:t>,</w:t>
      </w:r>
      <w:r w:rsidR="00FD42C2">
        <w:rPr>
          <w:rFonts w:asciiTheme="minorHAnsi" w:hAnsiTheme="minorHAnsi" w:cstheme="minorHAnsi"/>
          <w:sz w:val="22"/>
          <w:szCs w:val="22"/>
          <w:lang w:val="ro-RO"/>
        </w:rPr>
        <w:t xml:space="preserve"> </w:t>
      </w:r>
    </w:p>
    <w:p w:rsidR="00FD42C2" w:rsidRPr="00FE4225" w:rsidRDefault="00FD42C2" w:rsidP="0084645E">
      <w:pPr>
        <w:pStyle w:val="ListParagraph"/>
        <w:ind w:left="0" w:right="-563"/>
        <w:contextualSpacing w:val="0"/>
        <w:jc w:val="both"/>
        <w:rPr>
          <w:rFonts w:asciiTheme="minorHAnsi" w:hAnsiTheme="minorHAnsi" w:cstheme="minorHAnsi"/>
          <w:noProof/>
          <w:sz w:val="22"/>
          <w:szCs w:val="22"/>
          <w:lang w:val="ro-RO"/>
        </w:rPr>
      </w:pPr>
    </w:p>
    <w:p w:rsidR="00215728" w:rsidRPr="0028355C" w:rsidRDefault="00AE4075" w:rsidP="0084645E">
      <w:pPr>
        <w:ind w:right="-563"/>
        <w:jc w:val="both"/>
        <w:rPr>
          <w:rFonts w:asciiTheme="minorHAnsi" w:hAnsiTheme="minorHAnsi" w:cstheme="minorHAnsi"/>
          <w:b/>
          <w:noProof/>
          <w:u w:val="single"/>
          <w:lang w:val="ro-RO"/>
        </w:rPr>
      </w:pPr>
      <w:r>
        <w:rPr>
          <w:rFonts w:asciiTheme="minorHAnsi" w:hAnsiTheme="minorHAnsi" w:cstheme="minorHAnsi"/>
          <w:b/>
          <w:noProof/>
          <w:u w:val="single"/>
          <w:lang w:val="ro-RO"/>
        </w:rPr>
        <w:t xml:space="preserve">MEDIUL SOCIAL </w:t>
      </w:r>
      <w:r w:rsidR="00215728" w:rsidRPr="0028355C">
        <w:rPr>
          <w:rFonts w:asciiTheme="minorHAnsi" w:hAnsiTheme="minorHAnsi" w:cstheme="minorHAnsi"/>
          <w:b/>
          <w:noProof/>
          <w:u w:val="single"/>
          <w:lang w:val="ro-RO"/>
        </w:rPr>
        <w:t>C</w:t>
      </w:r>
      <w:r>
        <w:rPr>
          <w:rFonts w:asciiTheme="minorHAnsi" w:hAnsiTheme="minorHAnsi" w:cstheme="minorHAnsi"/>
          <w:b/>
          <w:noProof/>
          <w:u w:val="single"/>
          <w:lang w:val="ro-RO"/>
        </w:rPr>
        <w:t>ATALIZATOR</w:t>
      </w:r>
    </w:p>
    <w:p w:rsidR="00215728" w:rsidRPr="0028355C" w:rsidRDefault="00215728" w:rsidP="0084645E">
      <w:pPr>
        <w:ind w:right="-563"/>
        <w:jc w:val="both"/>
        <w:rPr>
          <w:rFonts w:asciiTheme="minorHAnsi" w:hAnsiTheme="minorHAnsi" w:cstheme="minorHAnsi"/>
          <w:b/>
          <w:noProof/>
          <w:u w:val="single"/>
          <w:lang w:val="ro-RO"/>
        </w:rPr>
      </w:pPr>
    </w:p>
    <w:p w:rsidR="00FD42C2" w:rsidRDefault="00CD7DF2" w:rsidP="0047080F">
      <w:pPr>
        <w:ind w:right="-563"/>
        <w:jc w:val="both"/>
        <w:rPr>
          <w:rFonts w:asciiTheme="minorHAnsi" w:hAnsiTheme="minorHAnsi" w:cstheme="minorHAnsi"/>
          <w:noProof/>
          <w:color w:val="4BACC6"/>
          <w:sz w:val="22"/>
          <w:szCs w:val="22"/>
          <w:lang w:val="ro-RO"/>
        </w:rPr>
      </w:pPr>
      <w:r>
        <w:rPr>
          <w:rFonts w:asciiTheme="minorHAnsi" w:hAnsiTheme="minorHAnsi" w:cstheme="minorHAnsi"/>
          <w:b/>
          <w:noProof/>
          <w:color w:val="4BACC6"/>
          <w:sz w:val="22"/>
          <w:szCs w:val="22"/>
          <w:lang w:val="ro-RO"/>
        </w:rPr>
        <w:t>8</w:t>
      </w:r>
      <w:r w:rsidR="00215728" w:rsidRPr="0047080F">
        <w:rPr>
          <w:rFonts w:asciiTheme="minorHAnsi" w:hAnsiTheme="minorHAnsi" w:cstheme="minorHAnsi"/>
          <w:b/>
          <w:noProof/>
          <w:color w:val="4BACC6"/>
          <w:sz w:val="22"/>
          <w:szCs w:val="22"/>
          <w:lang w:val="ro-RO"/>
        </w:rPr>
        <w:t xml:space="preserve">. </w:t>
      </w:r>
      <w:r w:rsidR="00FD42C2">
        <w:rPr>
          <w:rFonts w:asciiTheme="minorHAnsi" w:hAnsiTheme="minorHAnsi" w:cstheme="minorHAnsi"/>
          <w:b/>
          <w:noProof/>
          <w:color w:val="4BACC6"/>
          <w:sz w:val="22"/>
          <w:szCs w:val="22"/>
          <w:lang w:val="ro-RO"/>
        </w:rPr>
        <w:t xml:space="preserve">ASOCIATIA PATRONALA SURSE NOI DE ENERGIE SUNE - </w:t>
      </w:r>
      <w:r w:rsidR="00215728" w:rsidRPr="0047080F">
        <w:rPr>
          <w:rFonts w:asciiTheme="minorHAnsi" w:hAnsiTheme="minorHAnsi" w:cstheme="minorHAnsi"/>
          <w:b/>
          <w:noProof/>
          <w:color w:val="4BACC6"/>
          <w:sz w:val="22"/>
          <w:szCs w:val="22"/>
          <w:lang w:val="ro-RO"/>
        </w:rPr>
        <w:t>APSNE SUNE</w:t>
      </w:r>
      <w:r w:rsidR="00215728" w:rsidRPr="0047080F">
        <w:rPr>
          <w:rFonts w:asciiTheme="minorHAnsi" w:hAnsiTheme="minorHAnsi" w:cstheme="minorHAnsi"/>
          <w:noProof/>
          <w:color w:val="4BACC6"/>
          <w:sz w:val="22"/>
          <w:szCs w:val="22"/>
          <w:lang w:val="ro-RO"/>
        </w:rPr>
        <w:t xml:space="preserve"> </w:t>
      </w:r>
    </w:p>
    <w:p w:rsidR="00094D81" w:rsidRDefault="00094D81" w:rsidP="0047080F">
      <w:pPr>
        <w:ind w:right="-563"/>
        <w:jc w:val="both"/>
        <w:rPr>
          <w:rFonts w:asciiTheme="minorHAnsi" w:hAnsiTheme="minorHAnsi" w:cstheme="minorHAnsi"/>
          <w:noProof/>
          <w:color w:val="4BACC6"/>
          <w:sz w:val="22"/>
          <w:szCs w:val="22"/>
          <w:lang w:val="ro-RO"/>
        </w:rPr>
      </w:pPr>
    </w:p>
    <w:p w:rsidR="00FD42C2" w:rsidRDefault="00FD42C2" w:rsidP="00FD42C2">
      <w:pPr>
        <w:ind w:right="-563"/>
        <w:jc w:val="both"/>
        <w:rPr>
          <w:rFonts w:asciiTheme="minorHAnsi" w:hAnsiTheme="minorHAnsi" w:cstheme="minorHAnsi"/>
          <w:noProof/>
          <w:sz w:val="22"/>
          <w:szCs w:val="22"/>
          <w:lang w:val="ro-RO"/>
        </w:rPr>
      </w:pPr>
      <w:r>
        <w:rPr>
          <w:rFonts w:asciiTheme="minorHAnsi" w:hAnsiTheme="minorHAnsi" w:cstheme="minorHAnsi"/>
          <w:noProof/>
          <w:sz w:val="22"/>
          <w:szCs w:val="22"/>
          <w:lang w:val="ro-RO"/>
        </w:rPr>
        <w:t>APSNE SUNE a</w:t>
      </w:r>
      <w:r w:rsidRPr="0047080F">
        <w:rPr>
          <w:rFonts w:asciiTheme="minorHAnsi" w:hAnsiTheme="minorHAnsi" w:cstheme="minorHAnsi"/>
          <w:sz w:val="22"/>
          <w:szCs w:val="22"/>
          <w:lang w:val="ro-RO"/>
        </w:rPr>
        <w:t>re  sediul în B</w:t>
      </w:r>
      <w:r>
        <w:rPr>
          <w:rFonts w:asciiTheme="minorHAnsi" w:hAnsiTheme="minorHAnsi" w:cstheme="minorHAnsi"/>
          <w:sz w:val="22"/>
          <w:szCs w:val="22"/>
          <w:lang w:val="ro-RO"/>
        </w:rPr>
        <w:t>ucuresti</w:t>
      </w:r>
      <w:r w:rsidRPr="0047080F">
        <w:rPr>
          <w:rFonts w:asciiTheme="minorHAnsi" w:hAnsiTheme="minorHAnsi" w:cstheme="minorHAnsi"/>
          <w:sz w:val="22"/>
          <w:szCs w:val="22"/>
          <w:lang w:val="ro-RO"/>
        </w:rPr>
        <w:t>,</w:t>
      </w:r>
      <w:r>
        <w:rPr>
          <w:rFonts w:asciiTheme="minorHAnsi" w:hAnsiTheme="minorHAnsi" w:cstheme="minorHAnsi"/>
          <w:sz w:val="22"/>
          <w:szCs w:val="22"/>
          <w:lang w:val="ro-RO"/>
        </w:rPr>
        <w:t xml:space="preserve"> Splaiul Unirii nr. </w:t>
      </w:r>
      <w:r w:rsidRPr="0047080F">
        <w:rPr>
          <w:rFonts w:asciiTheme="minorHAnsi" w:hAnsiTheme="minorHAnsi" w:cstheme="minorHAnsi"/>
          <w:sz w:val="22"/>
          <w:szCs w:val="22"/>
          <w:lang w:val="ro-RO"/>
        </w:rPr>
        <w:t xml:space="preserve">313, sector 3, </w:t>
      </w:r>
      <w:r w:rsidRPr="0047080F">
        <w:rPr>
          <w:rFonts w:asciiTheme="minorHAnsi" w:hAnsiTheme="minorHAnsi" w:cstheme="minorHAnsi"/>
          <w:noProof/>
          <w:sz w:val="22"/>
          <w:szCs w:val="22"/>
          <w:lang w:val="ro-RO"/>
        </w:rPr>
        <w:t xml:space="preserve">tel: </w:t>
      </w:r>
      <w:r>
        <w:rPr>
          <w:rFonts w:asciiTheme="minorHAnsi" w:hAnsiTheme="minorHAnsi" w:cstheme="minorHAnsi"/>
          <w:noProof/>
          <w:sz w:val="22"/>
          <w:szCs w:val="22"/>
          <w:lang w:val="ro-RO"/>
        </w:rPr>
        <w:t>0723215532</w:t>
      </w:r>
      <w:r w:rsidRPr="0047080F">
        <w:rPr>
          <w:rFonts w:asciiTheme="minorHAnsi" w:hAnsiTheme="minorHAnsi" w:cstheme="minorHAnsi"/>
          <w:noProof/>
          <w:sz w:val="22"/>
          <w:szCs w:val="22"/>
          <w:lang w:val="ro-RO"/>
        </w:rPr>
        <w:t>, înmatriculat</w:t>
      </w:r>
      <w:r>
        <w:rPr>
          <w:rFonts w:asciiTheme="minorHAnsi" w:hAnsiTheme="minorHAnsi" w:cstheme="minorHAnsi"/>
          <w:noProof/>
          <w:sz w:val="22"/>
          <w:szCs w:val="22"/>
          <w:lang w:val="ro-RO"/>
        </w:rPr>
        <w:t>a</w:t>
      </w:r>
      <w:r w:rsidRPr="0047080F">
        <w:rPr>
          <w:rFonts w:asciiTheme="minorHAnsi" w:hAnsiTheme="minorHAnsi" w:cstheme="minorHAnsi"/>
          <w:noProof/>
          <w:sz w:val="22"/>
          <w:szCs w:val="22"/>
          <w:lang w:val="ro-RO"/>
        </w:rPr>
        <w:t xml:space="preserve"> în Registrul </w:t>
      </w:r>
      <w:r>
        <w:rPr>
          <w:rFonts w:asciiTheme="minorHAnsi" w:hAnsiTheme="minorHAnsi" w:cstheme="minorHAnsi"/>
          <w:noProof/>
          <w:sz w:val="22"/>
          <w:szCs w:val="22"/>
          <w:lang w:val="ro-RO"/>
        </w:rPr>
        <w:t>Asociatiilor si Fundatiilor</w:t>
      </w:r>
      <w:r w:rsidRPr="0047080F">
        <w:rPr>
          <w:rFonts w:asciiTheme="minorHAnsi" w:hAnsiTheme="minorHAnsi" w:cstheme="minorHAnsi"/>
          <w:noProof/>
          <w:sz w:val="22"/>
          <w:szCs w:val="22"/>
          <w:lang w:val="ro-RO"/>
        </w:rPr>
        <w:t>, CUI</w:t>
      </w:r>
      <w:r w:rsidRPr="0047080F">
        <w:rPr>
          <w:rFonts w:asciiTheme="minorHAnsi" w:hAnsiTheme="minorHAnsi" w:cstheme="minorHAnsi"/>
          <w:sz w:val="22"/>
          <w:szCs w:val="22"/>
          <w:lang w:val="ro-RO"/>
        </w:rPr>
        <w:t xml:space="preserve"> 25194034</w:t>
      </w:r>
      <w:r w:rsidRPr="0047080F">
        <w:rPr>
          <w:rFonts w:asciiTheme="minorHAnsi" w:hAnsiTheme="minorHAnsi" w:cstheme="minorHAnsi"/>
          <w:noProof/>
          <w:sz w:val="22"/>
          <w:szCs w:val="22"/>
          <w:lang w:val="ro-RO"/>
        </w:rPr>
        <w:t>, e-mail: secretariat@sune.ro, reprezentata</w:t>
      </w:r>
      <w:r>
        <w:rPr>
          <w:rFonts w:asciiTheme="minorHAnsi" w:hAnsiTheme="minorHAnsi" w:cstheme="minorHAnsi"/>
          <w:noProof/>
          <w:sz w:val="22"/>
          <w:szCs w:val="22"/>
          <w:lang w:val="ro-RO"/>
        </w:rPr>
        <w:t xml:space="preserve"> ofici</w:t>
      </w:r>
      <w:r w:rsidRPr="0047080F">
        <w:rPr>
          <w:rFonts w:asciiTheme="minorHAnsi" w:hAnsiTheme="minorHAnsi" w:cstheme="minorHAnsi"/>
          <w:noProof/>
          <w:sz w:val="22"/>
          <w:szCs w:val="22"/>
          <w:lang w:val="ro-RO"/>
        </w:rPr>
        <w:t xml:space="preserve">al prin  dl. Prof. Dr. </w:t>
      </w:r>
      <w:r>
        <w:rPr>
          <w:rFonts w:asciiTheme="minorHAnsi" w:hAnsiTheme="minorHAnsi" w:cstheme="minorHAnsi"/>
          <w:noProof/>
          <w:sz w:val="22"/>
          <w:szCs w:val="22"/>
          <w:lang w:val="ro-RO"/>
        </w:rPr>
        <w:t xml:space="preserve">Ing. </w:t>
      </w:r>
      <w:r w:rsidRPr="0047080F">
        <w:rPr>
          <w:rFonts w:asciiTheme="minorHAnsi" w:hAnsiTheme="minorHAnsi" w:cstheme="minorHAnsi"/>
          <w:noProof/>
          <w:sz w:val="22"/>
          <w:szCs w:val="22"/>
          <w:lang w:val="ro-RO"/>
        </w:rPr>
        <w:t xml:space="preserve">Nicolae Olariu in calitate de </w:t>
      </w:r>
      <w:r>
        <w:rPr>
          <w:rFonts w:asciiTheme="minorHAnsi" w:hAnsiTheme="minorHAnsi" w:cstheme="minorHAnsi"/>
          <w:noProof/>
          <w:sz w:val="22"/>
          <w:szCs w:val="22"/>
          <w:lang w:val="ro-RO"/>
        </w:rPr>
        <w:t>P</w:t>
      </w:r>
      <w:r w:rsidRPr="0047080F">
        <w:rPr>
          <w:rFonts w:asciiTheme="minorHAnsi" w:hAnsiTheme="minorHAnsi" w:cstheme="minorHAnsi"/>
          <w:noProof/>
          <w:sz w:val="22"/>
          <w:szCs w:val="22"/>
          <w:lang w:val="ro-RO"/>
        </w:rPr>
        <w:t>resedinte</w:t>
      </w:r>
      <w:r>
        <w:rPr>
          <w:rFonts w:asciiTheme="minorHAnsi" w:hAnsiTheme="minorHAnsi" w:cstheme="minorHAnsi"/>
          <w:noProof/>
          <w:sz w:val="22"/>
          <w:szCs w:val="22"/>
          <w:lang w:val="ro-RO"/>
        </w:rPr>
        <w:t>.</w:t>
      </w:r>
    </w:p>
    <w:p w:rsidR="00FD42C2" w:rsidRDefault="00FD42C2" w:rsidP="0047080F">
      <w:pPr>
        <w:ind w:right="-563"/>
        <w:jc w:val="both"/>
        <w:rPr>
          <w:rFonts w:asciiTheme="minorHAnsi" w:hAnsiTheme="minorHAnsi" w:cstheme="minorHAnsi"/>
          <w:noProof/>
          <w:color w:val="4BACC6"/>
          <w:sz w:val="22"/>
          <w:szCs w:val="22"/>
          <w:lang w:val="ro-RO"/>
        </w:rPr>
      </w:pPr>
    </w:p>
    <w:p w:rsidR="00B05861" w:rsidRDefault="00FD42C2" w:rsidP="0047080F">
      <w:pPr>
        <w:ind w:right="-563"/>
        <w:jc w:val="both"/>
        <w:rPr>
          <w:rFonts w:asciiTheme="minorHAnsi" w:hAnsiTheme="minorHAnsi" w:cstheme="minorHAnsi"/>
          <w:noProof/>
          <w:sz w:val="22"/>
          <w:szCs w:val="22"/>
          <w:lang w:val="ro-RO"/>
        </w:rPr>
      </w:pPr>
      <w:r>
        <w:rPr>
          <w:rFonts w:asciiTheme="minorHAnsi" w:hAnsiTheme="minorHAnsi" w:cstheme="minorHAnsi"/>
          <w:noProof/>
          <w:sz w:val="22"/>
          <w:szCs w:val="22"/>
          <w:lang w:val="ro-RO"/>
        </w:rPr>
        <w:t xml:space="preserve">APSNE SUNE - </w:t>
      </w:r>
      <w:r w:rsidR="00215728" w:rsidRPr="0047080F">
        <w:rPr>
          <w:rFonts w:asciiTheme="minorHAnsi" w:hAnsiTheme="minorHAnsi" w:cstheme="minorHAnsi"/>
          <w:noProof/>
          <w:sz w:val="22"/>
          <w:szCs w:val="22"/>
          <w:lang w:val="ro-RO"/>
        </w:rPr>
        <w:t xml:space="preserve">Asociatie Patronala si Profesionala </w:t>
      </w:r>
      <w:r w:rsidR="00B05861">
        <w:rPr>
          <w:rFonts w:asciiTheme="minorHAnsi" w:hAnsiTheme="minorHAnsi" w:cstheme="minorHAnsi"/>
          <w:noProof/>
          <w:sz w:val="22"/>
          <w:szCs w:val="22"/>
          <w:lang w:val="ro-RO"/>
        </w:rPr>
        <w:t xml:space="preserve">ce activeaza </w:t>
      </w:r>
      <w:r w:rsidR="00215728" w:rsidRPr="0047080F">
        <w:rPr>
          <w:rFonts w:asciiTheme="minorHAnsi" w:hAnsiTheme="minorHAnsi" w:cstheme="minorHAnsi"/>
          <w:noProof/>
          <w:sz w:val="22"/>
          <w:szCs w:val="22"/>
          <w:lang w:val="ro-RO"/>
        </w:rPr>
        <w:t xml:space="preserve">in domeniul surselor noi </w:t>
      </w:r>
      <w:r w:rsidR="00260965">
        <w:rPr>
          <w:rFonts w:asciiTheme="minorHAnsi" w:hAnsiTheme="minorHAnsi" w:cstheme="minorHAnsi"/>
          <w:noProof/>
          <w:sz w:val="22"/>
          <w:szCs w:val="22"/>
          <w:lang w:val="ro-RO"/>
        </w:rPr>
        <w:t xml:space="preserve">si regenerabile </w:t>
      </w:r>
      <w:r w:rsidR="00215728" w:rsidRPr="0047080F">
        <w:rPr>
          <w:rFonts w:asciiTheme="minorHAnsi" w:hAnsiTheme="minorHAnsi" w:cstheme="minorHAnsi"/>
          <w:noProof/>
          <w:sz w:val="22"/>
          <w:szCs w:val="22"/>
          <w:lang w:val="ro-RO"/>
        </w:rPr>
        <w:t xml:space="preserve">de energie cu experienta de peste </w:t>
      </w:r>
      <w:r w:rsidR="00BC3CA4">
        <w:rPr>
          <w:rFonts w:asciiTheme="minorHAnsi" w:hAnsiTheme="minorHAnsi" w:cstheme="minorHAnsi"/>
          <w:noProof/>
          <w:sz w:val="22"/>
          <w:szCs w:val="22"/>
          <w:lang w:val="ro-RO"/>
        </w:rPr>
        <w:t>10</w:t>
      </w:r>
      <w:r w:rsidR="00215728" w:rsidRPr="0047080F">
        <w:rPr>
          <w:rFonts w:asciiTheme="minorHAnsi" w:hAnsiTheme="minorHAnsi" w:cstheme="minorHAnsi"/>
          <w:noProof/>
          <w:sz w:val="22"/>
          <w:szCs w:val="22"/>
          <w:lang w:val="ro-RO"/>
        </w:rPr>
        <w:t xml:space="preserve"> ani, cu o activitate permanenta</w:t>
      </w:r>
      <w:r w:rsidR="00260965">
        <w:rPr>
          <w:rFonts w:asciiTheme="minorHAnsi" w:hAnsiTheme="minorHAnsi" w:cstheme="minorHAnsi"/>
          <w:noProof/>
          <w:sz w:val="22"/>
          <w:szCs w:val="22"/>
          <w:lang w:val="ro-RO"/>
        </w:rPr>
        <w:t xml:space="preserve"> de</w:t>
      </w:r>
      <w:r w:rsidR="00215728" w:rsidRPr="0047080F">
        <w:rPr>
          <w:rFonts w:asciiTheme="minorHAnsi" w:hAnsiTheme="minorHAnsi" w:cstheme="minorHAnsi"/>
          <w:noProof/>
          <w:sz w:val="22"/>
          <w:szCs w:val="22"/>
          <w:lang w:val="ro-RO"/>
        </w:rPr>
        <w:t xml:space="preserve"> comunuicare, imagine, PR, studii, analize, monitorizare piata, consultanta, reprezentare</w:t>
      </w:r>
      <w:r w:rsidR="00B05861">
        <w:rPr>
          <w:rFonts w:asciiTheme="minorHAnsi" w:hAnsiTheme="minorHAnsi" w:cstheme="minorHAnsi"/>
          <w:noProof/>
          <w:sz w:val="22"/>
          <w:szCs w:val="22"/>
          <w:lang w:val="ro-RO"/>
        </w:rPr>
        <w:t xml:space="preserve"> companii</w:t>
      </w:r>
      <w:r w:rsidR="00BC3CA4">
        <w:rPr>
          <w:rFonts w:asciiTheme="minorHAnsi" w:hAnsiTheme="minorHAnsi" w:cstheme="minorHAnsi"/>
          <w:noProof/>
          <w:sz w:val="22"/>
          <w:szCs w:val="22"/>
          <w:lang w:val="ro-RO"/>
        </w:rPr>
        <w:t>,</w:t>
      </w:r>
      <w:r w:rsidR="00215728" w:rsidRPr="0047080F">
        <w:rPr>
          <w:rFonts w:asciiTheme="minorHAnsi" w:hAnsiTheme="minorHAnsi" w:cstheme="minorHAnsi"/>
          <w:noProof/>
          <w:sz w:val="22"/>
          <w:szCs w:val="22"/>
          <w:lang w:val="ro-RO"/>
        </w:rPr>
        <w:t xml:space="preserve"> asigurare asistenta pentru  Autoritatile locale, derula</w:t>
      </w:r>
      <w:r w:rsidR="00B05861">
        <w:rPr>
          <w:rFonts w:asciiTheme="minorHAnsi" w:hAnsiTheme="minorHAnsi" w:cstheme="minorHAnsi"/>
          <w:noProof/>
          <w:sz w:val="22"/>
          <w:szCs w:val="22"/>
          <w:lang w:val="ro-RO"/>
        </w:rPr>
        <w:t xml:space="preserve">re proiecte pe fonduri europene, </w:t>
      </w:r>
      <w:r w:rsidR="00215728" w:rsidRPr="0047080F">
        <w:rPr>
          <w:rFonts w:asciiTheme="minorHAnsi" w:hAnsiTheme="minorHAnsi" w:cstheme="minorHAnsi"/>
          <w:noProof/>
          <w:sz w:val="22"/>
          <w:szCs w:val="22"/>
          <w:lang w:val="ro-RO"/>
        </w:rPr>
        <w:t xml:space="preserve"> </w:t>
      </w:r>
    </w:p>
    <w:p w:rsidR="0007610D" w:rsidRDefault="00B05861" w:rsidP="0047080F">
      <w:pPr>
        <w:ind w:right="-563"/>
        <w:jc w:val="both"/>
        <w:rPr>
          <w:rFonts w:asciiTheme="minorHAnsi" w:hAnsiTheme="minorHAnsi" w:cstheme="minorHAnsi"/>
          <w:noProof/>
          <w:sz w:val="22"/>
          <w:szCs w:val="22"/>
          <w:lang w:val="ro-RO"/>
        </w:rPr>
      </w:pPr>
      <w:r>
        <w:rPr>
          <w:rFonts w:asciiTheme="minorHAnsi" w:hAnsiTheme="minorHAnsi" w:cstheme="minorHAnsi"/>
          <w:noProof/>
          <w:sz w:val="22"/>
          <w:szCs w:val="22"/>
          <w:lang w:val="ro-RO"/>
        </w:rPr>
        <w:t>Cu expertiza dobandita i</w:t>
      </w:r>
      <w:r w:rsidR="00215728" w:rsidRPr="0047080F">
        <w:rPr>
          <w:rFonts w:asciiTheme="minorHAnsi" w:hAnsiTheme="minorHAnsi" w:cstheme="minorHAnsi"/>
          <w:noProof/>
          <w:sz w:val="22"/>
          <w:szCs w:val="22"/>
          <w:lang w:val="ro-RO"/>
        </w:rPr>
        <w:t>n c</w:t>
      </w:r>
      <w:r>
        <w:rPr>
          <w:rFonts w:asciiTheme="minorHAnsi" w:hAnsiTheme="minorHAnsi" w:cstheme="minorHAnsi"/>
          <w:noProof/>
          <w:sz w:val="22"/>
          <w:szCs w:val="22"/>
          <w:lang w:val="ro-RO"/>
        </w:rPr>
        <w:t>alitate de partener in proiecte diverse (</w:t>
      </w:r>
      <w:r w:rsidR="00215728" w:rsidRPr="0047080F">
        <w:rPr>
          <w:rFonts w:asciiTheme="minorHAnsi" w:hAnsiTheme="minorHAnsi" w:cstheme="minorHAnsi"/>
          <w:noProof/>
          <w:sz w:val="22"/>
          <w:szCs w:val="22"/>
          <w:lang w:val="ro-RO"/>
        </w:rPr>
        <w:t xml:space="preserve"> </w:t>
      </w:r>
      <w:r>
        <w:rPr>
          <w:rFonts w:asciiTheme="minorHAnsi" w:hAnsiTheme="minorHAnsi" w:cstheme="minorHAnsi"/>
          <w:noProof/>
          <w:sz w:val="22"/>
          <w:szCs w:val="22"/>
          <w:lang w:val="ro-RO"/>
        </w:rPr>
        <w:t xml:space="preserve">prin proiectul </w:t>
      </w:r>
      <w:r w:rsidR="00215728" w:rsidRPr="0047080F">
        <w:rPr>
          <w:rFonts w:asciiTheme="minorHAnsi" w:hAnsiTheme="minorHAnsi" w:cstheme="minorHAnsi"/>
          <w:noProof/>
          <w:sz w:val="22"/>
          <w:szCs w:val="22"/>
          <w:lang w:val="ro-RO"/>
        </w:rPr>
        <w:t>IEE- ROBUST a castigat experienta pentru a  asigura activitati de dezvoltare platforme consultative</w:t>
      </w:r>
      <w:r>
        <w:rPr>
          <w:rFonts w:asciiTheme="minorHAnsi" w:hAnsiTheme="minorHAnsi" w:cstheme="minorHAnsi"/>
          <w:noProof/>
          <w:sz w:val="22"/>
          <w:szCs w:val="22"/>
          <w:lang w:val="ro-RO"/>
        </w:rPr>
        <w:t>, i</w:t>
      </w:r>
      <w:r w:rsidR="00215728" w:rsidRPr="0047080F">
        <w:rPr>
          <w:rFonts w:asciiTheme="minorHAnsi" w:hAnsiTheme="minorHAnsi" w:cstheme="minorHAnsi"/>
          <w:noProof/>
          <w:sz w:val="22"/>
          <w:szCs w:val="22"/>
          <w:lang w:val="ro-RO"/>
        </w:rPr>
        <w:t xml:space="preserve">n calitate de Partener in Proiectul SEE - M2RES a castigat experieta pentru a </w:t>
      </w:r>
      <w:r w:rsidR="00260965">
        <w:rPr>
          <w:rFonts w:asciiTheme="minorHAnsi" w:hAnsiTheme="minorHAnsi" w:cstheme="minorHAnsi"/>
          <w:noProof/>
          <w:sz w:val="22"/>
          <w:szCs w:val="22"/>
          <w:lang w:val="ro-RO"/>
        </w:rPr>
        <w:t>genera</w:t>
      </w:r>
      <w:r w:rsidR="00215728" w:rsidRPr="0047080F">
        <w:rPr>
          <w:rFonts w:asciiTheme="minorHAnsi" w:hAnsiTheme="minorHAnsi" w:cstheme="minorHAnsi"/>
          <w:noProof/>
          <w:sz w:val="22"/>
          <w:szCs w:val="22"/>
          <w:lang w:val="ro-RO"/>
        </w:rPr>
        <w:t xml:space="preserve"> </w:t>
      </w:r>
      <w:r w:rsidR="00260965">
        <w:rPr>
          <w:rFonts w:asciiTheme="minorHAnsi" w:hAnsiTheme="minorHAnsi" w:cstheme="minorHAnsi"/>
          <w:noProof/>
          <w:sz w:val="22"/>
          <w:szCs w:val="22"/>
          <w:lang w:val="ro-RO"/>
        </w:rPr>
        <w:t>baze</w:t>
      </w:r>
      <w:r w:rsidR="00215728" w:rsidRPr="0047080F">
        <w:rPr>
          <w:rFonts w:asciiTheme="minorHAnsi" w:hAnsiTheme="minorHAnsi" w:cstheme="minorHAnsi"/>
          <w:noProof/>
          <w:sz w:val="22"/>
          <w:szCs w:val="22"/>
          <w:lang w:val="ro-RO"/>
        </w:rPr>
        <w:t xml:space="preserve"> de date</w:t>
      </w:r>
      <w:r>
        <w:rPr>
          <w:rFonts w:asciiTheme="minorHAnsi" w:hAnsiTheme="minorHAnsi" w:cstheme="minorHAnsi"/>
          <w:noProof/>
          <w:sz w:val="22"/>
          <w:szCs w:val="22"/>
          <w:lang w:val="ro-RO"/>
        </w:rPr>
        <w:t xml:space="preserve">) are competente si capacitatea de a realiza </w:t>
      </w:r>
      <w:r w:rsidR="00215728" w:rsidRPr="0047080F">
        <w:rPr>
          <w:rFonts w:asciiTheme="minorHAnsi" w:hAnsiTheme="minorHAnsi" w:cstheme="minorHAnsi"/>
          <w:noProof/>
          <w:sz w:val="22"/>
          <w:szCs w:val="22"/>
          <w:lang w:val="ro-RO"/>
        </w:rPr>
        <w:t xml:space="preserve">analize si studii necesare in </w:t>
      </w:r>
      <w:r>
        <w:rPr>
          <w:rFonts w:asciiTheme="minorHAnsi" w:hAnsiTheme="minorHAnsi" w:cstheme="minorHAnsi"/>
          <w:noProof/>
          <w:sz w:val="22"/>
          <w:szCs w:val="22"/>
          <w:lang w:val="ro-RO"/>
        </w:rPr>
        <w:t xml:space="preserve">initierea si implementarea </w:t>
      </w:r>
      <w:r w:rsidR="00BC3CA4">
        <w:rPr>
          <w:rFonts w:asciiTheme="minorHAnsi" w:hAnsiTheme="minorHAnsi" w:cstheme="minorHAnsi"/>
          <w:noProof/>
          <w:sz w:val="22"/>
          <w:szCs w:val="22"/>
          <w:lang w:val="ro-RO"/>
        </w:rPr>
        <w:t xml:space="preserve"> de </w:t>
      </w:r>
      <w:r w:rsidR="00215728" w:rsidRPr="0047080F">
        <w:rPr>
          <w:rFonts w:asciiTheme="minorHAnsi" w:hAnsiTheme="minorHAnsi" w:cstheme="minorHAnsi"/>
          <w:noProof/>
          <w:sz w:val="22"/>
          <w:szCs w:val="22"/>
          <w:lang w:val="ro-RO"/>
        </w:rPr>
        <w:t xml:space="preserve"> strategi</w:t>
      </w:r>
      <w:r w:rsidR="00BC3CA4">
        <w:rPr>
          <w:rFonts w:asciiTheme="minorHAnsi" w:hAnsiTheme="minorHAnsi" w:cstheme="minorHAnsi"/>
          <w:noProof/>
          <w:sz w:val="22"/>
          <w:szCs w:val="22"/>
          <w:lang w:val="ro-RO"/>
        </w:rPr>
        <w:t>i</w:t>
      </w:r>
      <w:r w:rsidR="00215728" w:rsidRPr="0047080F">
        <w:rPr>
          <w:rFonts w:asciiTheme="minorHAnsi" w:hAnsiTheme="minorHAnsi" w:cstheme="minorHAnsi"/>
          <w:noProof/>
          <w:sz w:val="22"/>
          <w:szCs w:val="22"/>
          <w:lang w:val="ro-RO"/>
        </w:rPr>
        <w:t xml:space="preserve"> </w:t>
      </w:r>
      <w:r w:rsidR="00260965">
        <w:rPr>
          <w:rFonts w:asciiTheme="minorHAnsi" w:hAnsiTheme="minorHAnsi" w:cstheme="minorHAnsi"/>
          <w:noProof/>
          <w:sz w:val="22"/>
          <w:szCs w:val="22"/>
          <w:lang w:val="ro-RO"/>
        </w:rPr>
        <w:t>de</w:t>
      </w:r>
      <w:r w:rsidR="00215728" w:rsidRPr="0047080F">
        <w:rPr>
          <w:rFonts w:asciiTheme="minorHAnsi" w:hAnsiTheme="minorHAnsi" w:cstheme="minorHAnsi"/>
          <w:noProof/>
          <w:sz w:val="22"/>
          <w:szCs w:val="22"/>
          <w:lang w:val="ro-RO"/>
        </w:rPr>
        <w:t xml:space="preserve"> dezvoltare</w:t>
      </w:r>
      <w:r>
        <w:rPr>
          <w:rFonts w:asciiTheme="minorHAnsi" w:hAnsiTheme="minorHAnsi" w:cstheme="minorHAnsi"/>
          <w:noProof/>
          <w:sz w:val="22"/>
          <w:szCs w:val="22"/>
          <w:lang w:val="ro-RO"/>
        </w:rPr>
        <w:t xml:space="preserve"> locala</w:t>
      </w:r>
      <w:r w:rsidR="00215728" w:rsidRPr="0047080F">
        <w:rPr>
          <w:rFonts w:asciiTheme="minorHAnsi" w:hAnsiTheme="minorHAnsi" w:cstheme="minorHAnsi"/>
          <w:noProof/>
          <w:sz w:val="22"/>
          <w:szCs w:val="22"/>
          <w:lang w:val="ro-RO"/>
        </w:rPr>
        <w:t>, bazate pe concepte inovatoare de tip Platforme Inovatoare sau grupuri de lucru ino</w:t>
      </w:r>
      <w:r w:rsidR="00260965">
        <w:rPr>
          <w:rFonts w:asciiTheme="minorHAnsi" w:hAnsiTheme="minorHAnsi" w:cstheme="minorHAnsi"/>
          <w:noProof/>
          <w:sz w:val="22"/>
          <w:szCs w:val="22"/>
          <w:lang w:val="ro-RO"/>
        </w:rPr>
        <w:t>v</w:t>
      </w:r>
      <w:r w:rsidR="00215728" w:rsidRPr="0047080F">
        <w:rPr>
          <w:rFonts w:asciiTheme="minorHAnsi" w:hAnsiTheme="minorHAnsi" w:cstheme="minorHAnsi"/>
          <w:noProof/>
          <w:sz w:val="22"/>
          <w:szCs w:val="22"/>
          <w:lang w:val="ro-RO"/>
        </w:rPr>
        <w:t>atoare.</w:t>
      </w:r>
    </w:p>
    <w:p w:rsidR="0007610D" w:rsidRDefault="0007610D" w:rsidP="0047080F">
      <w:pPr>
        <w:ind w:right="-563"/>
        <w:jc w:val="both"/>
        <w:rPr>
          <w:rFonts w:asciiTheme="minorHAnsi" w:hAnsiTheme="minorHAnsi" w:cstheme="minorHAnsi"/>
          <w:noProof/>
          <w:sz w:val="22"/>
          <w:szCs w:val="22"/>
          <w:lang w:val="ro-RO"/>
        </w:rPr>
      </w:pPr>
    </w:p>
    <w:p w:rsidR="0007610D" w:rsidRDefault="0007610D" w:rsidP="0047080F">
      <w:pPr>
        <w:ind w:right="-563"/>
        <w:jc w:val="both"/>
        <w:rPr>
          <w:rFonts w:asciiTheme="minorHAnsi" w:hAnsiTheme="minorHAnsi" w:cstheme="minorHAnsi"/>
          <w:noProof/>
          <w:sz w:val="22"/>
          <w:szCs w:val="22"/>
          <w:lang w:val="ro-RO"/>
        </w:rPr>
      </w:pPr>
      <w:r>
        <w:rPr>
          <w:rFonts w:asciiTheme="minorHAnsi" w:hAnsiTheme="minorHAnsi" w:cstheme="minorHAnsi"/>
          <w:noProof/>
          <w:sz w:val="22"/>
          <w:szCs w:val="22"/>
          <w:lang w:val="ro-RO"/>
        </w:rPr>
        <w:t xml:space="preserve">APSNE </w:t>
      </w:r>
      <w:r w:rsidR="00215728" w:rsidRPr="0047080F">
        <w:rPr>
          <w:rFonts w:asciiTheme="minorHAnsi" w:hAnsiTheme="minorHAnsi" w:cstheme="minorHAnsi"/>
          <w:noProof/>
          <w:sz w:val="22"/>
          <w:szCs w:val="22"/>
          <w:lang w:val="ro-RO"/>
        </w:rPr>
        <w:t xml:space="preserve">SUNE detine baze de date si are </w:t>
      </w:r>
      <w:r w:rsidR="00260965">
        <w:rPr>
          <w:rFonts w:asciiTheme="minorHAnsi" w:hAnsiTheme="minorHAnsi" w:cstheme="minorHAnsi"/>
          <w:noProof/>
          <w:sz w:val="22"/>
          <w:szCs w:val="22"/>
          <w:lang w:val="ro-RO"/>
        </w:rPr>
        <w:t>un</w:t>
      </w:r>
      <w:r w:rsidR="00215728" w:rsidRPr="0047080F">
        <w:rPr>
          <w:rFonts w:asciiTheme="minorHAnsi" w:hAnsiTheme="minorHAnsi" w:cstheme="minorHAnsi"/>
          <w:noProof/>
          <w:sz w:val="22"/>
          <w:szCs w:val="22"/>
          <w:lang w:val="ro-RO"/>
        </w:rPr>
        <w:t xml:space="preserve"> istori</w:t>
      </w:r>
      <w:r w:rsidR="00260965">
        <w:rPr>
          <w:rFonts w:asciiTheme="minorHAnsi" w:hAnsiTheme="minorHAnsi" w:cstheme="minorHAnsi"/>
          <w:noProof/>
          <w:sz w:val="22"/>
          <w:szCs w:val="22"/>
          <w:lang w:val="ro-RO"/>
        </w:rPr>
        <w:t>c</w:t>
      </w:r>
      <w:r w:rsidR="00215728" w:rsidRPr="0047080F">
        <w:rPr>
          <w:rFonts w:asciiTheme="minorHAnsi" w:hAnsiTheme="minorHAnsi" w:cstheme="minorHAnsi"/>
          <w:noProof/>
          <w:sz w:val="22"/>
          <w:szCs w:val="22"/>
          <w:lang w:val="ro-RO"/>
        </w:rPr>
        <w:t xml:space="preserve"> </w:t>
      </w:r>
      <w:r w:rsidR="00260965">
        <w:rPr>
          <w:rFonts w:asciiTheme="minorHAnsi" w:hAnsiTheme="minorHAnsi" w:cstheme="minorHAnsi"/>
          <w:noProof/>
          <w:sz w:val="22"/>
          <w:szCs w:val="22"/>
          <w:lang w:val="ro-RO"/>
        </w:rPr>
        <w:t xml:space="preserve"> de peste 10 ani de parteneriate si colaborari</w:t>
      </w:r>
      <w:r w:rsidR="00215728" w:rsidRPr="0047080F">
        <w:rPr>
          <w:rFonts w:asciiTheme="minorHAnsi" w:hAnsiTheme="minorHAnsi" w:cstheme="minorHAnsi"/>
          <w:noProof/>
          <w:sz w:val="22"/>
          <w:szCs w:val="22"/>
          <w:lang w:val="ro-RO"/>
        </w:rPr>
        <w:t xml:space="preserve"> cu institutii de cercetare, </w:t>
      </w:r>
      <w:r w:rsidR="00260965">
        <w:rPr>
          <w:rFonts w:asciiTheme="minorHAnsi" w:hAnsiTheme="minorHAnsi" w:cstheme="minorHAnsi"/>
          <w:noProof/>
          <w:sz w:val="22"/>
          <w:szCs w:val="22"/>
          <w:lang w:val="ro-RO"/>
        </w:rPr>
        <w:t xml:space="preserve">universitati, </w:t>
      </w:r>
      <w:r w:rsidR="00215728" w:rsidRPr="0047080F">
        <w:rPr>
          <w:rFonts w:asciiTheme="minorHAnsi" w:hAnsiTheme="minorHAnsi" w:cstheme="minorHAnsi"/>
          <w:noProof/>
          <w:sz w:val="22"/>
          <w:szCs w:val="22"/>
          <w:lang w:val="ro-RO"/>
        </w:rPr>
        <w:t xml:space="preserve">alte asociatii, </w:t>
      </w:r>
      <w:r w:rsidR="00260965">
        <w:rPr>
          <w:rFonts w:asciiTheme="minorHAnsi" w:hAnsiTheme="minorHAnsi" w:cstheme="minorHAnsi"/>
          <w:noProof/>
          <w:sz w:val="22"/>
          <w:szCs w:val="22"/>
          <w:lang w:val="ro-RO"/>
        </w:rPr>
        <w:t xml:space="preserve">fundatii, </w:t>
      </w:r>
      <w:r w:rsidR="00215728" w:rsidRPr="0047080F">
        <w:rPr>
          <w:rFonts w:asciiTheme="minorHAnsi" w:hAnsiTheme="minorHAnsi" w:cstheme="minorHAnsi"/>
          <w:noProof/>
          <w:sz w:val="22"/>
          <w:szCs w:val="22"/>
          <w:lang w:val="ro-RO"/>
        </w:rPr>
        <w:t>reprezentante comerciale nationale</w:t>
      </w:r>
      <w:r w:rsidR="00260965">
        <w:rPr>
          <w:rFonts w:asciiTheme="minorHAnsi" w:hAnsiTheme="minorHAnsi" w:cstheme="minorHAnsi"/>
          <w:noProof/>
          <w:sz w:val="22"/>
          <w:szCs w:val="22"/>
          <w:lang w:val="ro-RO"/>
        </w:rPr>
        <w:t xml:space="preserve">, structuri guvernamentale </w:t>
      </w:r>
      <w:r>
        <w:rPr>
          <w:rFonts w:asciiTheme="minorHAnsi" w:hAnsiTheme="minorHAnsi" w:cstheme="minorHAnsi"/>
          <w:noProof/>
          <w:sz w:val="22"/>
          <w:szCs w:val="22"/>
          <w:lang w:val="ro-RO"/>
        </w:rPr>
        <w:t xml:space="preserve">locale, nationale si internationale, </w:t>
      </w:r>
      <w:r w:rsidR="00260965">
        <w:rPr>
          <w:rFonts w:asciiTheme="minorHAnsi" w:hAnsiTheme="minorHAnsi" w:cstheme="minorHAnsi"/>
          <w:noProof/>
          <w:sz w:val="22"/>
          <w:szCs w:val="22"/>
          <w:lang w:val="ro-RO"/>
        </w:rPr>
        <w:t>impreuna cu care s-au derulat proiecte</w:t>
      </w:r>
      <w:r>
        <w:rPr>
          <w:rFonts w:asciiTheme="minorHAnsi" w:hAnsiTheme="minorHAnsi" w:cstheme="minorHAnsi"/>
          <w:noProof/>
          <w:sz w:val="22"/>
          <w:szCs w:val="22"/>
          <w:lang w:val="ro-RO"/>
        </w:rPr>
        <w:t xml:space="preserve"> in aria tematica a surselor de energie noi cu efecte minime asupra mediului</w:t>
      </w:r>
      <w:r w:rsidR="00260965">
        <w:rPr>
          <w:rFonts w:asciiTheme="minorHAnsi" w:hAnsiTheme="minorHAnsi" w:cstheme="minorHAnsi"/>
          <w:noProof/>
          <w:sz w:val="22"/>
          <w:szCs w:val="22"/>
          <w:lang w:val="ro-RO"/>
        </w:rPr>
        <w:t>.</w:t>
      </w:r>
      <w:r w:rsidR="00933B49">
        <w:rPr>
          <w:rFonts w:asciiTheme="minorHAnsi" w:hAnsiTheme="minorHAnsi" w:cstheme="minorHAnsi"/>
          <w:noProof/>
          <w:sz w:val="22"/>
          <w:szCs w:val="22"/>
          <w:lang w:val="ro-RO"/>
        </w:rPr>
        <w:t xml:space="preserve"> </w:t>
      </w:r>
    </w:p>
    <w:p w:rsidR="0007610D" w:rsidRDefault="0007610D" w:rsidP="0047080F">
      <w:pPr>
        <w:ind w:right="-563"/>
        <w:jc w:val="both"/>
        <w:rPr>
          <w:rFonts w:asciiTheme="minorHAnsi" w:hAnsiTheme="minorHAnsi" w:cstheme="minorHAnsi"/>
          <w:noProof/>
          <w:sz w:val="22"/>
          <w:szCs w:val="22"/>
          <w:lang w:val="ro-RO"/>
        </w:rPr>
      </w:pPr>
    </w:p>
    <w:p w:rsidR="00BC3CA4" w:rsidRDefault="0007610D" w:rsidP="0047080F">
      <w:pPr>
        <w:ind w:right="-563"/>
        <w:jc w:val="both"/>
        <w:rPr>
          <w:rFonts w:asciiTheme="minorHAnsi" w:hAnsiTheme="minorHAnsi" w:cstheme="minorHAnsi"/>
          <w:noProof/>
          <w:sz w:val="22"/>
          <w:szCs w:val="22"/>
          <w:lang w:val="ro-RO"/>
        </w:rPr>
      </w:pPr>
      <w:r>
        <w:rPr>
          <w:rFonts w:asciiTheme="minorHAnsi" w:hAnsiTheme="minorHAnsi" w:cstheme="minorHAnsi"/>
          <w:noProof/>
          <w:sz w:val="22"/>
          <w:szCs w:val="22"/>
          <w:lang w:val="ro-RO"/>
        </w:rPr>
        <w:t xml:space="preserve">APSNE SUNE a organizat </w:t>
      </w:r>
      <w:r w:rsidR="00933B49">
        <w:rPr>
          <w:rFonts w:asciiTheme="minorHAnsi" w:hAnsiTheme="minorHAnsi" w:cstheme="minorHAnsi"/>
          <w:noProof/>
          <w:sz w:val="22"/>
          <w:szCs w:val="22"/>
          <w:lang w:val="ro-RO"/>
        </w:rPr>
        <w:t>peste 4</w:t>
      </w:r>
      <w:r>
        <w:rPr>
          <w:rFonts w:asciiTheme="minorHAnsi" w:hAnsiTheme="minorHAnsi" w:cstheme="minorHAnsi"/>
          <w:noProof/>
          <w:sz w:val="22"/>
          <w:szCs w:val="22"/>
          <w:lang w:val="ro-RO"/>
        </w:rPr>
        <w:t>0 de evenimen</w:t>
      </w:r>
      <w:r w:rsidR="00933B49">
        <w:rPr>
          <w:rFonts w:asciiTheme="minorHAnsi" w:hAnsiTheme="minorHAnsi" w:cstheme="minorHAnsi"/>
          <w:noProof/>
          <w:sz w:val="22"/>
          <w:szCs w:val="22"/>
          <w:lang w:val="ro-RO"/>
        </w:rPr>
        <w:t xml:space="preserve">te majore </w:t>
      </w:r>
      <w:r>
        <w:rPr>
          <w:rFonts w:asciiTheme="minorHAnsi" w:hAnsiTheme="minorHAnsi" w:cstheme="minorHAnsi"/>
          <w:noProof/>
          <w:sz w:val="22"/>
          <w:szCs w:val="22"/>
          <w:lang w:val="ro-RO"/>
        </w:rPr>
        <w:t>in parteneriate guvernamentale, straine si strategice</w:t>
      </w:r>
      <w:r w:rsidR="00933B49">
        <w:rPr>
          <w:rFonts w:asciiTheme="minorHAnsi" w:hAnsiTheme="minorHAnsi" w:cstheme="minorHAnsi"/>
          <w:noProof/>
          <w:sz w:val="22"/>
          <w:szCs w:val="22"/>
          <w:lang w:val="ro-RO"/>
        </w:rPr>
        <w:t>.</w:t>
      </w:r>
    </w:p>
    <w:p w:rsidR="00C52BF9" w:rsidRDefault="00C52BF9" w:rsidP="0047080F">
      <w:pPr>
        <w:ind w:right="-563"/>
        <w:jc w:val="both"/>
        <w:rPr>
          <w:rFonts w:asciiTheme="minorHAnsi" w:hAnsiTheme="minorHAnsi" w:cstheme="minorHAnsi"/>
          <w:noProof/>
          <w:sz w:val="22"/>
          <w:szCs w:val="22"/>
          <w:lang w:val="ro-RO"/>
        </w:rPr>
      </w:pPr>
    </w:p>
    <w:p w:rsidR="004B28B7" w:rsidRPr="004B28B7" w:rsidRDefault="004B28B7" w:rsidP="004B28B7">
      <w:pPr>
        <w:ind w:right="-630"/>
        <w:jc w:val="both"/>
        <w:rPr>
          <w:rFonts w:asciiTheme="minorHAnsi" w:hAnsiTheme="minorHAnsi" w:cstheme="minorHAnsi"/>
          <w:noProof/>
          <w:sz w:val="22"/>
          <w:szCs w:val="22"/>
          <w:lang w:val="ro-RO"/>
        </w:rPr>
      </w:pPr>
    </w:p>
    <w:p w:rsidR="0007610D" w:rsidRDefault="0007610D" w:rsidP="00C52BF9">
      <w:pPr>
        <w:ind w:right="-563"/>
        <w:jc w:val="both"/>
        <w:rPr>
          <w:rFonts w:asciiTheme="minorHAnsi" w:hAnsiTheme="minorHAnsi" w:cstheme="minorHAnsi"/>
          <w:noProof/>
          <w:sz w:val="22"/>
          <w:szCs w:val="22"/>
          <w:lang w:val="ro-RO"/>
        </w:rPr>
      </w:pPr>
    </w:p>
    <w:p w:rsidR="00CD7DF2" w:rsidRDefault="00CD7DF2" w:rsidP="00C52BF9">
      <w:pPr>
        <w:ind w:right="-563"/>
        <w:jc w:val="both"/>
        <w:rPr>
          <w:rFonts w:asciiTheme="minorHAnsi" w:hAnsiTheme="minorHAnsi" w:cstheme="minorHAnsi"/>
          <w:noProof/>
          <w:sz w:val="22"/>
          <w:szCs w:val="22"/>
          <w:lang w:val="ro-RO"/>
        </w:rPr>
      </w:pPr>
    </w:p>
    <w:p w:rsidR="00CD7DF2" w:rsidRDefault="00CD7DF2" w:rsidP="00C52BF9">
      <w:pPr>
        <w:ind w:right="-563"/>
        <w:jc w:val="both"/>
        <w:rPr>
          <w:rFonts w:asciiTheme="minorHAnsi" w:hAnsiTheme="minorHAnsi" w:cstheme="minorHAnsi"/>
          <w:noProof/>
          <w:sz w:val="22"/>
          <w:szCs w:val="22"/>
          <w:lang w:val="ro-RO"/>
        </w:rPr>
      </w:pPr>
    </w:p>
    <w:p w:rsidR="00CD7DF2" w:rsidRDefault="00CD7DF2" w:rsidP="00C52BF9">
      <w:pPr>
        <w:ind w:right="-563"/>
        <w:jc w:val="both"/>
        <w:rPr>
          <w:rFonts w:asciiTheme="minorHAnsi" w:hAnsiTheme="minorHAnsi" w:cstheme="minorHAnsi"/>
          <w:noProof/>
          <w:sz w:val="22"/>
          <w:szCs w:val="22"/>
          <w:lang w:val="ro-RO"/>
        </w:rPr>
      </w:pPr>
    </w:p>
    <w:p w:rsidR="00CD7DF2" w:rsidRDefault="00CD7DF2" w:rsidP="00C52BF9">
      <w:pPr>
        <w:ind w:right="-563"/>
        <w:jc w:val="both"/>
        <w:rPr>
          <w:rFonts w:asciiTheme="minorHAnsi" w:hAnsiTheme="minorHAnsi" w:cstheme="minorHAnsi"/>
          <w:noProof/>
          <w:sz w:val="22"/>
          <w:szCs w:val="22"/>
          <w:lang w:val="ro-RO"/>
        </w:rPr>
      </w:pPr>
    </w:p>
    <w:p w:rsidR="00CD7DF2" w:rsidRDefault="00CD7DF2" w:rsidP="00C52BF9">
      <w:pPr>
        <w:ind w:right="-563"/>
        <w:jc w:val="both"/>
        <w:rPr>
          <w:rFonts w:asciiTheme="minorHAnsi" w:hAnsiTheme="minorHAnsi" w:cstheme="minorHAnsi"/>
          <w:noProof/>
          <w:sz w:val="22"/>
          <w:szCs w:val="22"/>
          <w:lang w:val="ro-RO"/>
        </w:rPr>
      </w:pPr>
    </w:p>
    <w:p w:rsidR="00CD7DF2" w:rsidRDefault="00CD7DF2" w:rsidP="00C52BF9">
      <w:pPr>
        <w:ind w:right="-563"/>
        <w:jc w:val="both"/>
        <w:rPr>
          <w:rFonts w:asciiTheme="minorHAnsi" w:hAnsiTheme="minorHAnsi" w:cstheme="minorHAnsi"/>
          <w:noProof/>
          <w:sz w:val="22"/>
          <w:szCs w:val="22"/>
          <w:lang w:val="ro-RO"/>
        </w:rPr>
      </w:pPr>
    </w:p>
    <w:p w:rsidR="00CD7DF2" w:rsidRDefault="00CD7DF2" w:rsidP="00C52BF9">
      <w:pPr>
        <w:ind w:right="-563"/>
        <w:jc w:val="both"/>
        <w:rPr>
          <w:rFonts w:asciiTheme="minorHAnsi" w:hAnsiTheme="minorHAnsi" w:cstheme="minorHAnsi"/>
          <w:noProof/>
          <w:sz w:val="22"/>
          <w:szCs w:val="22"/>
          <w:lang w:val="ro-RO"/>
        </w:rPr>
      </w:pPr>
    </w:p>
    <w:p w:rsidR="00CD7DF2" w:rsidRDefault="00CD7DF2" w:rsidP="00C52BF9">
      <w:pPr>
        <w:ind w:right="-563"/>
        <w:jc w:val="both"/>
        <w:rPr>
          <w:rFonts w:asciiTheme="minorHAnsi" w:hAnsiTheme="minorHAnsi" w:cstheme="minorHAnsi"/>
          <w:noProof/>
          <w:sz w:val="22"/>
          <w:szCs w:val="22"/>
          <w:lang w:val="ro-RO"/>
        </w:rPr>
      </w:pPr>
    </w:p>
    <w:p w:rsidR="00CD7DF2" w:rsidRDefault="00CD7DF2" w:rsidP="00C52BF9">
      <w:pPr>
        <w:ind w:right="-563"/>
        <w:jc w:val="both"/>
        <w:rPr>
          <w:rFonts w:asciiTheme="minorHAnsi" w:hAnsiTheme="minorHAnsi" w:cstheme="minorHAnsi"/>
          <w:noProof/>
          <w:sz w:val="22"/>
          <w:szCs w:val="22"/>
          <w:lang w:val="ro-RO"/>
        </w:rPr>
      </w:pPr>
    </w:p>
    <w:p w:rsidR="00CD7DF2" w:rsidRDefault="00CD7DF2" w:rsidP="00C52BF9">
      <w:pPr>
        <w:ind w:right="-563"/>
        <w:jc w:val="both"/>
        <w:rPr>
          <w:rFonts w:asciiTheme="minorHAnsi" w:hAnsiTheme="minorHAnsi" w:cstheme="minorHAnsi"/>
          <w:noProof/>
          <w:sz w:val="22"/>
          <w:szCs w:val="22"/>
          <w:lang w:val="ro-RO"/>
        </w:rPr>
      </w:pPr>
    </w:p>
    <w:p w:rsidR="0007610D" w:rsidRDefault="0007610D" w:rsidP="00C52BF9">
      <w:pPr>
        <w:ind w:right="-563"/>
        <w:jc w:val="both"/>
        <w:rPr>
          <w:rFonts w:asciiTheme="minorHAnsi" w:hAnsiTheme="minorHAnsi" w:cstheme="minorHAnsi"/>
          <w:noProof/>
          <w:sz w:val="22"/>
          <w:szCs w:val="22"/>
          <w:lang w:val="ro-RO"/>
        </w:rPr>
      </w:pPr>
    </w:p>
    <w:p w:rsidR="004F674A" w:rsidRPr="004F674A" w:rsidRDefault="004F674A" w:rsidP="00C52BF9">
      <w:pPr>
        <w:ind w:right="-563"/>
        <w:jc w:val="both"/>
        <w:rPr>
          <w:rFonts w:asciiTheme="minorHAnsi" w:hAnsiTheme="minorHAnsi" w:cstheme="minorHAnsi"/>
          <w:b/>
          <w:i/>
          <w:noProof/>
          <w:sz w:val="22"/>
          <w:szCs w:val="22"/>
          <w:lang w:val="ro-RO"/>
        </w:rPr>
      </w:pPr>
      <w:r w:rsidRPr="004F674A">
        <w:rPr>
          <w:rFonts w:asciiTheme="minorHAnsi" w:hAnsiTheme="minorHAnsi" w:cstheme="minorHAnsi"/>
          <w:b/>
          <w:i/>
          <w:noProof/>
          <w:sz w:val="22"/>
          <w:szCs w:val="22"/>
          <w:lang w:val="ro-RO"/>
        </w:rPr>
        <w:t>Declaratie membri Cluster RENEW</w:t>
      </w:r>
    </w:p>
    <w:p w:rsidR="00927160" w:rsidRPr="004F674A" w:rsidRDefault="00DD4224" w:rsidP="00C52BF9">
      <w:pPr>
        <w:ind w:right="-563"/>
        <w:jc w:val="both"/>
        <w:rPr>
          <w:rFonts w:asciiTheme="minorHAnsi" w:hAnsiTheme="minorHAnsi" w:cstheme="minorHAnsi"/>
          <w:i/>
          <w:noProof/>
          <w:sz w:val="22"/>
          <w:szCs w:val="22"/>
          <w:lang w:val="ro-RO"/>
        </w:rPr>
      </w:pPr>
      <w:r w:rsidRPr="004F674A">
        <w:rPr>
          <w:rFonts w:asciiTheme="minorHAnsi" w:hAnsiTheme="minorHAnsi" w:cstheme="minorHAnsi"/>
          <w:i/>
          <w:noProof/>
          <w:sz w:val="22"/>
          <w:szCs w:val="22"/>
          <w:lang w:val="ro-RO"/>
        </w:rPr>
        <w:t xml:space="preserve">Toti </w:t>
      </w:r>
      <w:r w:rsidR="00927160" w:rsidRPr="004F674A">
        <w:rPr>
          <w:rFonts w:asciiTheme="minorHAnsi" w:hAnsiTheme="minorHAnsi" w:cstheme="minorHAnsi"/>
          <w:i/>
          <w:noProof/>
          <w:sz w:val="22"/>
          <w:szCs w:val="22"/>
          <w:lang w:val="ro-RO"/>
        </w:rPr>
        <w:t>membri</w:t>
      </w:r>
      <w:r w:rsidRPr="004F674A">
        <w:rPr>
          <w:rFonts w:asciiTheme="minorHAnsi" w:hAnsiTheme="minorHAnsi" w:cstheme="minorHAnsi"/>
          <w:i/>
          <w:noProof/>
          <w:sz w:val="22"/>
          <w:szCs w:val="22"/>
          <w:lang w:val="ro-RO"/>
        </w:rPr>
        <w:t>i</w:t>
      </w:r>
      <w:r w:rsidR="00927160" w:rsidRPr="004F674A">
        <w:rPr>
          <w:rFonts w:asciiTheme="minorHAnsi" w:hAnsiTheme="minorHAnsi" w:cstheme="minorHAnsi"/>
          <w:i/>
          <w:noProof/>
          <w:sz w:val="22"/>
          <w:szCs w:val="22"/>
          <w:lang w:val="ro-RO"/>
        </w:rPr>
        <w:t xml:space="preserve"> fondatori a</w:t>
      </w:r>
      <w:r w:rsidR="004F674A" w:rsidRPr="004F674A">
        <w:rPr>
          <w:rFonts w:asciiTheme="minorHAnsi" w:hAnsiTheme="minorHAnsi" w:cstheme="minorHAnsi"/>
          <w:i/>
          <w:noProof/>
          <w:sz w:val="22"/>
          <w:szCs w:val="22"/>
          <w:lang w:val="ro-RO"/>
        </w:rPr>
        <w:t>vem</w:t>
      </w:r>
      <w:r w:rsidR="00927160" w:rsidRPr="004F674A">
        <w:rPr>
          <w:rFonts w:asciiTheme="minorHAnsi" w:hAnsiTheme="minorHAnsi" w:cstheme="minorHAnsi"/>
          <w:i/>
          <w:noProof/>
          <w:sz w:val="22"/>
          <w:szCs w:val="22"/>
          <w:lang w:val="ro-RO"/>
        </w:rPr>
        <w:t xml:space="preserve"> ca deziderat pe termen scurt:</w:t>
      </w:r>
    </w:p>
    <w:p w:rsidR="00927160" w:rsidRPr="00FE4225" w:rsidRDefault="00927160" w:rsidP="00E87475">
      <w:pPr>
        <w:numPr>
          <w:ilvl w:val="0"/>
          <w:numId w:val="15"/>
        </w:numPr>
        <w:spacing w:before="100" w:beforeAutospacing="1" w:after="300"/>
        <w:rPr>
          <w:rFonts w:asciiTheme="minorHAnsi" w:hAnsiTheme="minorHAnsi"/>
          <w:i/>
          <w:sz w:val="22"/>
          <w:szCs w:val="22"/>
          <w:lang w:val="fr-FR"/>
        </w:rPr>
      </w:pPr>
      <w:r w:rsidRPr="00FE4225">
        <w:rPr>
          <w:rFonts w:asciiTheme="minorHAnsi" w:hAnsiTheme="minorHAnsi"/>
          <w:i/>
          <w:sz w:val="22"/>
          <w:szCs w:val="22"/>
          <w:lang w:val="fr-FR"/>
        </w:rPr>
        <w:t xml:space="preserve">Sa </w:t>
      </w:r>
      <w:proofErr w:type="gramStart"/>
      <w:r w:rsidR="00DD4224" w:rsidRPr="00FE4225">
        <w:rPr>
          <w:rFonts w:asciiTheme="minorHAnsi" w:hAnsiTheme="minorHAnsi"/>
          <w:i/>
          <w:sz w:val="22"/>
          <w:szCs w:val="22"/>
          <w:lang w:val="fr-FR"/>
        </w:rPr>
        <w:t>dev</w:t>
      </w:r>
      <w:r w:rsidR="004F674A" w:rsidRPr="00FE4225">
        <w:rPr>
          <w:rFonts w:asciiTheme="minorHAnsi" w:hAnsiTheme="minorHAnsi"/>
          <w:i/>
          <w:sz w:val="22"/>
          <w:szCs w:val="22"/>
          <w:lang w:val="fr-FR"/>
        </w:rPr>
        <w:t xml:space="preserve">enim </w:t>
      </w:r>
      <w:r w:rsidRPr="00FE4225">
        <w:rPr>
          <w:rFonts w:asciiTheme="minorHAnsi" w:hAnsiTheme="minorHAnsi"/>
          <w:i/>
          <w:sz w:val="22"/>
          <w:szCs w:val="22"/>
          <w:lang w:val="fr-FR"/>
        </w:rPr>
        <w:t xml:space="preserve"> structura</w:t>
      </w:r>
      <w:proofErr w:type="gramEnd"/>
      <w:r w:rsidRPr="00FE4225">
        <w:rPr>
          <w:rFonts w:asciiTheme="minorHAnsi" w:hAnsiTheme="minorHAnsi"/>
          <w:i/>
          <w:sz w:val="22"/>
          <w:szCs w:val="22"/>
          <w:lang w:val="fr-FR"/>
        </w:rPr>
        <w:t xml:space="preserve"> re</w:t>
      </w:r>
      <w:r w:rsidR="003F4216">
        <w:rPr>
          <w:rFonts w:asciiTheme="minorHAnsi" w:hAnsiTheme="minorHAnsi"/>
          <w:i/>
          <w:sz w:val="22"/>
          <w:szCs w:val="22"/>
          <w:lang w:val="fr-FR"/>
        </w:rPr>
        <w:t>ţ</w:t>
      </w:r>
      <w:r w:rsidRPr="00FE4225">
        <w:rPr>
          <w:rFonts w:asciiTheme="minorHAnsi" w:hAnsiTheme="minorHAnsi"/>
          <w:i/>
          <w:sz w:val="22"/>
          <w:szCs w:val="22"/>
          <w:lang w:val="fr-FR"/>
        </w:rPr>
        <w:t xml:space="preserve">elistica </w:t>
      </w:r>
      <w:r w:rsidR="004F674A" w:rsidRPr="00FE4225">
        <w:rPr>
          <w:rFonts w:asciiTheme="minorHAnsi" w:hAnsiTheme="minorHAnsi"/>
          <w:i/>
          <w:sz w:val="22"/>
          <w:szCs w:val="22"/>
          <w:lang w:val="fr-FR"/>
        </w:rPr>
        <w:t xml:space="preserve">unica </w:t>
      </w:r>
      <w:r w:rsidRPr="00FE4225">
        <w:rPr>
          <w:rFonts w:asciiTheme="minorHAnsi" w:hAnsiTheme="minorHAnsi"/>
          <w:i/>
          <w:sz w:val="22"/>
          <w:szCs w:val="22"/>
          <w:lang w:val="fr-FR"/>
        </w:rPr>
        <w:t>in domeniul energie-mediu</w:t>
      </w:r>
      <w:r w:rsidR="004F674A" w:rsidRPr="00FE4225">
        <w:rPr>
          <w:rFonts w:asciiTheme="minorHAnsi" w:hAnsiTheme="minorHAnsi"/>
          <w:i/>
          <w:sz w:val="22"/>
          <w:szCs w:val="22"/>
          <w:lang w:val="fr-FR"/>
        </w:rPr>
        <w:t>,</w:t>
      </w:r>
      <w:r w:rsidRPr="00FE4225">
        <w:rPr>
          <w:rFonts w:asciiTheme="minorHAnsi" w:hAnsiTheme="minorHAnsi"/>
          <w:i/>
          <w:sz w:val="22"/>
          <w:szCs w:val="22"/>
          <w:lang w:val="fr-FR"/>
        </w:rPr>
        <w:t xml:space="preserve"> recunoscuta oficial</w:t>
      </w:r>
      <w:r w:rsidR="00FD42C2" w:rsidRPr="00FE4225">
        <w:rPr>
          <w:rFonts w:asciiTheme="minorHAnsi" w:hAnsiTheme="minorHAnsi"/>
          <w:i/>
          <w:sz w:val="22"/>
          <w:szCs w:val="22"/>
          <w:lang w:val="fr-FR"/>
        </w:rPr>
        <w:t xml:space="preserve"> </w:t>
      </w:r>
      <w:r w:rsidRPr="00FE4225">
        <w:rPr>
          <w:rFonts w:asciiTheme="minorHAnsi" w:hAnsiTheme="minorHAnsi"/>
          <w:i/>
          <w:sz w:val="22"/>
          <w:szCs w:val="22"/>
          <w:lang w:val="fr-FR"/>
        </w:rPr>
        <w:t>la nivelul Regiunii Nord-Est  care</w:t>
      </w:r>
      <w:r w:rsidR="009F326F" w:rsidRPr="00FE4225">
        <w:rPr>
          <w:rFonts w:asciiTheme="minorHAnsi" w:hAnsiTheme="minorHAnsi"/>
          <w:i/>
          <w:sz w:val="22"/>
          <w:szCs w:val="22"/>
          <w:lang w:val="fr-FR"/>
        </w:rPr>
        <w:t>,</w:t>
      </w:r>
      <w:r w:rsidRPr="00FE4225">
        <w:rPr>
          <w:rFonts w:asciiTheme="minorHAnsi" w:hAnsiTheme="minorHAnsi"/>
          <w:i/>
          <w:sz w:val="22"/>
          <w:szCs w:val="22"/>
          <w:lang w:val="fr-FR"/>
        </w:rPr>
        <w:t xml:space="preserve"> prin competente si experienta</w:t>
      </w:r>
      <w:r w:rsidR="009F326F" w:rsidRPr="00FE4225">
        <w:rPr>
          <w:rFonts w:asciiTheme="minorHAnsi" w:hAnsiTheme="minorHAnsi"/>
          <w:i/>
          <w:sz w:val="22"/>
          <w:szCs w:val="22"/>
          <w:lang w:val="fr-FR"/>
        </w:rPr>
        <w:t>,</w:t>
      </w:r>
      <w:r w:rsidRPr="00FE4225">
        <w:rPr>
          <w:rFonts w:asciiTheme="minorHAnsi" w:hAnsiTheme="minorHAnsi"/>
          <w:i/>
          <w:sz w:val="22"/>
          <w:szCs w:val="22"/>
          <w:lang w:val="fr-FR"/>
        </w:rPr>
        <w:t xml:space="preserve">  </w:t>
      </w:r>
      <w:r w:rsidR="00DD4224" w:rsidRPr="00FE4225">
        <w:rPr>
          <w:rFonts w:asciiTheme="minorHAnsi" w:hAnsiTheme="minorHAnsi"/>
          <w:i/>
          <w:sz w:val="22"/>
          <w:szCs w:val="22"/>
          <w:lang w:val="fr-FR"/>
        </w:rPr>
        <w:t>sa</w:t>
      </w:r>
      <w:r w:rsidRPr="00FE4225">
        <w:rPr>
          <w:rFonts w:asciiTheme="minorHAnsi" w:hAnsiTheme="minorHAnsi"/>
          <w:i/>
          <w:sz w:val="22"/>
          <w:szCs w:val="22"/>
          <w:lang w:val="fr-FR"/>
        </w:rPr>
        <w:t xml:space="preserve"> inradacin</w:t>
      </w:r>
      <w:r w:rsidR="00DD4224" w:rsidRPr="00FE4225">
        <w:rPr>
          <w:rFonts w:asciiTheme="minorHAnsi" w:hAnsiTheme="minorHAnsi"/>
          <w:i/>
          <w:sz w:val="22"/>
          <w:szCs w:val="22"/>
          <w:lang w:val="fr-FR"/>
        </w:rPr>
        <w:t>eze</w:t>
      </w:r>
      <w:r w:rsidRPr="00FE4225">
        <w:rPr>
          <w:rFonts w:asciiTheme="minorHAnsi" w:hAnsiTheme="minorHAnsi"/>
          <w:i/>
          <w:sz w:val="22"/>
          <w:szCs w:val="22"/>
          <w:lang w:val="fr-FR"/>
        </w:rPr>
        <w:t xml:space="preserve">  profund </w:t>
      </w:r>
      <w:r w:rsidR="00DD4224" w:rsidRPr="00FE4225">
        <w:rPr>
          <w:rFonts w:asciiTheme="minorHAnsi" w:hAnsiTheme="minorHAnsi"/>
          <w:i/>
          <w:sz w:val="22"/>
          <w:szCs w:val="22"/>
          <w:lang w:val="fr-FR"/>
        </w:rPr>
        <w:t xml:space="preserve">rezultatele cooperarii </w:t>
      </w:r>
      <w:r w:rsidRPr="00FE4225">
        <w:rPr>
          <w:rFonts w:asciiTheme="minorHAnsi" w:hAnsiTheme="minorHAnsi"/>
          <w:i/>
          <w:sz w:val="22"/>
          <w:szCs w:val="22"/>
          <w:lang w:val="fr-FR"/>
        </w:rPr>
        <w:t xml:space="preserve">in regenerarea </w:t>
      </w:r>
      <w:r w:rsidR="00FD42C2" w:rsidRPr="00FE4225">
        <w:rPr>
          <w:rFonts w:asciiTheme="minorHAnsi" w:hAnsiTheme="minorHAnsi"/>
          <w:i/>
          <w:sz w:val="22"/>
          <w:szCs w:val="22"/>
          <w:lang w:val="fr-FR"/>
        </w:rPr>
        <w:t>R</w:t>
      </w:r>
      <w:r w:rsidRPr="00FE4225">
        <w:rPr>
          <w:rFonts w:asciiTheme="minorHAnsi" w:hAnsiTheme="minorHAnsi"/>
          <w:i/>
          <w:sz w:val="22"/>
          <w:szCs w:val="22"/>
          <w:lang w:val="fr-FR"/>
        </w:rPr>
        <w:t>egiunii</w:t>
      </w:r>
      <w:r w:rsidR="00FD42C2" w:rsidRPr="00FE4225">
        <w:rPr>
          <w:rFonts w:asciiTheme="minorHAnsi" w:hAnsiTheme="minorHAnsi"/>
          <w:i/>
          <w:sz w:val="22"/>
          <w:szCs w:val="22"/>
          <w:lang w:val="fr-FR"/>
        </w:rPr>
        <w:t xml:space="preserve"> N-E</w:t>
      </w:r>
      <w:r w:rsidRPr="00FE4225">
        <w:rPr>
          <w:rFonts w:asciiTheme="minorHAnsi" w:hAnsiTheme="minorHAnsi"/>
          <w:i/>
          <w:sz w:val="22"/>
          <w:szCs w:val="22"/>
          <w:lang w:val="fr-FR"/>
        </w:rPr>
        <w:t>.</w:t>
      </w:r>
    </w:p>
    <w:p w:rsidR="00927160" w:rsidRPr="00FE4225" w:rsidRDefault="004F674A" w:rsidP="00E87475">
      <w:pPr>
        <w:numPr>
          <w:ilvl w:val="0"/>
          <w:numId w:val="15"/>
        </w:numPr>
        <w:spacing w:before="100" w:beforeAutospacing="1" w:after="300"/>
        <w:rPr>
          <w:rFonts w:asciiTheme="minorHAnsi" w:hAnsiTheme="minorHAnsi"/>
          <w:i/>
          <w:sz w:val="22"/>
          <w:szCs w:val="22"/>
          <w:lang w:val="fr-FR"/>
        </w:rPr>
      </w:pPr>
      <w:r w:rsidRPr="00FE4225">
        <w:rPr>
          <w:rFonts w:asciiTheme="minorHAnsi" w:hAnsiTheme="minorHAnsi"/>
          <w:i/>
          <w:sz w:val="22"/>
          <w:szCs w:val="22"/>
          <w:lang w:val="fr-FR"/>
        </w:rPr>
        <w:t>Sa s</w:t>
      </w:r>
      <w:r w:rsidR="00927160" w:rsidRPr="00FE4225">
        <w:rPr>
          <w:rFonts w:asciiTheme="minorHAnsi" w:hAnsiTheme="minorHAnsi"/>
          <w:i/>
          <w:sz w:val="22"/>
          <w:szCs w:val="22"/>
          <w:lang w:val="fr-FR"/>
        </w:rPr>
        <w:t>tuctura</w:t>
      </w:r>
      <w:r w:rsidRPr="00FE4225">
        <w:rPr>
          <w:rFonts w:asciiTheme="minorHAnsi" w:hAnsiTheme="minorHAnsi"/>
          <w:i/>
          <w:sz w:val="22"/>
          <w:szCs w:val="22"/>
          <w:lang w:val="fr-FR"/>
        </w:rPr>
        <w:t>m Clusterul pe baza</w:t>
      </w:r>
      <w:r w:rsidR="00927160" w:rsidRPr="00FE4225">
        <w:rPr>
          <w:rFonts w:asciiTheme="minorHAnsi" w:hAnsiTheme="minorHAnsi"/>
          <w:i/>
          <w:sz w:val="22"/>
          <w:szCs w:val="22"/>
          <w:lang w:val="fr-FR"/>
        </w:rPr>
        <w:t xml:space="preserve"> modelul</w:t>
      </w:r>
      <w:r w:rsidRPr="00FE4225">
        <w:rPr>
          <w:rFonts w:asciiTheme="minorHAnsi" w:hAnsiTheme="minorHAnsi"/>
          <w:i/>
          <w:sz w:val="22"/>
          <w:szCs w:val="22"/>
          <w:lang w:val="fr-FR"/>
        </w:rPr>
        <w:t>ui</w:t>
      </w:r>
      <w:r w:rsidR="00927160" w:rsidRPr="00FE4225">
        <w:rPr>
          <w:rFonts w:asciiTheme="minorHAnsi" w:hAnsiTheme="minorHAnsi"/>
          <w:i/>
          <w:sz w:val="22"/>
          <w:szCs w:val="22"/>
          <w:lang w:val="fr-FR"/>
        </w:rPr>
        <w:t xml:space="preserve"> MULTIPLU HELIX </w:t>
      </w:r>
      <w:r w:rsidR="00DD4224" w:rsidRPr="00FE4225">
        <w:rPr>
          <w:rFonts w:asciiTheme="minorHAnsi" w:hAnsiTheme="minorHAnsi"/>
          <w:i/>
          <w:sz w:val="22"/>
          <w:szCs w:val="22"/>
          <w:lang w:val="fr-FR"/>
        </w:rPr>
        <w:t>pentru a</w:t>
      </w:r>
      <w:r w:rsidR="00927160" w:rsidRPr="00FE4225">
        <w:rPr>
          <w:rFonts w:asciiTheme="minorHAnsi" w:hAnsiTheme="minorHAnsi"/>
          <w:i/>
          <w:sz w:val="22"/>
          <w:szCs w:val="22"/>
          <w:lang w:val="fr-FR"/>
        </w:rPr>
        <w:t xml:space="preserve"> gener</w:t>
      </w:r>
      <w:r w:rsidR="009F326F" w:rsidRPr="00FE4225">
        <w:rPr>
          <w:rFonts w:asciiTheme="minorHAnsi" w:hAnsiTheme="minorHAnsi"/>
          <w:i/>
          <w:sz w:val="22"/>
          <w:szCs w:val="22"/>
          <w:lang w:val="fr-FR"/>
        </w:rPr>
        <w:t>a</w:t>
      </w:r>
      <w:r w:rsidR="00927160" w:rsidRPr="00FE4225">
        <w:rPr>
          <w:rFonts w:asciiTheme="minorHAnsi" w:hAnsiTheme="minorHAnsi"/>
          <w:i/>
          <w:sz w:val="22"/>
          <w:szCs w:val="22"/>
          <w:lang w:val="fr-FR"/>
        </w:rPr>
        <w:t xml:space="preserve"> un laborator </w:t>
      </w:r>
      <w:r w:rsidR="009F326F" w:rsidRPr="00FE4225">
        <w:rPr>
          <w:rFonts w:asciiTheme="minorHAnsi" w:hAnsiTheme="minorHAnsi"/>
          <w:i/>
          <w:sz w:val="22"/>
          <w:szCs w:val="22"/>
          <w:lang w:val="fr-FR"/>
        </w:rPr>
        <w:t>extins</w:t>
      </w:r>
      <w:r w:rsidR="00927160" w:rsidRPr="00FE4225">
        <w:rPr>
          <w:rFonts w:asciiTheme="minorHAnsi" w:hAnsiTheme="minorHAnsi"/>
          <w:i/>
          <w:sz w:val="22"/>
          <w:szCs w:val="22"/>
          <w:lang w:val="fr-FR"/>
        </w:rPr>
        <w:t xml:space="preserve"> </w:t>
      </w:r>
      <w:r w:rsidR="009F326F" w:rsidRPr="00FE4225">
        <w:rPr>
          <w:rFonts w:asciiTheme="minorHAnsi" w:hAnsiTheme="minorHAnsi"/>
          <w:i/>
          <w:sz w:val="22"/>
          <w:szCs w:val="22"/>
          <w:lang w:val="fr-FR"/>
        </w:rPr>
        <w:t xml:space="preserve">de dezvoltare proiecte bazate pe cercetare, inovare si formare in care membrii din mediile economic, universitar, cercetare </w:t>
      </w:r>
      <w:r w:rsidR="00DD4224" w:rsidRPr="00FE4225">
        <w:rPr>
          <w:rFonts w:asciiTheme="minorHAnsi" w:hAnsiTheme="minorHAnsi"/>
          <w:i/>
          <w:sz w:val="22"/>
          <w:szCs w:val="22"/>
          <w:lang w:val="fr-FR"/>
        </w:rPr>
        <w:t>sa</w:t>
      </w:r>
      <w:r w:rsidR="009F326F" w:rsidRPr="00FE4225">
        <w:rPr>
          <w:rFonts w:asciiTheme="minorHAnsi" w:hAnsiTheme="minorHAnsi"/>
          <w:i/>
          <w:sz w:val="22"/>
          <w:szCs w:val="22"/>
          <w:lang w:val="fr-FR"/>
        </w:rPr>
        <w:t xml:space="preserve"> interaction</w:t>
      </w:r>
      <w:r w:rsidR="00DD4224" w:rsidRPr="00FE4225">
        <w:rPr>
          <w:rFonts w:asciiTheme="minorHAnsi" w:hAnsiTheme="minorHAnsi"/>
          <w:i/>
          <w:sz w:val="22"/>
          <w:szCs w:val="22"/>
          <w:lang w:val="fr-FR"/>
        </w:rPr>
        <w:t>eze</w:t>
      </w:r>
      <w:r w:rsidR="009F326F" w:rsidRPr="00FE4225">
        <w:rPr>
          <w:rFonts w:asciiTheme="minorHAnsi" w:hAnsiTheme="minorHAnsi"/>
          <w:i/>
          <w:sz w:val="22"/>
          <w:szCs w:val="22"/>
          <w:lang w:val="fr-FR"/>
        </w:rPr>
        <w:t xml:space="preserve"> direct cu administratia publica, institutiile finantatoare si presa.  </w:t>
      </w:r>
      <w:r w:rsidR="00927160" w:rsidRPr="00FE4225">
        <w:rPr>
          <w:rFonts w:asciiTheme="minorHAnsi" w:hAnsiTheme="minorHAnsi"/>
          <w:i/>
          <w:sz w:val="22"/>
          <w:szCs w:val="22"/>
          <w:lang w:val="fr-FR"/>
        </w:rPr>
        <w:t xml:space="preserve"> </w:t>
      </w:r>
    </w:p>
    <w:p w:rsidR="009F326F" w:rsidRPr="00FE4225" w:rsidRDefault="00DD4224" w:rsidP="00E87475">
      <w:pPr>
        <w:numPr>
          <w:ilvl w:val="0"/>
          <w:numId w:val="15"/>
        </w:numPr>
        <w:spacing w:before="100" w:beforeAutospacing="1" w:after="300"/>
        <w:rPr>
          <w:rFonts w:asciiTheme="minorHAnsi" w:hAnsiTheme="minorHAnsi"/>
          <w:i/>
          <w:sz w:val="22"/>
          <w:szCs w:val="22"/>
          <w:lang w:val="fr-FR"/>
        </w:rPr>
      </w:pPr>
      <w:r w:rsidRPr="00FE4225">
        <w:rPr>
          <w:rFonts w:asciiTheme="minorHAnsi" w:hAnsiTheme="minorHAnsi"/>
          <w:i/>
          <w:sz w:val="22"/>
          <w:szCs w:val="22"/>
          <w:lang w:val="fr-FR"/>
        </w:rPr>
        <w:t xml:space="preserve">Clusterul RENEW sa </w:t>
      </w:r>
      <w:proofErr w:type="gramStart"/>
      <w:r w:rsidRPr="00FE4225">
        <w:rPr>
          <w:rFonts w:asciiTheme="minorHAnsi" w:hAnsiTheme="minorHAnsi"/>
          <w:i/>
          <w:sz w:val="22"/>
          <w:szCs w:val="22"/>
          <w:lang w:val="fr-FR"/>
        </w:rPr>
        <w:t xml:space="preserve">devina </w:t>
      </w:r>
      <w:r w:rsidR="009F326F" w:rsidRPr="00FE4225">
        <w:rPr>
          <w:rFonts w:asciiTheme="minorHAnsi" w:hAnsiTheme="minorHAnsi"/>
          <w:i/>
          <w:sz w:val="22"/>
          <w:szCs w:val="22"/>
          <w:lang w:val="fr-FR"/>
        </w:rPr>
        <w:t xml:space="preserve"> organizație</w:t>
      </w:r>
      <w:proofErr w:type="gramEnd"/>
      <w:r w:rsidR="009F326F" w:rsidRPr="00FE4225">
        <w:rPr>
          <w:rFonts w:asciiTheme="minorHAnsi" w:hAnsiTheme="minorHAnsi"/>
          <w:i/>
          <w:sz w:val="22"/>
          <w:szCs w:val="22"/>
          <w:lang w:val="fr-FR"/>
        </w:rPr>
        <w:t xml:space="preserve"> activă într-o serie de rețele internaționale, inclusiv Inițiativa Vanguard, care se concentrează pe fabricarea avansată pentru aplicații energetice în medii extreme și </w:t>
      </w:r>
      <w:r w:rsidRPr="00FE4225">
        <w:rPr>
          <w:rFonts w:asciiTheme="minorHAnsi" w:hAnsiTheme="minorHAnsi"/>
          <w:i/>
          <w:sz w:val="22"/>
          <w:szCs w:val="22"/>
          <w:lang w:val="fr-FR"/>
        </w:rPr>
        <w:t xml:space="preserve">prin abordarea </w:t>
      </w:r>
      <w:r w:rsidR="009F326F" w:rsidRPr="00FE4225">
        <w:rPr>
          <w:rFonts w:asciiTheme="minorHAnsi" w:hAnsiTheme="minorHAnsi"/>
          <w:i/>
          <w:sz w:val="22"/>
          <w:szCs w:val="22"/>
          <w:lang w:val="fr-FR"/>
        </w:rPr>
        <w:t>bio-economiei.</w:t>
      </w:r>
    </w:p>
    <w:p w:rsidR="00DD4224" w:rsidRPr="00FE4225" w:rsidRDefault="00DD4224" w:rsidP="00DD4224">
      <w:pPr>
        <w:spacing w:before="100" w:beforeAutospacing="1" w:after="300"/>
        <w:rPr>
          <w:rFonts w:asciiTheme="minorHAnsi" w:hAnsiTheme="minorHAnsi"/>
          <w:i/>
          <w:sz w:val="22"/>
          <w:szCs w:val="22"/>
          <w:lang w:val="fr-FR"/>
        </w:rPr>
      </w:pPr>
      <w:r w:rsidRPr="00FE4225">
        <w:rPr>
          <w:rFonts w:asciiTheme="minorHAnsi" w:hAnsiTheme="minorHAnsi"/>
          <w:i/>
          <w:sz w:val="22"/>
          <w:szCs w:val="22"/>
          <w:lang w:val="fr-FR"/>
        </w:rPr>
        <w:t>Regenerarea industriei prelucrătoare</w:t>
      </w:r>
      <w:r w:rsidR="004F674A" w:rsidRPr="00FE4225">
        <w:rPr>
          <w:rFonts w:asciiTheme="minorHAnsi" w:hAnsiTheme="minorHAnsi"/>
          <w:i/>
          <w:sz w:val="22"/>
          <w:szCs w:val="22"/>
          <w:lang w:val="fr-FR"/>
        </w:rPr>
        <w:t xml:space="preserve"> si </w:t>
      </w:r>
      <w:r w:rsidRPr="00FE4225">
        <w:rPr>
          <w:rFonts w:asciiTheme="minorHAnsi" w:hAnsiTheme="minorHAnsi"/>
          <w:i/>
          <w:sz w:val="22"/>
          <w:szCs w:val="22"/>
          <w:lang w:val="fr-FR"/>
        </w:rPr>
        <w:t xml:space="preserve">a celei constructoare de </w:t>
      </w:r>
      <w:proofErr w:type="gramStart"/>
      <w:r w:rsidRPr="00FE4225">
        <w:rPr>
          <w:rFonts w:asciiTheme="minorHAnsi" w:hAnsiTheme="minorHAnsi"/>
          <w:i/>
          <w:sz w:val="22"/>
          <w:szCs w:val="22"/>
          <w:lang w:val="fr-FR"/>
        </w:rPr>
        <w:t>masini,  se</w:t>
      </w:r>
      <w:proofErr w:type="gramEnd"/>
      <w:r w:rsidRPr="00FE4225">
        <w:rPr>
          <w:rFonts w:asciiTheme="minorHAnsi" w:hAnsiTheme="minorHAnsi"/>
          <w:i/>
          <w:sz w:val="22"/>
          <w:szCs w:val="22"/>
          <w:lang w:val="fr-FR"/>
        </w:rPr>
        <w:t xml:space="preserve"> afla în centrul atentiei</w:t>
      </w:r>
      <w:r w:rsidR="004F674A" w:rsidRPr="00FE4225">
        <w:rPr>
          <w:rFonts w:asciiTheme="minorHAnsi" w:hAnsiTheme="minorHAnsi"/>
          <w:i/>
          <w:sz w:val="22"/>
          <w:szCs w:val="22"/>
          <w:lang w:val="fr-FR"/>
        </w:rPr>
        <w:t xml:space="preserve"> Clusterului RENEW</w:t>
      </w:r>
      <w:r w:rsidR="00DB4F07" w:rsidRPr="00FE4225">
        <w:rPr>
          <w:rFonts w:asciiTheme="minorHAnsi" w:hAnsiTheme="minorHAnsi"/>
          <w:i/>
          <w:sz w:val="22"/>
          <w:szCs w:val="22"/>
          <w:lang w:val="fr-FR"/>
        </w:rPr>
        <w:t xml:space="preserve">, tocmai </w:t>
      </w:r>
      <w:r w:rsidRPr="00FE4225">
        <w:rPr>
          <w:rFonts w:asciiTheme="minorHAnsi" w:hAnsiTheme="minorHAnsi"/>
          <w:i/>
          <w:sz w:val="22"/>
          <w:szCs w:val="22"/>
          <w:lang w:val="fr-FR"/>
        </w:rPr>
        <w:t xml:space="preserve"> pentru asigurarea revigorarii regionale</w:t>
      </w:r>
      <w:r w:rsidR="00DB4F07" w:rsidRPr="00FE4225">
        <w:rPr>
          <w:rFonts w:asciiTheme="minorHAnsi" w:hAnsiTheme="minorHAnsi"/>
          <w:i/>
          <w:sz w:val="22"/>
          <w:szCs w:val="22"/>
          <w:lang w:val="fr-FR"/>
        </w:rPr>
        <w:t>, bazata pe activitati specific</w:t>
      </w:r>
      <w:r w:rsidR="004F674A" w:rsidRPr="00FE4225">
        <w:rPr>
          <w:rFonts w:asciiTheme="minorHAnsi" w:hAnsiTheme="minorHAnsi"/>
          <w:i/>
          <w:sz w:val="22"/>
          <w:szCs w:val="22"/>
          <w:lang w:val="fr-FR"/>
        </w:rPr>
        <w:t>e</w:t>
      </w:r>
      <w:r w:rsidR="00DB4F07" w:rsidRPr="00FE4225">
        <w:rPr>
          <w:rFonts w:asciiTheme="minorHAnsi" w:hAnsiTheme="minorHAnsi"/>
          <w:i/>
          <w:sz w:val="22"/>
          <w:szCs w:val="22"/>
          <w:lang w:val="fr-FR"/>
        </w:rPr>
        <w:t xml:space="preserve"> sectorelor strategice energie-mediu</w:t>
      </w:r>
      <w:r w:rsidRPr="00FE4225">
        <w:rPr>
          <w:rFonts w:asciiTheme="minorHAnsi" w:hAnsiTheme="minorHAnsi"/>
          <w:i/>
          <w:sz w:val="22"/>
          <w:szCs w:val="22"/>
          <w:lang w:val="fr-FR"/>
        </w:rPr>
        <w:t xml:space="preserve">. </w:t>
      </w:r>
    </w:p>
    <w:p w:rsidR="00DD4224" w:rsidRPr="00FE4225" w:rsidRDefault="00DD4224" w:rsidP="00DD4224">
      <w:pPr>
        <w:spacing w:before="100" w:beforeAutospacing="1" w:after="300"/>
        <w:rPr>
          <w:rFonts w:asciiTheme="minorHAnsi" w:hAnsiTheme="minorHAnsi"/>
          <w:i/>
          <w:sz w:val="22"/>
          <w:szCs w:val="22"/>
          <w:lang w:val="fr-FR"/>
        </w:rPr>
      </w:pPr>
      <w:r w:rsidRPr="004E7CA7">
        <w:rPr>
          <w:rFonts w:asciiTheme="minorHAnsi" w:hAnsiTheme="minorHAnsi"/>
          <w:i/>
          <w:sz w:val="22"/>
          <w:szCs w:val="22"/>
          <w:lang w:val="fr-FR"/>
        </w:rPr>
        <w:t xml:space="preserve">Ne vom </w:t>
      </w:r>
      <w:proofErr w:type="gramStart"/>
      <w:r w:rsidRPr="004E7CA7">
        <w:rPr>
          <w:rFonts w:asciiTheme="minorHAnsi" w:hAnsiTheme="minorHAnsi"/>
          <w:i/>
          <w:sz w:val="22"/>
          <w:szCs w:val="22"/>
          <w:lang w:val="fr-FR"/>
        </w:rPr>
        <w:t>re</w:t>
      </w:r>
      <w:r w:rsidR="004F674A" w:rsidRPr="004E7CA7">
        <w:rPr>
          <w:rFonts w:asciiTheme="minorHAnsi" w:hAnsiTheme="minorHAnsi"/>
          <w:i/>
          <w:sz w:val="22"/>
          <w:szCs w:val="22"/>
          <w:lang w:val="fr-FR"/>
        </w:rPr>
        <w:t xml:space="preserve">pozitiona </w:t>
      </w:r>
      <w:r w:rsidRPr="004E7CA7">
        <w:rPr>
          <w:rFonts w:asciiTheme="minorHAnsi" w:hAnsiTheme="minorHAnsi"/>
          <w:i/>
          <w:sz w:val="22"/>
          <w:szCs w:val="22"/>
          <w:lang w:val="fr-FR"/>
        </w:rPr>
        <w:t xml:space="preserve"> </w:t>
      </w:r>
      <w:r w:rsidR="004F674A" w:rsidRPr="004E7CA7">
        <w:rPr>
          <w:rFonts w:asciiTheme="minorHAnsi" w:hAnsiTheme="minorHAnsi"/>
          <w:i/>
          <w:sz w:val="22"/>
          <w:szCs w:val="22"/>
          <w:lang w:val="fr-FR"/>
        </w:rPr>
        <w:t>ca</w:t>
      </w:r>
      <w:proofErr w:type="gramEnd"/>
      <w:r w:rsidRPr="004E7CA7">
        <w:rPr>
          <w:rFonts w:asciiTheme="minorHAnsi" w:hAnsiTheme="minorHAnsi"/>
          <w:i/>
          <w:sz w:val="22"/>
          <w:szCs w:val="22"/>
          <w:lang w:val="fr-FR"/>
        </w:rPr>
        <w:t xml:space="preserve"> fabrica</w:t>
      </w:r>
      <w:r w:rsidR="00DB4F07" w:rsidRPr="004E7CA7">
        <w:rPr>
          <w:rFonts w:asciiTheme="minorHAnsi" w:hAnsiTheme="minorHAnsi"/>
          <w:i/>
          <w:sz w:val="22"/>
          <w:szCs w:val="22"/>
          <w:lang w:val="fr-FR"/>
        </w:rPr>
        <w:t>nti specializati</w:t>
      </w:r>
      <w:r w:rsidRPr="004E7CA7">
        <w:rPr>
          <w:rFonts w:asciiTheme="minorHAnsi" w:hAnsiTheme="minorHAnsi"/>
          <w:i/>
          <w:sz w:val="22"/>
          <w:szCs w:val="22"/>
          <w:lang w:val="fr-FR"/>
        </w:rPr>
        <w:t xml:space="preserve"> prin combinarea noilor tehnologii cu produsele și serviciile noastre. Vom folosi noi moduri </w:t>
      </w:r>
      <w:r w:rsidR="00DB4F07" w:rsidRPr="004E7CA7">
        <w:rPr>
          <w:rFonts w:asciiTheme="minorHAnsi" w:hAnsiTheme="minorHAnsi"/>
          <w:i/>
          <w:sz w:val="22"/>
          <w:szCs w:val="22"/>
          <w:lang w:val="fr-FR"/>
        </w:rPr>
        <w:t>operationale</w:t>
      </w:r>
      <w:r w:rsidRPr="004E7CA7">
        <w:rPr>
          <w:rFonts w:asciiTheme="minorHAnsi" w:hAnsiTheme="minorHAnsi"/>
          <w:i/>
          <w:sz w:val="22"/>
          <w:szCs w:val="22"/>
          <w:lang w:val="fr-FR"/>
        </w:rPr>
        <w:t xml:space="preserve">: de ex. platforme de inovare, încercări de sistem, demonstrații și co-creare internațională. </w:t>
      </w:r>
      <w:r w:rsidR="00DB4F07" w:rsidRPr="00FE4225">
        <w:rPr>
          <w:rFonts w:asciiTheme="minorHAnsi" w:hAnsiTheme="minorHAnsi"/>
          <w:i/>
          <w:sz w:val="22"/>
          <w:szCs w:val="22"/>
          <w:lang w:val="fr-FR"/>
        </w:rPr>
        <w:t xml:space="preserve">Ne </w:t>
      </w:r>
      <w:r w:rsidRPr="00FE4225">
        <w:rPr>
          <w:rFonts w:asciiTheme="minorHAnsi" w:hAnsiTheme="minorHAnsi"/>
          <w:i/>
          <w:sz w:val="22"/>
          <w:szCs w:val="22"/>
          <w:lang w:val="fr-FR"/>
        </w:rPr>
        <w:t>dori</w:t>
      </w:r>
      <w:r w:rsidR="00DB4F07" w:rsidRPr="00FE4225">
        <w:rPr>
          <w:rFonts w:asciiTheme="minorHAnsi" w:hAnsiTheme="minorHAnsi"/>
          <w:i/>
          <w:sz w:val="22"/>
          <w:szCs w:val="22"/>
          <w:lang w:val="fr-FR"/>
        </w:rPr>
        <w:t>m</w:t>
      </w:r>
      <w:r w:rsidRPr="00FE4225">
        <w:rPr>
          <w:rFonts w:asciiTheme="minorHAnsi" w:hAnsiTheme="minorHAnsi"/>
          <w:i/>
          <w:sz w:val="22"/>
          <w:szCs w:val="22"/>
          <w:lang w:val="fr-FR"/>
        </w:rPr>
        <w:t xml:space="preserve"> să depășim </w:t>
      </w:r>
      <w:r w:rsidR="004F674A" w:rsidRPr="00FE4225">
        <w:rPr>
          <w:rFonts w:asciiTheme="minorHAnsi" w:hAnsiTheme="minorHAnsi"/>
          <w:i/>
          <w:sz w:val="22"/>
          <w:szCs w:val="22"/>
          <w:lang w:val="fr-FR"/>
        </w:rPr>
        <w:t>faza de cluster</w:t>
      </w:r>
      <w:r w:rsidRPr="00FE4225">
        <w:rPr>
          <w:rFonts w:asciiTheme="minorHAnsi" w:hAnsiTheme="minorHAnsi"/>
          <w:i/>
          <w:sz w:val="22"/>
          <w:szCs w:val="22"/>
          <w:lang w:val="fr-FR"/>
        </w:rPr>
        <w:t xml:space="preserve"> și să ducem industria noastră de fabricație la co</w:t>
      </w:r>
      <w:r w:rsidR="00DB4F07" w:rsidRPr="00FE4225">
        <w:rPr>
          <w:rFonts w:asciiTheme="minorHAnsi" w:hAnsiTheme="minorHAnsi"/>
          <w:i/>
          <w:sz w:val="22"/>
          <w:szCs w:val="22"/>
          <w:lang w:val="fr-FR"/>
        </w:rPr>
        <w:t>mpetitia</w:t>
      </w:r>
      <w:r w:rsidRPr="00FE4225">
        <w:rPr>
          <w:rFonts w:asciiTheme="minorHAnsi" w:hAnsiTheme="minorHAnsi"/>
          <w:i/>
          <w:sz w:val="22"/>
          <w:szCs w:val="22"/>
          <w:lang w:val="fr-FR"/>
        </w:rPr>
        <w:t xml:space="preserve"> post-cluster</w:t>
      </w:r>
      <w:r w:rsidR="00DB4F07" w:rsidRPr="00FE4225">
        <w:rPr>
          <w:rFonts w:asciiTheme="minorHAnsi" w:hAnsiTheme="minorHAnsi"/>
          <w:i/>
          <w:sz w:val="22"/>
          <w:szCs w:val="22"/>
          <w:lang w:val="fr-FR"/>
        </w:rPr>
        <w:t>.</w:t>
      </w:r>
    </w:p>
    <w:p w:rsidR="00215728" w:rsidRPr="00260965" w:rsidRDefault="00604D26" w:rsidP="00215728">
      <w:pPr>
        <w:ind w:right="-563"/>
        <w:rPr>
          <w:rFonts w:asciiTheme="minorHAnsi" w:hAnsiTheme="minorHAnsi" w:cstheme="minorHAnsi"/>
          <w:b/>
          <w:color w:val="4F81BD" w:themeColor="accent1"/>
          <w:sz w:val="32"/>
          <w:szCs w:val="32"/>
          <w:u w:val="single"/>
          <w:lang w:val="ro-RO"/>
        </w:rPr>
      </w:pPr>
      <w:r w:rsidRPr="00260965">
        <w:rPr>
          <w:rFonts w:asciiTheme="minorHAnsi" w:hAnsiTheme="minorHAnsi" w:cstheme="minorHAnsi"/>
          <w:b/>
          <w:color w:val="4F81BD" w:themeColor="accent1"/>
          <w:sz w:val="32"/>
          <w:szCs w:val="32"/>
          <w:u w:val="single"/>
          <w:lang w:val="ro-RO"/>
        </w:rPr>
        <w:t>3.</w:t>
      </w:r>
      <w:r w:rsidR="00215728" w:rsidRPr="00260965">
        <w:rPr>
          <w:rFonts w:asciiTheme="minorHAnsi" w:hAnsiTheme="minorHAnsi" w:cstheme="minorHAnsi"/>
          <w:b/>
          <w:color w:val="4F81BD" w:themeColor="accent1"/>
          <w:sz w:val="32"/>
          <w:szCs w:val="32"/>
          <w:u w:val="single"/>
          <w:lang w:val="ro-RO"/>
        </w:rPr>
        <w:t>PREVED</w:t>
      </w:r>
      <w:r w:rsidRPr="00260965">
        <w:rPr>
          <w:rFonts w:asciiTheme="minorHAnsi" w:hAnsiTheme="minorHAnsi" w:cstheme="minorHAnsi"/>
          <w:b/>
          <w:color w:val="4F81BD" w:themeColor="accent1"/>
          <w:sz w:val="32"/>
          <w:szCs w:val="32"/>
          <w:u w:val="single"/>
          <w:lang w:val="ro-RO"/>
        </w:rPr>
        <w:t>E</w:t>
      </w:r>
      <w:r w:rsidR="00215728" w:rsidRPr="00260965">
        <w:rPr>
          <w:rFonts w:asciiTheme="minorHAnsi" w:hAnsiTheme="minorHAnsi" w:cstheme="minorHAnsi"/>
          <w:b/>
          <w:color w:val="4F81BD" w:themeColor="accent1"/>
          <w:sz w:val="32"/>
          <w:szCs w:val="32"/>
          <w:u w:val="single"/>
          <w:lang w:val="ro-RO"/>
        </w:rPr>
        <w:t xml:space="preserve">RI </w:t>
      </w:r>
      <w:r w:rsidR="00C52BF9" w:rsidRPr="00260965">
        <w:rPr>
          <w:rFonts w:asciiTheme="minorHAnsi" w:hAnsiTheme="minorHAnsi" w:cstheme="minorHAnsi"/>
          <w:b/>
          <w:color w:val="4F81BD" w:themeColor="accent1"/>
          <w:sz w:val="32"/>
          <w:szCs w:val="32"/>
          <w:u w:val="single"/>
          <w:lang w:val="ro-RO"/>
        </w:rPr>
        <w:t xml:space="preserve">PRIVIND </w:t>
      </w:r>
      <w:r w:rsidR="00967D7D" w:rsidRPr="00260965">
        <w:rPr>
          <w:rFonts w:asciiTheme="minorHAnsi" w:hAnsiTheme="minorHAnsi" w:cstheme="minorHAnsi"/>
          <w:b/>
          <w:color w:val="4F81BD" w:themeColor="accent1"/>
          <w:sz w:val="32"/>
          <w:szCs w:val="32"/>
          <w:u w:val="single"/>
          <w:lang w:val="ro-RO"/>
        </w:rPr>
        <w:t>CLUSTERUL</w:t>
      </w:r>
      <w:r w:rsidR="00C52BF9" w:rsidRPr="00260965">
        <w:rPr>
          <w:rFonts w:asciiTheme="minorHAnsi" w:hAnsiTheme="minorHAnsi" w:cstheme="minorHAnsi"/>
          <w:b/>
          <w:color w:val="4F81BD" w:themeColor="accent1"/>
          <w:sz w:val="32"/>
          <w:szCs w:val="32"/>
          <w:u w:val="single"/>
          <w:lang w:val="ro-RO"/>
        </w:rPr>
        <w:t xml:space="preserve"> RENEW</w:t>
      </w:r>
    </w:p>
    <w:p w:rsidR="00C52BF9" w:rsidRDefault="00C52BF9" w:rsidP="00215728">
      <w:pPr>
        <w:ind w:right="-563"/>
        <w:rPr>
          <w:rFonts w:asciiTheme="minorHAnsi" w:hAnsiTheme="minorHAnsi" w:cstheme="minorHAnsi"/>
          <w:b/>
          <w:sz w:val="22"/>
          <w:szCs w:val="22"/>
          <w:lang w:val="ro-RO"/>
        </w:rPr>
      </w:pPr>
    </w:p>
    <w:p w:rsidR="00A31928" w:rsidRPr="00FE4225" w:rsidRDefault="00A31928" w:rsidP="00A31928">
      <w:pPr>
        <w:shd w:val="clear" w:color="auto" w:fill="FFFFFF"/>
        <w:ind w:right="-630"/>
        <w:jc w:val="both"/>
        <w:rPr>
          <w:rFonts w:asciiTheme="minorHAnsi" w:hAnsiTheme="minorHAnsi" w:cstheme="minorHAnsi"/>
          <w:b/>
          <w:color w:val="000000"/>
          <w:sz w:val="22"/>
          <w:szCs w:val="22"/>
          <w:lang w:val="ro-RO"/>
        </w:rPr>
      </w:pPr>
      <w:r w:rsidRPr="00FE4225">
        <w:rPr>
          <w:rFonts w:asciiTheme="minorHAnsi" w:hAnsiTheme="minorHAnsi"/>
          <w:b/>
          <w:sz w:val="22"/>
          <w:szCs w:val="22"/>
          <w:lang w:val="ro-RO"/>
        </w:rPr>
        <w:t>CLUSTERUL RENEW a identificat cateva arii prioritare de actiune in care mediul de cercetare si cel economic pot colabora pentru a promova inovarea, a incuraja transferul tehnologic  si a genera afaceri viabile  si oportunitati tangibile care vor oferi rezultate concrete comunitatii</w:t>
      </w:r>
      <w:r w:rsidR="004F674A" w:rsidRPr="00FE4225">
        <w:rPr>
          <w:rFonts w:asciiTheme="minorHAnsi" w:hAnsiTheme="minorHAnsi"/>
          <w:b/>
          <w:sz w:val="22"/>
          <w:szCs w:val="22"/>
          <w:lang w:val="ro-RO"/>
        </w:rPr>
        <w:t xml:space="preserve"> si memebrilor Clusterului simultan</w:t>
      </w:r>
      <w:r w:rsidRPr="00FE4225">
        <w:rPr>
          <w:rFonts w:asciiTheme="minorHAnsi" w:hAnsiTheme="minorHAnsi"/>
          <w:b/>
          <w:sz w:val="22"/>
          <w:szCs w:val="22"/>
          <w:lang w:val="ro-RO"/>
        </w:rPr>
        <w:t>.</w:t>
      </w:r>
    </w:p>
    <w:p w:rsidR="00A31928" w:rsidRDefault="00A31928" w:rsidP="00215728">
      <w:pPr>
        <w:ind w:right="-563"/>
        <w:jc w:val="both"/>
        <w:rPr>
          <w:rFonts w:asciiTheme="minorHAnsi" w:hAnsiTheme="minorHAnsi" w:cstheme="minorHAnsi"/>
          <w:b/>
          <w:sz w:val="22"/>
          <w:szCs w:val="22"/>
          <w:lang w:val="ro-RO"/>
        </w:rPr>
      </w:pPr>
    </w:p>
    <w:p w:rsidR="00215728" w:rsidRPr="0047080F" w:rsidRDefault="005233CA" w:rsidP="00215728">
      <w:pPr>
        <w:ind w:right="-563"/>
        <w:jc w:val="both"/>
        <w:rPr>
          <w:rFonts w:asciiTheme="minorHAnsi" w:hAnsiTheme="minorHAnsi" w:cstheme="minorHAnsi"/>
          <w:b/>
          <w:sz w:val="22"/>
          <w:szCs w:val="22"/>
          <w:lang w:val="ro-RO"/>
        </w:rPr>
      </w:pPr>
      <w:r>
        <w:rPr>
          <w:rFonts w:asciiTheme="minorHAnsi" w:hAnsiTheme="minorHAnsi" w:cstheme="minorHAnsi"/>
          <w:b/>
          <w:sz w:val="22"/>
          <w:szCs w:val="22"/>
          <w:lang w:val="ro-RO"/>
        </w:rPr>
        <w:t xml:space="preserve">Clusterul RENEW va actiona prin </w:t>
      </w:r>
      <w:r w:rsidR="00AE4075" w:rsidRPr="0047080F">
        <w:rPr>
          <w:rFonts w:asciiTheme="minorHAnsi" w:hAnsiTheme="minorHAnsi" w:cstheme="minorHAnsi"/>
          <w:b/>
          <w:sz w:val="22"/>
          <w:szCs w:val="22"/>
          <w:lang w:val="ro-RO"/>
        </w:rPr>
        <w:t>Grupuri</w:t>
      </w:r>
      <w:r>
        <w:rPr>
          <w:rFonts w:asciiTheme="minorHAnsi" w:hAnsiTheme="minorHAnsi" w:cstheme="minorHAnsi"/>
          <w:b/>
          <w:sz w:val="22"/>
          <w:szCs w:val="22"/>
          <w:lang w:val="ro-RO"/>
        </w:rPr>
        <w:t>le</w:t>
      </w:r>
      <w:r w:rsidR="00AE4075" w:rsidRPr="0047080F">
        <w:rPr>
          <w:rFonts w:asciiTheme="minorHAnsi" w:hAnsiTheme="minorHAnsi" w:cstheme="minorHAnsi"/>
          <w:b/>
          <w:sz w:val="22"/>
          <w:szCs w:val="22"/>
          <w:lang w:val="ro-RO"/>
        </w:rPr>
        <w:t xml:space="preserve"> tematice </w:t>
      </w:r>
      <w:r w:rsidR="00A31928">
        <w:rPr>
          <w:rFonts w:asciiTheme="minorHAnsi" w:hAnsiTheme="minorHAnsi" w:cstheme="minorHAnsi"/>
          <w:b/>
          <w:sz w:val="22"/>
          <w:szCs w:val="22"/>
          <w:lang w:val="ro-RO"/>
        </w:rPr>
        <w:t>cu focus pe:</w:t>
      </w:r>
    </w:p>
    <w:p w:rsidR="00215728" w:rsidRPr="0047080F" w:rsidRDefault="00215728" w:rsidP="00215728">
      <w:pPr>
        <w:ind w:right="-563"/>
        <w:rPr>
          <w:rFonts w:asciiTheme="minorHAnsi" w:hAnsiTheme="minorHAnsi" w:cstheme="minorHAnsi"/>
          <w:b/>
          <w:sz w:val="22"/>
          <w:szCs w:val="22"/>
          <w:lang w:val="ro-RO"/>
        </w:rPr>
      </w:pPr>
    </w:p>
    <w:p w:rsidR="00A31928" w:rsidRDefault="00A31928" w:rsidP="00E87475">
      <w:pPr>
        <w:numPr>
          <w:ilvl w:val="0"/>
          <w:numId w:val="1"/>
        </w:numPr>
        <w:ind w:left="540" w:right="-563" w:hanging="270"/>
        <w:rPr>
          <w:rFonts w:asciiTheme="minorHAnsi" w:hAnsiTheme="minorHAnsi" w:cstheme="minorHAnsi"/>
          <w:sz w:val="22"/>
          <w:szCs w:val="22"/>
          <w:lang w:val="ro-RO"/>
        </w:rPr>
      </w:pPr>
      <w:r w:rsidRPr="000F6B78">
        <w:rPr>
          <w:rFonts w:asciiTheme="minorHAnsi" w:hAnsiTheme="minorHAnsi" w:cstheme="minorHAnsi"/>
          <w:b/>
          <w:color w:val="4F81BD" w:themeColor="accent1"/>
          <w:sz w:val="22"/>
          <w:szCs w:val="22"/>
          <w:lang w:val="ro-RO"/>
        </w:rPr>
        <w:t>SISTEME „SMART ENERGY”:</w:t>
      </w:r>
      <w:r w:rsidRPr="000F6B78">
        <w:rPr>
          <w:rFonts w:asciiTheme="minorHAnsi" w:hAnsiTheme="minorHAnsi" w:cstheme="minorHAnsi"/>
          <w:color w:val="4F81BD" w:themeColor="accent1"/>
          <w:sz w:val="22"/>
          <w:szCs w:val="22"/>
          <w:lang w:val="ro-RO"/>
        </w:rPr>
        <w:t xml:space="preserve"> </w:t>
      </w:r>
      <w:r>
        <w:rPr>
          <w:rFonts w:asciiTheme="minorHAnsi" w:hAnsiTheme="minorHAnsi" w:cstheme="minorHAnsi"/>
          <w:sz w:val="22"/>
          <w:szCs w:val="22"/>
          <w:lang w:val="ro-RO"/>
        </w:rPr>
        <w:t>producerea, distributia si utilizrea energiei electrice si termice</w:t>
      </w:r>
      <w:r w:rsidR="000F6B78">
        <w:rPr>
          <w:rFonts w:asciiTheme="minorHAnsi" w:hAnsiTheme="minorHAnsi" w:cstheme="minorHAnsi"/>
          <w:sz w:val="22"/>
          <w:szCs w:val="22"/>
          <w:lang w:val="ro-RO"/>
        </w:rPr>
        <w:t>, generarea distribuita</w:t>
      </w:r>
      <w:r w:rsidR="004F674A">
        <w:rPr>
          <w:rFonts w:asciiTheme="minorHAnsi" w:hAnsiTheme="minorHAnsi" w:cstheme="minorHAnsi"/>
          <w:sz w:val="22"/>
          <w:szCs w:val="22"/>
          <w:lang w:val="ro-RO"/>
        </w:rPr>
        <w:t xml:space="preserve"> de energie</w:t>
      </w:r>
      <w:r w:rsidR="000F6B78">
        <w:rPr>
          <w:rFonts w:asciiTheme="minorHAnsi" w:hAnsiTheme="minorHAnsi" w:cstheme="minorHAnsi"/>
          <w:sz w:val="22"/>
          <w:szCs w:val="22"/>
          <w:lang w:val="ro-RO"/>
        </w:rPr>
        <w:t xml:space="preserve">, </w:t>
      </w:r>
    </w:p>
    <w:p w:rsidR="00A31928" w:rsidRDefault="00A31928" w:rsidP="00E87475">
      <w:pPr>
        <w:numPr>
          <w:ilvl w:val="0"/>
          <w:numId w:val="1"/>
        </w:numPr>
        <w:ind w:left="540" w:right="-563" w:hanging="270"/>
        <w:rPr>
          <w:rFonts w:asciiTheme="minorHAnsi" w:hAnsiTheme="minorHAnsi" w:cstheme="minorHAnsi"/>
          <w:sz w:val="22"/>
          <w:szCs w:val="22"/>
          <w:lang w:val="ro-RO"/>
        </w:rPr>
      </w:pPr>
      <w:r w:rsidRPr="000F6B78">
        <w:rPr>
          <w:rFonts w:asciiTheme="minorHAnsi" w:hAnsiTheme="minorHAnsi" w:cstheme="minorHAnsi"/>
          <w:b/>
          <w:color w:val="4F81BD" w:themeColor="accent1"/>
          <w:sz w:val="22"/>
          <w:szCs w:val="22"/>
          <w:lang w:val="ro-RO"/>
        </w:rPr>
        <w:t>FABRICAREA SUSTENABILA:</w:t>
      </w:r>
      <w:r w:rsidRPr="000F6B78">
        <w:rPr>
          <w:rFonts w:asciiTheme="minorHAnsi" w:hAnsiTheme="minorHAnsi" w:cstheme="minorHAnsi"/>
          <w:color w:val="4F81BD" w:themeColor="accent1"/>
          <w:sz w:val="22"/>
          <w:szCs w:val="22"/>
          <w:lang w:val="ro-RO"/>
        </w:rPr>
        <w:t xml:space="preserve"> </w:t>
      </w:r>
      <w:r w:rsidR="000F6B78">
        <w:rPr>
          <w:rFonts w:asciiTheme="minorHAnsi" w:hAnsiTheme="minorHAnsi" w:cstheme="minorHAnsi"/>
          <w:sz w:val="22"/>
          <w:szCs w:val="22"/>
          <w:lang w:val="ro-RO"/>
        </w:rPr>
        <w:t>industii sustenabile, eficienta energetica, prelungirea duratei de viata, captarea, stocarea si utilizarea CO2</w:t>
      </w:r>
    </w:p>
    <w:p w:rsidR="000F6B78" w:rsidRDefault="000F6B78" w:rsidP="00E87475">
      <w:pPr>
        <w:numPr>
          <w:ilvl w:val="0"/>
          <w:numId w:val="1"/>
        </w:numPr>
        <w:ind w:left="540" w:right="-563" w:hanging="270"/>
        <w:rPr>
          <w:rFonts w:asciiTheme="minorHAnsi" w:hAnsiTheme="minorHAnsi" w:cstheme="minorHAnsi"/>
          <w:sz w:val="22"/>
          <w:szCs w:val="22"/>
          <w:lang w:val="ro-RO"/>
        </w:rPr>
      </w:pPr>
      <w:r w:rsidRPr="000F6B78">
        <w:rPr>
          <w:rFonts w:asciiTheme="minorHAnsi" w:hAnsiTheme="minorHAnsi" w:cstheme="minorHAnsi"/>
          <w:b/>
          <w:color w:val="4F81BD" w:themeColor="accent1"/>
          <w:sz w:val="22"/>
          <w:szCs w:val="22"/>
          <w:lang w:val="ro-RO"/>
        </w:rPr>
        <w:t>CLADIRI VERZI:</w:t>
      </w:r>
      <w:r w:rsidRPr="000F6B78">
        <w:rPr>
          <w:rFonts w:asciiTheme="minorHAnsi" w:hAnsiTheme="minorHAnsi" w:cstheme="minorHAnsi"/>
          <w:color w:val="4F81BD" w:themeColor="accent1"/>
          <w:sz w:val="22"/>
          <w:szCs w:val="22"/>
          <w:lang w:val="ro-RO"/>
        </w:rPr>
        <w:t xml:space="preserve"> </w:t>
      </w:r>
      <w:r>
        <w:rPr>
          <w:rFonts w:asciiTheme="minorHAnsi" w:hAnsiTheme="minorHAnsi" w:cstheme="minorHAnsi"/>
          <w:sz w:val="22"/>
          <w:szCs w:val="22"/>
          <w:lang w:val="ro-RO"/>
        </w:rPr>
        <w:t>cladiri sustenabile, activ</w:t>
      </w:r>
      <w:r w:rsidR="004F674A">
        <w:rPr>
          <w:rFonts w:asciiTheme="minorHAnsi" w:hAnsiTheme="minorHAnsi" w:cstheme="minorHAnsi"/>
          <w:sz w:val="22"/>
          <w:szCs w:val="22"/>
          <w:lang w:val="ro-RO"/>
        </w:rPr>
        <w:t>e energetic</w:t>
      </w:r>
      <w:r>
        <w:rPr>
          <w:rFonts w:asciiTheme="minorHAnsi" w:hAnsiTheme="minorHAnsi" w:cstheme="minorHAnsi"/>
          <w:sz w:val="22"/>
          <w:szCs w:val="22"/>
          <w:lang w:val="ro-RO"/>
        </w:rPr>
        <w:t>, Nzeb, asigurarea fezabilitatii in reabilitare</w:t>
      </w:r>
    </w:p>
    <w:p w:rsidR="000F6B78" w:rsidRPr="005233CA" w:rsidRDefault="005233CA" w:rsidP="00E87475">
      <w:pPr>
        <w:numPr>
          <w:ilvl w:val="0"/>
          <w:numId w:val="1"/>
        </w:numPr>
        <w:ind w:left="540" w:right="-563" w:hanging="270"/>
        <w:rPr>
          <w:rFonts w:asciiTheme="minorHAnsi" w:hAnsiTheme="minorHAnsi" w:cstheme="minorHAnsi"/>
          <w:b/>
          <w:color w:val="4F81BD" w:themeColor="accent1"/>
          <w:sz w:val="22"/>
          <w:szCs w:val="22"/>
          <w:lang w:val="ro-RO"/>
        </w:rPr>
      </w:pPr>
      <w:r w:rsidRPr="005233CA">
        <w:rPr>
          <w:rFonts w:asciiTheme="minorHAnsi" w:hAnsiTheme="minorHAnsi" w:cstheme="minorHAnsi"/>
          <w:b/>
          <w:color w:val="4F81BD" w:themeColor="accent1"/>
          <w:sz w:val="22"/>
          <w:szCs w:val="22"/>
          <w:lang w:val="ro-RO"/>
        </w:rPr>
        <w:t>WATER ENERGY NEXUS</w:t>
      </w:r>
    </w:p>
    <w:p w:rsidR="006B55E0" w:rsidRPr="000F6B78" w:rsidRDefault="000F6B78" w:rsidP="00E87475">
      <w:pPr>
        <w:numPr>
          <w:ilvl w:val="0"/>
          <w:numId w:val="1"/>
        </w:numPr>
        <w:ind w:left="540" w:right="-563" w:hanging="270"/>
        <w:rPr>
          <w:rFonts w:asciiTheme="minorHAnsi" w:hAnsiTheme="minorHAnsi" w:cstheme="minorHAnsi"/>
          <w:b/>
          <w:color w:val="4F81BD" w:themeColor="accent1"/>
          <w:sz w:val="22"/>
          <w:szCs w:val="22"/>
          <w:lang w:val="ro-RO"/>
        </w:rPr>
      </w:pPr>
      <w:r w:rsidRPr="000F6B78">
        <w:rPr>
          <w:rFonts w:asciiTheme="minorHAnsi" w:hAnsiTheme="minorHAnsi" w:cstheme="minorHAnsi"/>
          <w:b/>
          <w:color w:val="4F81BD" w:themeColor="accent1"/>
          <w:sz w:val="22"/>
          <w:szCs w:val="22"/>
          <w:lang w:val="ro-RO"/>
        </w:rPr>
        <w:t>ECONOMIA CIRCULARA</w:t>
      </w:r>
    </w:p>
    <w:p w:rsidR="003F7D04" w:rsidRPr="005233CA" w:rsidRDefault="00B00373" w:rsidP="00E87475">
      <w:pPr>
        <w:numPr>
          <w:ilvl w:val="0"/>
          <w:numId w:val="1"/>
        </w:numPr>
        <w:ind w:left="540" w:right="-563" w:hanging="270"/>
        <w:rPr>
          <w:rFonts w:asciiTheme="minorHAnsi" w:hAnsiTheme="minorHAnsi" w:cstheme="minorHAnsi"/>
          <w:b/>
          <w:color w:val="4F81BD" w:themeColor="accent1"/>
          <w:sz w:val="22"/>
          <w:szCs w:val="22"/>
          <w:lang w:val="ro-RO"/>
        </w:rPr>
      </w:pPr>
      <w:r w:rsidRPr="005233CA">
        <w:rPr>
          <w:rFonts w:asciiTheme="minorHAnsi" w:hAnsiTheme="minorHAnsi" w:cstheme="minorHAnsi"/>
          <w:b/>
          <w:color w:val="4F81BD" w:themeColor="accent1"/>
          <w:sz w:val="22"/>
          <w:szCs w:val="22"/>
          <w:lang w:val="ro-RO"/>
        </w:rPr>
        <w:t>Tehnologii eco pentru p</w:t>
      </w:r>
      <w:r w:rsidR="003F7D04" w:rsidRPr="005233CA">
        <w:rPr>
          <w:rFonts w:asciiTheme="minorHAnsi" w:hAnsiTheme="minorHAnsi" w:cstheme="minorHAnsi"/>
          <w:b/>
          <w:color w:val="4F81BD" w:themeColor="accent1"/>
          <w:sz w:val="22"/>
          <w:szCs w:val="22"/>
          <w:lang w:val="ro-RO"/>
        </w:rPr>
        <w:t>roducere</w:t>
      </w:r>
      <w:r w:rsidRPr="005233CA">
        <w:rPr>
          <w:rFonts w:asciiTheme="minorHAnsi" w:hAnsiTheme="minorHAnsi" w:cstheme="minorHAnsi"/>
          <w:b/>
          <w:color w:val="4F81BD" w:themeColor="accent1"/>
          <w:sz w:val="22"/>
          <w:szCs w:val="22"/>
          <w:lang w:val="ro-RO"/>
        </w:rPr>
        <w:t>a</w:t>
      </w:r>
      <w:r w:rsidR="003F7D04" w:rsidRPr="005233CA">
        <w:rPr>
          <w:rFonts w:asciiTheme="minorHAnsi" w:hAnsiTheme="minorHAnsi" w:cstheme="minorHAnsi"/>
          <w:b/>
          <w:color w:val="4F81BD" w:themeColor="accent1"/>
          <w:sz w:val="22"/>
          <w:szCs w:val="22"/>
          <w:lang w:val="ro-RO"/>
        </w:rPr>
        <w:t xml:space="preserve"> si utilizarea hidrogenului</w:t>
      </w:r>
    </w:p>
    <w:p w:rsidR="005233CA" w:rsidRDefault="005233CA" w:rsidP="005233CA">
      <w:pPr>
        <w:ind w:right="-563"/>
        <w:rPr>
          <w:rFonts w:asciiTheme="minorHAnsi" w:hAnsiTheme="minorHAnsi" w:cstheme="minorHAnsi"/>
          <w:sz w:val="22"/>
          <w:szCs w:val="22"/>
          <w:lang w:val="ro-RO"/>
        </w:rPr>
      </w:pPr>
      <w:r>
        <w:rPr>
          <w:rFonts w:asciiTheme="minorHAnsi" w:hAnsiTheme="minorHAnsi" w:cstheme="minorHAnsi"/>
          <w:sz w:val="22"/>
          <w:szCs w:val="22"/>
          <w:lang w:val="ro-RO"/>
        </w:rPr>
        <w:t xml:space="preserve">Aceste grupuri tematice vor avea ca instrumente de sprijin </w:t>
      </w:r>
      <w:r w:rsidR="004F674A">
        <w:rPr>
          <w:rFonts w:asciiTheme="minorHAnsi" w:hAnsiTheme="minorHAnsi" w:cstheme="minorHAnsi"/>
          <w:sz w:val="22"/>
          <w:szCs w:val="22"/>
          <w:lang w:val="ro-RO"/>
        </w:rPr>
        <w:t xml:space="preserve">in activitatea </w:t>
      </w:r>
      <w:r>
        <w:rPr>
          <w:rFonts w:asciiTheme="minorHAnsi" w:hAnsiTheme="minorHAnsi" w:cstheme="minorHAnsi"/>
          <w:sz w:val="22"/>
          <w:szCs w:val="22"/>
          <w:lang w:val="ro-RO"/>
        </w:rPr>
        <w:t xml:space="preserve"> membrilor</w:t>
      </w:r>
      <w:r w:rsidR="004F674A">
        <w:rPr>
          <w:rFonts w:asciiTheme="minorHAnsi" w:hAnsiTheme="minorHAnsi" w:cstheme="minorHAnsi"/>
          <w:sz w:val="22"/>
          <w:szCs w:val="22"/>
          <w:lang w:val="ro-RO"/>
        </w:rPr>
        <w:t xml:space="preserve"> nuclee de lucru pe</w:t>
      </w:r>
      <w:r>
        <w:rPr>
          <w:rFonts w:asciiTheme="minorHAnsi" w:hAnsiTheme="minorHAnsi" w:cstheme="minorHAnsi"/>
          <w:sz w:val="22"/>
          <w:szCs w:val="22"/>
          <w:lang w:val="ro-RO"/>
        </w:rPr>
        <w:t>:</w:t>
      </w:r>
    </w:p>
    <w:p w:rsidR="00215728" w:rsidRPr="005233CA" w:rsidRDefault="00215728" w:rsidP="00E87475">
      <w:pPr>
        <w:pStyle w:val="ListParagraph"/>
        <w:numPr>
          <w:ilvl w:val="0"/>
          <w:numId w:val="16"/>
        </w:numPr>
        <w:ind w:left="630" w:right="-563" w:hanging="270"/>
        <w:rPr>
          <w:rFonts w:asciiTheme="minorHAnsi" w:hAnsiTheme="minorHAnsi" w:cstheme="minorHAnsi"/>
          <w:sz w:val="22"/>
          <w:szCs w:val="22"/>
          <w:lang w:val="ro-RO"/>
        </w:rPr>
      </w:pPr>
      <w:r w:rsidRPr="005233CA">
        <w:rPr>
          <w:rFonts w:asciiTheme="minorHAnsi" w:hAnsiTheme="minorHAnsi" w:cstheme="minorHAnsi"/>
          <w:sz w:val="22"/>
          <w:szCs w:val="22"/>
          <w:lang w:val="ro-RO"/>
        </w:rPr>
        <w:t>Inovare</w:t>
      </w:r>
      <w:r w:rsidR="005233CA" w:rsidRPr="005233CA">
        <w:rPr>
          <w:rFonts w:asciiTheme="minorHAnsi" w:hAnsiTheme="minorHAnsi" w:cstheme="minorHAnsi"/>
          <w:sz w:val="22"/>
          <w:szCs w:val="22"/>
          <w:lang w:val="ro-RO"/>
        </w:rPr>
        <w:t>a</w:t>
      </w:r>
      <w:r w:rsidRPr="005233CA">
        <w:rPr>
          <w:rFonts w:asciiTheme="minorHAnsi" w:hAnsiTheme="minorHAnsi" w:cstheme="minorHAnsi"/>
          <w:sz w:val="22"/>
          <w:szCs w:val="22"/>
          <w:lang w:val="ro-RO"/>
        </w:rPr>
        <w:t xml:space="preserve"> socială</w:t>
      </w:r>
    </w:p>
    <w:p w:rsidR="006B55E0" w:rsidRDefault="00215728" w:rsidP="00E87475">
      <w:pPr>
        <w:pStyle w:val="ListParagraph"/>
        <w:numPr>
          <w:ilvl w:val="0"/>
          <w:numId w:val="16"/>
        </w:numPr>
        <w:ind w:left="630" w:right="-563" w:hanging="270"/>
        <w:rPr>
          <w:rFonts w:asciiTheme="minorHAnsi" w:hAnsiTheme="minorHAnsi" w:cstheme="minorHAnsi"/>
          <w:sz w:val="22"/>
          <w:szCs w:val="22"/>
          <w:lang w:val="ro-RO"/>
        </w:rPr>
      </w:pPr>
      <w:r w:rsidRPr="005233CA">
        <w:rPr>
          <w:rFonts w:asciiTheme="minorHAnsi" w:hAnsiTheme="minorHAnsi" w:cstheme="minorHAnsi"/>
          <w:sz w:val="22"/>
          <w:szCs w:val="22"/>
          <w:lang w:val="ro-RO"/>
        </w:rPr>
        <w:t>Învățământ</w:t>
      </w:r>
      <w:r w:rsidR="005233CA" w:rsidRPr="005233CA">
        <w:rPr>
          <w:rFonts w:asciiTheme="minorHAnsi" w:hAnsiTheme="minorHAnsi" w:cstheme="minorHAnsi"/>
          <w:sz w:val="22"/>
          <w:szCs w:val="22"/>
          <w:lang w:val="ro-RO"/>
        </w:rPr>
        <w:t xml:space="preserve">ul vocațional </w:t>
      </w:r>
    </w:p>
    <w:p w:rsidR="005233CA" w:rsidRDefault="004F674A" w:rsidP="00E87475">
      <w:pPr>
        <w:pStyle w:val="ListParagraph"/>
        <w:numPr>
          <w:ilvl w:val="0"/>
          <w:numId w:val="16"/>
        </w:numPr>
        <w:ind w:left="630" w:right="-563" w:hanging="270"/>
        <w:rPr>
          <w:rFonts w:asciiTheme="minorHAnsi" w:hAnsiTheme="minorHAnsi" w:cstheme="minorHAnsi"/>
          <w:sz w:val="22"/>
          <w:szCs w:val="22"/>
          <w:lang w:val="ro-RO"/>
        </w:rPr>
      </w:pPr>
      <w:r>
        <w:rPr>
          <w:rFonts w:asciiTheme="minorHAnsi" w:hAnsiTheme="minorHAnsi" w:cstheme="minorHAnsi"/>
          <w:sz w:val="22"/>
          <w:szCs w:val="22"/>
          <w:lang w:val="ro-RO"/>
        </w:rPr>
        <w:t xml:space="preserve">Advocacy </w:t>
      </w:r>
      <w:r w:rsidR="005233CA">
        <w:rPr>
          <w:rFonts w:asciiTheme="minorHAnsi" w:hAnsiTheme="minorHAnsi" w:cstheme="minorHAnsi"/>
          <w:sz w:val="22"/>
          <w:szCs w:val="22"/>
          <w:lang w:val="ro-RO"/>
        </w:rPr>
        <w:t xml:space="preserve">  – politicile publice</w:t>
      </w:r>
    </w:p>
    <w:p w:rsidR="005233CA" w:rsidRDefault="004F674A" w:rsidP="00E87475">
      <w:pPr>
        <w:pStyle w:val="ListParagraph"/>
        <w:numPr>
          <w:ilvl w:val="0"/>
          <w:numId w:val="16"/>
        </w:numPr>
        <w:ind w:left="630" w:right="-563" w:hanging="270"/>
        <w:rPr>
          <w:rFonts w:asciiTheme="minorHAnsi" w:hAnsiTheme="minorHAnsi" w:cstheme="minorHAnsi"/>
          <w:sz w:val="22"/>
          <w:szCs w:val="22"/>
          <w:lang w:val="ro-RO"/>
        </w:rPr>
      </w:pPr>
      <w:r>
        <w:rPr>
          <w:rFonts w:asciiTheme="minorHAnsi" w:hAnsiTheme="minorHAnsi" w:cstheme="minorHAnsi"/>
          <w:sz w:val="22"/>
          <w:szCs w:val="22"/>
          <w:lang w:val="ro-RO"/>
        </w:rPr>
        <w:t>Branding &amp;</w:t>
      </w:r>
      <w:r w:rsidR="005233CA">
        <w:rPr>
          <w:rFonts w:asciiTheme="minorHAnsi" w:hAnsiTheme="minorHAnsi" w:cstheme="minorHAnsi"/>
          <w:sz w:val="22"/>
          <w:szCs w:val="22"/>
          <w:lang w:val="ro-RO"/>
        </w:rPr>
        <w:t>Comunication</w:t>
      </w:r>
    </w:p>
    <w:p w:rsidR="005233CA" w:rsidRPr="005233CA" w:rsidRDefault="004F674A" w:rsidP="00E87475">
      <w:pPr>
        <w:pStyle w:val="ListParagraph"/>
        <w:numPr>
          <w:ilvl w:val="0"/>
          <w:numId w:val="16"/>
        </w:numPr>
        <w:ind w:left="630" w:right="-563" w:hanging="270"/>
        <w:rPr>
          <w:rFonts w:asciiTheme="minorHAnsi" w:hAnsiTheme="minorHAnsi" w:cstheme="minorHAnsi"/>
          <w:sz w:val="22"/>
          <w:szCs w:val="22"/>
          <w:lang w:val="ro-RO"/>
        </w:rPr>
      </w:pPr>
      <w:r>
        <w:rPr>
          <w:rFonts w:asciiTheme="minorHAnsi" w:hAnsiTheme="minorHAnsi" w:cstheme="minorHAnsi"/>
          <w:sz w:val="22"/>
          <w:szCs w:val="22"/>
          <w:lang w:val="ro-RO"/>
        </w:rPr>
        <w:lastRenderedPageBreak/>
        <w:t>INTERNATIONALOIZARE</w:t>
      </w:r>
    </w:p>
    <w:p w:rsidR="006B55E0" w:rsidRDefault="006B55E0" w:rsidP="003F2F90">
      <w:pPr>
        <w:ind w:right="-563"/>
        <w:rPr>
          <w:rFonts w:asciiTheme="minorHAnsi" w:hAnsiTheme="minorHAnsi" w:cstheme="minorHAnsi"/>
          <w:sz w:val="22"/>
          <w:szCs w:val="22"/>
          <w:lang w:val="ro-RO"/>
        </w:rPr>
      </w:pPr>
    </w:p>
    <w:p w:rsidR="006B55E0" w:rsidRPr="00967D7D" w:rsidRDefault="006B55E0" w:rsidP="006B55E0">
      <w:pPr>
        <w:ind w:right="-563"/>
        <w:rPr>
          <w:rFonts w:asciiTheme="minorHAnsi" w:hAnsiTheme="minorHAnsi" w:cstheme="minorHAnsi"/>
          <w:b/>
          <w:color w:val="4F81BD" w:themeColor="accent1"/>
          <w:lang w:val="ro-RO"/>
        </w:rPr>
      </w:pPr>
      <w:r w:rsidRPr="00967D7D">
        <w:rPr>
          <w:rFonts w:asciiTheme="minorHAnsi" w:hAnsiTheme="minorHAnsi" w:cstheme="minorHAnsi"/>
          <w:b/>
          <w:color w:val="4F81BD" w:themeColor="accent1"/>
          <w:lang w:val="ro-RO"/>
        </w:rPr>
        <w:t xml:space="preserve">Directii tematice </w:t>
      </w:r>
      <w:r w:rsidR="005233CA">
        <w:rPr>
          <w:rFonts w:asciiTheme="minorHAnsi" w:hAnsiTheme="minorHAnsi" w:cstheme="minorHAnsi"/>
          <w:b/>
          <w:color w:val="4F81BD" w:themeColor="accent1"/>
          <w:lang w:val="ro-RO"/>
        </w:rPr>
        <w:t>pe termen s</w:t>
      </w:r>
      <w:r w:rsidR="00260965">
        <w:rPr>
          <w:rFonts w:asciiTheme="minorHAnsi" w:hAnsiTheme="minorHAnsi" w:cstheme="minorHAnsi"/>
          <w:b/>
          <w:color w:val="4F81BD" w:themeColor="accent1"/>
          <w:lang w:val="ro-RO"/>
        </w:rPr>
        <w:t>c</w:t>
      </w:r>
      <w:r w:rsidR="005233CA">
        <w:rPr>
          <w:rFonts w:asciiTheme="minorHAnsi" w:hAnsiTheme="minorHAnsi" w:cstheme="minorHAnsi"/>
          <w:b/>
          <w:color w:val="4F81BD" w:themeColor="accent1"/>
          <w:lang w:val="ro-RO"/>
        </w:rPr>
        <w:t>urt au in vedere urmatoarele abordari specifice:</w:t>
      </w:r>
    </w:p>
    <w:p w:rsidR="003F7D04" w:rsidRPr="0047080F" w:rsidRDefault="003F7D04" w:rsidP="003F7D04">
      <w:pPr>
        <w:ind w:left="1080" w:right="-563"/>
        <w:rPr>
          <w:rFonts w:asciiTheme="minorHAnsi" w:hAnsiTheme="minorHAnsi" w:cstheme="minorHAnsi"/>
          <w:sz w:val="22"/>
          <w:szCs w:val="22"/>
          <w:lang w:val="ro-RO"/>
        </w:rPr>
      </w:pPr>
    </w:p>
    <w:tbl>
      <w:tblPr>
        <w:tblStyle w:val="GridTable4-Accent1"/>
        <w:tblW w:w="9630" w:type="dxa"/>
        <w:tblInd w:w="-5" w:type="dxa"/>
        <w:tblLook w:val="04A0" w:firstRow="1" w:lastRow="0" w:firstColumn="1" w:lastColumn="0" w:noHBand="0" w:noVBand="1"/>
      </w:tblPr>
      <w:tblGrid>
        <w:gridCol w:w="720"/>
        <w:gridCol w:w="8910"/>
      </w:tblGrid>
      <w:tr w:rsidR="006B55E0" w:rsidRPr="003E267C" w:rsidTr="00B00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Nr crt</w:t>
            </w:r>
          </w:p>
        </w:tc>
        <w:tc>
          <w:tcPr>
            <w:tcW w:w="8910" w:type="dxa"/>
          </w:tcPr>
          <w:p w:rsidR="006B55E0" w:rsidRPr="006B55E0" w:rsidRDefault="006B55E0" w:rsidP="006B55E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B55E0">
              <w:rPr>
                <w:rFonts w:asciiTheme="minorHAnsi" w:hAnsiTheme="minorHAnsi"/>
                <w:sz w:val="22"/>
                <w:szCs w:val="22"/>
              </w:rPr>
              <w:t>Directia tematica</w:t>
            </w:r>
          </w:p>
        </w:tc>
      </w:tr>
      <w:tr w:rsidR="006B55E0" w:rsidRPr="003E267C" w:rsidTr="00B00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1</w:t>
            </w:r>
          </w:p>
        </w:tc>
        <w:tc>
          <w:tcPr>
            <w:tcW w:w="8910" w:type="dxa"/>
          </w:tcPr>
          <w:p w:rsidR="006B55E0" w:rsidRPr="006B55E0" w:rsidRDefault="006B55E0" w:rsidP="006B55E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B55E0">
              <w:rPr>
                <w:rFonts w:asciiTheme="minorHAnsi" w:hAnsiTheme="minorHAnsi"/>
                <w:sz w:val="22"/>
                <w:szCs w:val="22"/>
              </w:rPr>
              <w:t>Economia circulara in sectorul ingineriei electrice</w:t>
            </w:r>
          </w:p>
        </w:tc>
      </w:tr>
      <w:tr w:rsidR="006B55E0" w:rsidRPr="003E267C" w:rsidTr="00B00373">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2</w:t>
            </w:r>
          </w:p>
        </w:tc>
        <w:tc>
          <w:tcPr>
            <w:tcW w:w="8910" w:type="dxa"/>
          </w:tcPr>
          <w:p w:rsidR="006B55E0" w:rsidRPr="006B55E0" w:rsidRDefault="006B55E0" w:rsidP="006B55E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6B55E0">
              <w:rPr>
                <w:rFonts w:asciiTheme="minorHAnsi" w:hAnsiTheme="minorHAnsi"/>
                <w:sz w:val="22"/>
                <w:szCs w:val="22"/>
              </w:rPr>
              <w:t>V</w:t>
            </w:r>
            <w:r w:rsidRPr="006B55E0">
              <w:rPr>
                <w:rFonts w:asciiTheme="minorHAnsi" w:hAnsiTheme="minorHAnsi"/>
                <w:sz w:val="22"/>
                <w:szCs w:val="22"/>
                <w:lang w:val="pt-BR"/>
              </w:rPr>
              <w:t>alorificarea energetica a deșeurilor biodegradabile, apelor uzate, reziduurilor agricole și deșeurilor organice industria</w:t>
            </w:r>
            <w:r w:rsidR="00B00373">
              <w:rPr>
                <w:rFonts w:asciiTheme="minorHAnsi" w:hAnsiTheme="minorHAnsi"/>
                <w:sz w:val="22"/>
                <w:szCs w:val="22"/>
                <w:lang w:val="pt-BR"/>
              </w:rPr>
              <w:t xml:space="preserve">le pentru producere de biogaz, </w:t>
            </w:r>
            <w:r w:rsidR="000F6B78">
              <w:rPr>
                <w:rFonts w:asciiTheme="minorHAnsi" w:hAnsiTheme="minorHAnsi"/>
                <w:sz w:val="22"/>
                <w:szCs w:val="22"/>
                <w:lang w:val="pt-BR"/>
              </w:rPr>
              <w:t>biocombustibil, gaz de sinteza, H2</w:t>
            </w:r>
          </w:p>
        </w:tc>
      </w:tr>
      <w:tr w:rsidR="006B55E0" w:rsidRPr="004E7CA7" w:rsidTr="00B00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3</w:t>
            </w:r>
          </w:p>
        </w:tc>
        <w:tc>
          <w:tcPr>
            <w:tcW w:w="8910" w:type="dxa"/>
          </w:tcPr>
          <w:p w:rsidR="006B55E0" w:rsidRPr="00FE4225" w:rsidRDefault="006B55E0" w:rsidP="006B55E0">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fr-FR"/>
              </w:rPr>
            </w:pPr>
            <w:r w:rsidRPr="00FE4225">
              <w:rPr>
                <w:rFonts w:asciiTheme="minorHAnsi" w:hAnsiTheme="minorHAnsi"/>
                <w:sz w:val="22"/>
                <w:szCs w:val="22"/>
                <w:lang w:val="fr-FR"/>
              </w:rPr>
              <w:t>Materiale magnetic moi si dure procesate, cu reducerea continutului de elemente critice pentru aplicatii in inginerie electrica si energetica</w:t>
            </w:r>
          </w:p>
        </w:tc>
      </w:tr>
      <w:tr w:rsidR="006B55E0" w:rsidRPr="004E7CA7" w:rsidTr="00B00373">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4</w:t>
            </w:r>
          </w:p>
        </w:tc>
        <w:tc>
          <w:tcPr>
            <w:tcW w:w="8910" w:type="dxa"/>
          </w:tcPr>
          <w:p w:rsidR="006B55E0" w:rsidRPr="00FE4225" w:rsidRDefault="006B55E0" w:rsidP="006B55E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fr-FR"/>
              </w:rPr>
            </w:pPr>
            <w:r w:rsidRPr="00FE4225">
              <w:rPr>
                <w:rFonts w:asciiTheme="minorHAnsi" w:hAnsiTheme="minorHAnsi"/>
                <w:sz w:val="22"/>
                <w:szCs w:val="22"/>
                <w:lang w:val="fr-FR"/>
              </w:rPr>
              <w:t>Tehnologii avansate de mediu pentru asigurarea calității apei</w:t>
            </w:r>
          </w:p>
        </w:tc>
      </w:tr>
      <w:tr w:rsidR="006B55E0" w:rsidRPr="003E267C" w:rsidTr="00B00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5</w:t>
            </w:r>
          </w:p>
        </w:tc>
        <w:tc>
          <w:tcPr>
            <w:tcW w:w="8910" w:type="dxa"/>
          </w:tcPr>
          <w:p w:rsidR="006B55E0" w:rsidRPr="006B55E0" w:rsidRDefault="006B55E0" w:rsidP="006B55E0">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6B55E0">
              <w:rPr>
                <w:rFonts w:asciiTheme="minorHAnsi" w:hAnsiTheme="minorHAnsi"/>
                <w:sz w:val="22"/>
                <w:szCs w:val="22"/>
              </w:rPr>
              <w:t>Bio-electro-remedierea solurilor si apelor uzate</w:t>
            </w:r>
          </w:p>
        </w:tc>
      </w:tr>
      <w:tr w:rsidR="006B55E0" w:rsidRPr="004E7CA7" w:rsidTr="00B00373">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6</w:t>
            </w:r>
          </w:p>
        </w:tc>
        <w:tc>
          <w:tcPr>
            <w:tcW w:w="8910" w:type="dxa"/>
          </w:tcPr>
          <w:p w:rsidR="006B55E0" w:rsidRPr="00FE4225" w:rsidRDefault="006B55E0" w:rsidP="006B55E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fr-FR"/>
              </w:rPr>
            </w:pPr>
            <w:r w:rsidRPr="00FE4225">
              <w:rPr>
                <w:rFonts w:asciiTheme="minorHAnsi" w:hAnsiTheme="minorHAnsi"/>
                <w:sz w:val="22"/>
                <w:szCs w:val="22"/>
                <w:lang w:val="fr-FR"/>
              </w:rPr>
              <w:t>Hidrodinamica și transferul de masă la sistemele de aerare a apelor</w:t>
            </w:r>
          </w:p>
        </w:tc>
      </w:tr>
      <w:tr w:rsidR="006B55E0" w:rsidRPr="003E267C" w:rsidTr="00B00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7</w:t>
            </w:r>
          </w:p>
        </w:tc>
        <w:tc>
          <w:tcPr>
            <w:tcW w:w="8910" w:type="dxa"/>
          </w:tcPr>
          <w:p w:rsidR="00B00373" w:rsidRPr="00FE4225" w:rsidRDefault="00B00373" w:rsidP="00B0037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FE4225">
              <w:rPr>
                <w:rFonts w:asciiTheme="minorHAnsi" w:hAnsiTheme="minorHAnsi"/>
                <w:sz w:val="22"/>
                <w:szCs w:val="22"/>
                <w:lang w:val="fr-FR"/>
              </w:rPr>
              <w:t>Tehnologii, materiale, sisteme de automatizare si monitorizare a c</w:t>
            </w:r>
            <w:r w:rsidR="006B55E0" w:rsidRPr="00FE4225">
              <w:rPr>
                <w:rFonts w:asciiTheme="minorHAnsi" w:hAnsiTheme="minorHAnsi"/>
                <w:sz w:val="22"/>
                <w:szCs w:val="22"/>
                <w:lang w:val="fr-FR"/>
              </w:rPr>
              <w:t>lădiri</w:t>
            </w:r>
            <w:r w:rsidRPr="00FE4225">
              <w:rPr>
                <w:rFonts w:asciiTheme="minorHAnsi" w:hAnsiTheme="minorHAnsi"/>
                <w:sz w:val="22"/>
                <w:szCs w:val="22"/>
                <w:lang w:val="fr-FR"/>
              </w:rPr>
              <w:t>lor</w:t>
            </w:r>
            <w:r w:rsidR="006B55E0" w:rsidRPr="00FE4225">
              <w:rPr>
                <w:rFonts w:asciiTheme="minorHAnsi" w:hAnsiTheme="minorHAnsi"/>
                <w:sz w:val="22"/>
                <w:szCs w:val="22"/>
                <w:lang w:val="fr-FR"/>
              </w:rPr>
              <w:t xml:space="preserve"> </w:t>
            </w:r>
            <w:r w:rsidRPr="00FE4225">
              <w:rPr>
                <w:rFonts w:asciiTheme="minorHAnsi" w:hAnsiTheme="minorHAnsi"/>
                <w:sz w:val="22"/>
                <w:szCs w:val="22"/>
                <w:lang w:val="fr-FR"/>
              </w:rPr>
              <w:t xml:space="preserve">pentru a obtine </w:t>
            </w:r>
          </w:p>
          <w:p w:rsidR="006B55E0" w:rsidRPr="006B55E0" w:rsidRDefault="006B55E0" w:rsidP="00B00373">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E4225">
              <w:rPr>
                <w:rFonts w:asciiTheme="minorHAnsi" w:hAnsiTheme="minorHAnsi"/>
                <w:sz w:val="22"/>
                <w:szCs w:val="22"/>
                <w:lang w:val="fr-FR"/>
              </w:rPr>
              <w:t xml:space="preserve"> </w:t>
            </w:r>
            <w:r w:rsidRPr="006B55E0">
              <w:rPr>
                <w:rFonts w:asciiTheme="minorHAnsi" w:hAnsiTheme="minorHAnsi"/>
                <w:sz w:val="22"/>
                <w:szCs w:val="22"/>
              </w:rPr>
              <w:t xml:space="preserve">consum </w:t>
            </w:r>
            <w:r w:rsidR="00B00373">
              <w:rPr>
                <w:rFonts w:asciiTheme="minorHAnsi" w:hAnsiTheme="minorHAnsi"/>
                <w:sz w:val="22"/>
                <w:szCs w:val="22"/>
              </w:rPr>
              <w:t xml:space="preserve">minimal de energie </w:t>
            </w:r>
            <w:r w:rsidRPr="006B55E0">
              <w:rPr>
                <w:rFonts w:asciiTheme="minorHAnsi" w:hAnsiTheme="minorHAnsi"/>
                <w:sz w:val="22"/>
                <w:szCs w:val="22"/>
              </w:rPr>
              <w:t xml:space="preserve"> (</w:t>
            </w:r>
            <w:r w:rsidR="00B00373">
              <w:rPr>
                <w:rFonts w:asciiTheme="minorHAnsi" w:hAnsiTheme="minorHAnsi"/>
                <w:sz w:val="22"/>
                <w:szCs w:val="22"/>
              </w:rPr>
              <w:t>nearly zero energy nZEB si NET zero energy Nzeb</w:t>
            </w:r>
            <w:r w:rsidRPr="006B55E0">
              <w:rPr>
                <w:rFonts w:asciiTheme="minorHAnsi" w:hAnsiTheme="minorHAnsi"/>
                <w:sz w:val="22"/>
                <w:szCs w:val="22"/>
              </w:rPr>
              <w:t>)</w:t>
            </w:r>
          </w:p>
        </w:tc>
      </w:tr>
      <w:tr w:rsidR="006B55E0" w:rsidRPr="003E267C" w:rsidTr="00B00373">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8</w:t>
            </w:r>
          </w:p>
        </w:tc>
        <w:tc>
          <w:tcPr>
            <w:tcW w:w="8910" w:type="dxa"/>
          </w:tcPr>
          <w:p w:rsidR="006B55E0" w:rsidRPr="006B55E0" w:rsidRDefault="006B55E0" w:rsidP="006B55E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6B55E0">
              <w:rPr>
                <w:rFonts w:asciiTheme="minorHAnsi" w:hAnsiTheme="minorHAnsi"/>
                <w:sz w:val="22"/>
                <w:szCs w:val="22"/>
              </w:rPr>
              <w:t>Dezvoltarea de sisteme fotovoltaice eficiente integrate in clădiri</w:t>
            </w:r>
          </w:p>
        </w:tc>
      </w:tr>
      <w:tr w:rsidR="006B55E0" w:rsidRPr="004E7CA7" w:rsidTr="00B00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9</w:t>
            </w:r>
          </w:p>
        </w:tc>
        <w:tc>
          <w:tcPr>
            <w:tcW w:w="8910" w:type="dxa"/>
          </w:tcPr>
          <w:p w:rsidR="006B55E0" w:rsidRPr="00FE4225" w:rsidRDefault="006B55E0" w:rsidP="006B55E0">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fr-FR"/>
              </w:rPr>
            </w:pPr>
            <w:r w:rsidRPr="00FE4225">
              <w:rPr>
                <w:rFonts w:asciiTheme="minorHAnsi" w:hAnsiTheme="minorHAnsi"/>
                <w:sz w:val="22"/>
                <w:szCs w:val="22"/>
                <w:lang w:val="fr-FR"/>
              </w:rPr>
              <w:t>Dezvoltarea de module fotovoltaice rezistente in condiții extreme de mediu</w:t>
            </w:r>
          </w:p>
        </w:tc>
      </w:tr>
      <w:tr w:rsidR="006B55E0" w:rsidRPr="003E267C" w:rsidTr="00B00373">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10</w:t>
            </w:r>
          </w:p>
        </w:tc>
        <w:tc>
          <w:tcPr>
            <w:tcW w:w="8910" w:type="dxa"/>
          </w:tcPr>
          <w:p w:rsidR="006B55E0" w:rsidRPr="006B55E0" w:rsidRDefault="006B55E0" w:rsidP="006B55E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6B55E0">
              <w:rPr>
                <w:rFonts w:asciiTheme="minorHAnsi" w:hAnsiTheme="minorHAnsi"/>
                <w:sz w:val="22"/>
                <w:szCs w:val="22"/>
              </w:rPr>
              <w:t>Sisteme digitalizate de stocare a energiei</w:t>
            </w:r>
          </w:p>
        </w:tc>
      </w:tr>
      <w:tr w:rsidR="006B55E0" w:rsidRPr="007A4D47" w:rsidTr="00B00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11</w:t>
            </w:r>
          </w:p>
        </w:tc>
        <w:tc>
          <w:tcPr>
            <w:tcW w:w="8910" w:type="dxa"/>
          </w:tcPr>
          <w:p w:rsidR="006B55E0" w:rsidRPr="006B55E0" w:rsidRDefault="006B55E0" w:rsidP="006B55E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B55E0">
              <w:rPr>
                <w:rFonts w:asciiTheme="minorHAnsi" w:hAnsiTheme="minorHAnsi"/>
                <w:sz w:val="22"/>
                <w:szCs w:val="22"/>
              </w:rPr>
              <w:t>Harvesting energetic in cadrul activităților industriale si a altor activități socio-economice in vederea creșterii eficientei energetice</w:t>
            </w:r>
          </w:p>
        </w:tc>
      </w:tr>
      <w:tr w:rsidR="006B55E0" w:rsidRPr="00260D60" w:rsidTr="00B00373">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pStyle w:val="msolistparagraphcxspmiddle"/>
              <w:spacing w:before="0" w:beforeAutospacing="0" w:after="0" w:afterAutospacing="0"/>
              <w:rPr>
                <w:rFonts w:asciiTheme="minorHAnsi" w:hAnsiTheme="minorHAnsi"/>
                <w:sz w:val="22"/>
                <w:szCs w:val="22"/>
              </w:rPr>
            </w:pPr>
            <w:r>
              <w:rPr>
                <w:rFonts w:asciiTheme="minorHAnsi" w:hAnsiTheme="minorHAnsi"/>
                <w:sz w:val="22"/>
                <w:szCs w:val="22"/>
              </w:rPr>
              <w:t>12</w:t>
            </w:r>
          </w:p>
        </w:tc>
        <w:tc>
          <w:tcPr>
            <w:tcW w:w="8910" w:type="dxa"/>
          </w:tcPr>
          <w:p w:rsidR="006B55E0" w:rsidRPr="006B55E0" w:rsidRDefault="006B55E0" w:rsidP="006B55E0">
            <w:pPr>
              <w:pStyle w:val="msolistparagraphcxspmiddle"/>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B55E0">
              <w:rPr>
                <w:rFonts w:asciiTheme="minorHAnsi" w:hAnsiTheme="minorHAnsi"/>
                <w:sz w:val="22"/>
                <w:szCs w:val="22"/>
              </w:rPr>
              <w:t>Creșterea eficientei energetice și utilizarea SRE în industrie și  transporturi</w:t>
            </w:r>
          </w:p>
        </w:tc>
      </w:tr>
      <w:tr w:rsidR="006B55E0" w:rsidRPr="00260D60" w:rsidTr="00B00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13</w:t>
            </w:r>
          </w:p>
        </w:tc>
        <w:tc>
          <w:tcPr>
            <w:tcW w:w="8910" w:type="dxa"/>
          </w:tcPr>
          <w:p w:rsidR="006B55E0" w:rsidRPr="006B55E0" w:rsidRDefault="006B55E0" w:rsidP="006B55E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B55E0">
              <w:rPr>
                <w:rFonts w:asciiTheme="minorHAnsi" w:hAnsiTheme="minorHAnsi"/>
                <w:sz w:val="22"/>
                <w:szCs w:val="22"/>
              </w:rPr>
              <w:t>Hidrodinamica şi aerodinamica rotoarelor hidraulice și eoliene</w:t>
            </w:r>
          </w:p>
        </w:tc>
      </w:tr>
      <w:tr w:rsidR="006B55E0" w:rsidRPr="00260D60" w:rsidTr="00B00373">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14</w:t>
            </w:r>
          </w:p>
        </w:tc>
        <w:tc>
          <w:tcPr>
            <w:tcW w:w="8910" w:type="dxa"/>
          </w:tcPr>
          <w:p w:rsidR="006B55E0" w:rsidRPr="006B55E0" w:rsidRDefault="006B55E0" w:rsidP="006B55E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B55E0">
              <w:rPr>
                <w:rFonts w:asciiTheme="minorHAnsi" w:hAnsiTheme="minorHAnsi"/>
                <w:sz w:val="22"/>
                <w:szCs w:val="22"/>
              </w:rPr>
              <w:t>Materiale, componente, dispozitive si echipamente pentru generarea, stocarea si conversia eficienta a energiei</w:t>
            </w:r>
          </w:p>
        </w:tc>
      </w:tr>
      <w:tr w:rsidR="006B55E0" w:rsidRPr="004E7CA7" w:rsidTr="00B00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pStyle w:val="HTMLPreformatted"/>
              <w:jc w:val="both"/>
              <w:rPr>
                <w:rFonts w:asciiTheme="minorHAnsi" w:hAnsiTheme="minorHAnsi" w:cs="Times New Roman"/>
                <w:sz w:val="22"/>
                <w:szCs w:val="22"/>
              </w:rPr>
            </w:pPr>
            <w:r>
              <w:rPr>
                <w:rFonts w:asciiTheme="minorHAnsi" w:hAnsiTheme="minorHAnsi" w:cs="Times New Roman"/>
                <w:sz w:val="22"/>
                <w:szCs w:val="22"/>
              </w:rPr>
              <w:t>15</w:t>
            </w:r>
          </w:p>
        </w:tc>
        <w:tc>
          <w:tcPr>
            <w:tcW w:w="8910" w:type="dxa"/>
          </w:tcPr>
          <w:p w:rsidR="006B55E0" w:rsidRPr="006B55E0" w:rsidRDefault="006B55E0" w:rsidP="006B55E0">
            <w:pPr>
              <w:pStyle w:val="HTMLPreformatte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6B55E0">
              <w:rPr>
                <w:rFonts w:asciiTheme="minorHAnsi" w:hAnsiTheme="minorHAnsi" w:cs="Times New Roman"/>
                <w:sz w:val="22"/>
                <w:szCs w:val="22"/>
              </w:rPr>
              <w:t xml:space="preserve">Electromagneti normal conductori si supraconductori cu aplicatii in acceleratoare de particule </w:t>
            </w:r>
          </w:p>
        </w:tc>
      </w:tr>
      <w:tr w:rsidR="006B55E0" w:rsidRPr="007A4D47" w:rsidTr="00B00373">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16</w:t>
            </w:r>
          </w:p>
        </w:tc>
        <w:tc>
          <w:tcPr>
            <w:tcW w:w="8910" w:type="dxa"/>
          </w:tcPr>
          <w:p w:rsidR="006B55E0" w:rsidRPr="006B55E0" w:rsidRDefault="006B55E0" w:rsidP="006B55E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B55E0">
              <w:rPr>
                <w:rFonts w:asciiTheme="minorHAnsi" w:hAnsiTheme="minorHAnsi"/>
                <w:sz w:val="22"/>
                <w:szCs w:val="22"/>
              </w:rPr>
              <w:t xml:space="preserve">Conversia si stocarea energetică in sisteme electrochimice </w:t>
            </w:r>
          </w:p>
        </w:tc>
      </w:tr>
      <w:tr w:rsidR="006B55E0" w:rsidRPr="004E7CA7" w:rsidTr="00B00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17</w:t>
            </w:r>
          </w:p>
        </w:tc>
        <w:tc>
          <w:tcPr>
            <w:tcW w:w="8910" w:type="dxa"/>
          </w:tcPr>
          <w:p w:rsidR="006B55E0" w:rsidRPr="00FE4225" w:rsidRDefault="006B55E0" w:rsidP="006B55E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FE4225">
              <w:rPr>
                <w:rFonts w:asciiTheme="minorHAnsi" w:hAnsiTheme="minorHAnsi"/>
                <w:sz w:val="22"/>
                <w:szCs w:val="22"/>
                <w:lang w:val="fr-FR"/>
              </w:rPr>
              <w:t>Tehnologii de captare</w:t>
            </w:r>
            <w:r w:rsidR="00B00373" w:rsidRPr="00FE4225">
              <w:rPr>
                <w:rFonts w:asciiTheme="minorHAnsi" w:hAnsiTheme="minorHAnsi"/>
                <w:sz w:val="22"/>
                <w:szCs w:val="22"/>
                <w:lang w:val="fr-FR"/>
              </w:rPr>
              <w:t>, stocare</w:t>
            </w:r>
            <w:r w:rsidRPr="00FE4225">
              <w:rPr>
                <w:rFonts w:asciiTheme="minorHAnsi" w:hAnsiTheme="minorHAnsi"/>
                <w:sz w:val="22"/>
                <w:szCs w:val="22"/>
                <w:lang w:val="fr-FR"/>
              </w:rPr>
              <w:t xml:space="preserve"> si utilizare a carbonului (CCU)</w:t>
            </w:r>
          </w:p>
        </w:tc>
      </w:tr>
      <w:tr w:rsidR="006B55E0" w:rsidRPr="007A4D47" w:rsidTr="00B00373">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sz w:val="22"/>
                <w:szCs w:val="22"/>
              </w:rPr>
            </w:pPr>
            <w:r>
              <w:rPr>
                <w:rFonts w:asciiTheme="minorHAnsi" w:hAnsiTheme="minorHAnsi"/>
                <w:sz w:val="22"/>
                <w:szCs w:val="22"/>
              </w:rPr>
              <w:t>18</w:t>
            </w:r>
          </w:p>
        </w:tc>
        <w:tc>
          <w:tcPr>
            <w:tcW w:w="8910" w:type="dxa"/>
          </w:tcPr>
          <w:p w:rsidR="006B55E0" w:rsidRPr="006B55E0" w:rsidRDefault="00B00373" w:rsidP="006B55E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B55E0">
              <w:rPr>
                <w:rFonts w:asciiTheme="minorHAnsi" w:hAnsiTheme="minorHAnsi"/>
                <w:iCs/>
                <w:sz w:val="22"/>
                <w:szCs w:val="22"/>
              </w:rPr>
              <w:t>Investigarea sensibilității biologice la radiatia electromagnetica</w:t>
            </w:r>
          </w:p>
        </w:tc>
      </w:tr>
      <w:tr w:rsidR="006B55E0" w:rsidRPr="007A4D47" w:rsidTr="00B00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B55E0" w:rsidRPr="006B55E0" w:rsidRDefault="006B55E0" w:rsidP="006B55E0">
            <w:pPr>
              <w:rPr>
                <w:rFonts w:asciiTheme="minorHAnsi" w:hAnsiTheme="minorHAnsi"/>
                <w:iCs/>
                <w:sz w:val="22"/>
                <w:szCs w:val="22"/>
              </w:rPr>
            </w:pPr>
            <w:r>
              <w:rPr>
                <w:rFonts w:asciiTheme="minorHAnsi" w:hAnsiTheme="minorHAnsi"/>
                <w:iCs/>
                <w:sz w:val="22"/>
                <w:szCs w:val="22"/>
              </w:rPr>
              <w:t>19</w:t>
            </w:r>
          </w:p>
        </w:tc>
        <w:tc>
          <w:tcPr>
            <w:tcW w:w="8910" w:type="dxa"/>
          </w:tcPr>
          <w:p w:rsidR="006B55E0" w:rsidRPr="006B55E0" w:rsidRDefault="00B00373" w:rsidP="006B55E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B55E0">
              <w:rPr>
                <w:rFonts w:asciiTheme="minorHAnsi" w:hAnsiTheme="minorHAnsi"/>
                <w:sz w:val="22"/>
                <w:szCs w:val="22"/>
              </w:rPr>
              <w:t>Metodologii de inițiere in cercetarea științifica in domeniile energie și mediu, pentru nivelul liceal și universitar</w:t>
            </w:r>
          </w:p>
        </w:tc>
      </w:tr>
      <w:tr w:rsidR="002602B5" w:rsidRPr="004E7CA7" w:rsidTr="00B00373">
        <w:tc>
          <w:tcPr>
            <w:cnfStyle w:val="001000000000" w:firstRow="0" w:lastRow="0" w:firstColumn="1" w:lastColumn="0" w:oddVBand="0" w:evenVBand="0" w:oddHBand="0" w:evenHBand="0" w:firstRowFirstColumn="0" w:firstRowLastColumn="0" w:lastRowFirstColumn="0" w:lastRowLastColumn="0"/>
            <w:tcW w:w="720" w:type="dxa"/>
          </w:tcPr>
          <w:p w:rsidR="002602B5" w:rsidRDefault="002602B5" w:rsidP="006B55E0">
            <w:pPr>
              <w:rPr>
                <w:rFonts w:asciiTheme="minorHAnsi" w:hAnsiTheme="minorHAnsi"/>
                <w:iCs/>
                <w:sz w:val="22"/>
                <w:szCs w:val="22"/>
              </w:rPr>
            </w:pPr>
            <w:r>
              <w:rPr>
                <w:rFonts w:asciiTheme="minorHAnsi" w:hAnsiTheme="minorHAnsi"/>
                <w:iCs/>
                <w:sz w:val="22"/>
                <w:szCs w:val="22"/>
              </w:rPr>
              <w:t>20</w:t>
            </w:r>
          </w:p>
        </w:tc>
        <w:tc>
          <w:tcPr>
            <w:tcW w:w="8910" w:type="dxa"/>
          </w:tcPr>
          <w:p w:rsidR="002602B5" w:rsidRPr="002602B5" w:rsidRDefault="002602B5" w:rsidP="006B55E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ro-RO"/>
              </w:rPr>
            </w:pPr>
            <w:r w:rsidRPr="002602B5">
              <w:rPr>
                <w:rFonts w:asciiTheme="minorHAnsi" w:hAnsiTheme="minorHAnsi"/>
                <w:sz w:val="22"/>
                <w:szCs w:val="22"/>
                <w:lang w:val="fr-FR"/>
              </w:rPr>
              <w:t>Lucr</w:t>
            </w:r>
            <w:r>
              <w:rPr>
                <w:rFonts w:asciiTheme="minorHAnsi" w:hAnsiTheme="minorHAnsi"/>
                <w:sz w:val="22"/>
                <w:szCs w:val="22"/>
                <w:lang w:val="ro-RO"/>
              </w:rPr>
              <w:t>ări de reabilitare și mentenață pentru punerea în siguranță a echipamentelor hidromecanice la baraje</w:t>
            </w:r>
          </w:p>
        </w:tc>
      </w:tr>
      <w:tr w:rsidR="002602B5" w:rsidRPr="007A4D47" w:rsidTr="00B00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2602B5" w:rsidRDefault="002602B5" w:rsidP="006B55E0">
            <w:pPr>
              <w:rPr>
                <w:rFonts w:asciiTheme="minorHAnsi" w:hAnsiTheme="minorHAnsi"/>
                <w:iCs/>
                <w:sz w:val="22"/>
                <w:szCs w:val="22"/>
              </w:rPr>
            </w:pPr>
            <w:r>
              <w:rPr>
                <w:rFonts w:asciiTheme="minorHAnsi" w:hAnsiTheme="minorHAnsi"/>
                <w:iCs/>
                <w:sz w:val="22"/>
                <w:szCs w:val="22"/>
              </w:rPr>
              <w:t>21</w:t>
            </w:r>
          </w:p>
        </w:tc>
        <w:tc>
          <w:tcPr>
            <w:tcW w:w="8910" w:type="dxa"/>
          </w:tcPr>
          <w:p w:rsidR="002602B5" w:rsidRPr="006B55E0" w:rsidRDefault="002602B5" w:rsidP="006B55E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Controlul proceselor industriale</w:t>
            </w:r>
          </w:p>
        </w:tc>
      </w:tr>
      <w:tr w:rsidR="002602B5" w:rsidRPr="007A4D47" w:rsidTr="00B00373">
        <w:tc>
          <w:tcPr>
            <w:cnfStyle w:val="001000000000" w:firstRow="0" w:lastRow="0" w:firstColumn="1" w:lastColumn="0" w:oddVBand="0" w:evenVBand="0" w:oddHBand="0" w:evenHBand="0" w:firstRowFirstColumn="0" w:firstRowLastColumn="0" w:lastRowFirstColumn="0" w:lastRowLastColumn="0"/>
            <w:tcW w:w="720" w:type="dxa"/>
          </w:tcPr>
          <w:p w:rsidR="002602B5" w:rsidRDefault="002602B5" w:rsidP="006B55E0">
            <w:pPr>
              <w:rPr>
                <w:rFonts w:asciiTheme="minorHAnsi" w:hAnsiTheme="minorHAnsi"/>
                <w:iCs/>
                <w:sz w:val="22"/>
                <w:szCs w:val="22"/>
              </w:rPr>
            </w:pPr>
            <w:r>
              <w:rPr>
                <w:rFonts w:asciiTheme="minorHAnsi" w:hAnsiTheme="minorHAnsi"/>
                <w:iCs/>
                <w:sz w:val="22"/>
                <w:szCs w:val="22"/>
              </w:rPr>
              <w:t>22</w:t>
            </w:r>
          </w:p>
        </w:tc>
        <w:tc>
          <w:tcPr>
            <w:tcW w:w="8910" w:type="dxa"/>
          </w:tcPr>
          <w:p w:rsidR="002602B5" w:rsidRDefault="002602B5" w:rsidP="006B55E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Monitorizarea calitatii factorilor de mediu</w:t>
            </w:r>
          </w:p>
        </w:tc>
      </w:tr>
    </w:tbl>
    <w:p w:rsidR="00215728" w:rsidRPr="0047080F" w:rsidRDefault="00215728" w:rsidP="00215728">
      <w:pPr>
        <w:ind w:right="-563"/>
        <w:rPr>
          <w:rFonts w:asciiTheme="minorHAnsi" w:hAnsiTheme="minorHAnsi" w:cstheme="minorHAnsi"/>
          <w:sz w:val="22"/>
          <w:szCs w:val="22"/>
          <w:lang w:val="ro-RO"/>
        </w:rPr>
      </w:pPr>
    </w:p>
    <w:p w:rsidR="00215728" w:rsidRPr="00967D7D" w:rsidRDefault="00AE4075" w:rsidP="00215728">
      <w:pPr>
        <w:ind w:right="-563"/>
        <w:jc w:val="both"/>
        <w:rPr>
          <w:rFonts w:asciiTheme="minorHAnsi" w:hAnsiTheme="minorHAnsi" w:cstheme="minorHAnsi"/>
          <w:b/>
          <w:bCs/>
          <w:noProof/>
          <w:color w:val="4F81BD" w:themeColor="accent1"/>
          <w:lang w:val="ro-RO"/>
        </w:rPr>
      </w:pPr>
      <w:r w:rsidRPr="00967D7D">
        <w:rPr>
          <w:rFonts w:asciiTheme="minorHAnsi" w:hAnsiTheme="minorHAnsi" w:cstheme="minorHAnsi"/>
          <w:b/>
          <w:bCs/>
          <w:noProof/>
          <w:color w:val="4F81BD" w:themeColor="accent1"/>
          <w:lang w:val="ro-RO"/>
        </w:rPr>
        <w:t>Acoperire</w:t>
      </w:r>
      <w:r w:rsidR="005233CA">
        <w:rPr>
          <w:rFonts w:asciiTheme="minorHAnsi" w:hAnsiTheme="minorHAnsi" w:cstheme="minorHAnsi"/>
          <w:b/>
          <w:bCs/>
          <w:noProof/>
          <w:color w:val="4F81BD" w:themeColor="accent1"/>
          <w:lang w:val="ro-RO"/>
        </w:rPr>
        <w:t>a</w:t>
      </w:r>
      <w:r w:rsidRPr="00967D7D">
        <w:rPr>
          <w:rFonts w:asciiTheme="minorHAnsi" w:hAnsiTheme="minorHAnsi" w:cstheme="minorHAnsi"/>
          <w:b/>
          <w:bCs/>
          <w:noProof/>
          <w:color w:val="4F81BD" w:themeColor="accent1"/>
          <w:lang w:val="ro-RO"/>
        </w:rPr>
        <w:t xml:space="preserve"> geografică</w:t>
      </w:r>
    </w:p>
    <w:p w:rsidR="00215728" w:rsidRPr="0047080F" w:rsidRDefault="00AE4075" w:rsidP="00215728">
      <w:pPr>
        <w:ind w:right="-563"/>
        <w:jc w:val="both"/>
        <w:rPr>
          <w:rFonts w:asciiTheme="minorHAnsi" w:hAnsiTheme="minorHAnsi" w:cstheme="minorHAnsi"/>
          <w:noProof/>
          <w:sz w:val="22"/>
          <w:szCs w:val="22"/>
          <w:lang w:val="ro-RO"/>
        </w:rPr>
      </w:pPr>
      <w:r w:rsidRPr="0047080F">
        <w:rPr>
          <w:rFonts w:asciiTheme="minorHAnsi" w:hAnsiTheme="minorHAnsi" w:cstheme="minorHAnsi"/>
          <w:noProof/>
          <w:sz w:val="22"/>
          <w:szCs w:val="22"/>
          <w:lang w:val="ro-RO"/>
        </w:rPr>
        <w:t>R</w:t>
      </w:r>
      <w:r w:rsidR="00215728" w:rsidRPr="0047080F">
        <w:rPr>
          <w:rFonts w:asciiTheme="minorHAnsi" w:hAnsiTheme="minorHAnsi" w:cstheme="minorHAnsi"/>
          <w:noProof/>
          <w:sz w:val="22"/>
          <w:szCs w:val="22"/>
          <w:lang w:val="ro-RO"/>
        </w:rPr>
        <w:t>egi</w:t>
      </w:r>
      <w:r w:rsidR="00BD36D1" w:rsidRPr="0047080F">
        <w:rPr>
          <w:rFonts w:asciiTheme="minorHAnsi" w:hAnsiTheme="minorHAnsi" w:cstheme="minorHAnsi"/>
          <w:noProof/>
          <w:sz w:val="22"/>
          <w:szCs w:val="22"/>
          <w:lang w:val="ro-RO"/>
        </w:rPr>
        <w:t>un</w:t>
      </w:r>
      <w:r w:rsidRPr="0047080F">
        <w:rPr>
          <w:rFonts w:asciiTheme="minorHAnsi" w:hAnsiTheme="minorHAnsi" w:cstheme="minorHAnsi"/>
          <w:noProof/>
          <w:sz w:val="22"/>
          <w:szCs w:val="22"/>
          <w:lang w:val="ro-RO"/>
        </w:rPr>
        <w:t xml:space="preserve">ea </w:t>
      </w:r>
      <w:r w:rsidR="000F6B78">
        <w:rPr>
          <w:rFonts w:asciiTheme="minorHAnsi" w:hAnsiTheme="minorHAnsi" w:cstheme="minorHAnsi"/>
          <w:noProof/>
          <w:sz w:val="22"/>
          <w:szCs w:val="22"/>
          <w:lang w:val="ro-RO"/>
        </w:rPr>
        <w:t>Nord-Est</w:t>
      </w:r>
      <w:r w:rsidR="00C52BF9">
        <w:rPr>
          <w:rFonts w:asciiTheme="minorHAnsi" w:hAnsiTheme="minorHAnsi" w:cstheme="minorHAnsi"/>
          <w:noProof/>
          <w:sz w:val="22"/>
          <w:szCs w:val="22"/>
          <w:lang w:val="ro-RO"/>
        </w:rPr>
        <w:t xml:space="preserve">, </w:t>
      </w:r>
      <w:r w:rsidR="00BD36D1" w:rsidRPr="0047080F">
        <w:rPr>
          <w:rFonts w:asciiTheme="minorHAnsi" w:hAnsiTheme="minorHAnsi" w:cstheme="minorHAnsi"/>
          <w:noProof/>
          <w:sz w:val="22"/>
          <w:szCs w:val="22"/>
          <w:lang w:val="ro-RO"/>
        </w:rPr>
        <w:t xml:space="preserve">urmata de o dezvoltare </w:t>
      </w:r>
      <w:r w:rsidR="00C52BF9">
        <w:rPr>
          <w:rFonts w:asciiTheme="minorHAnsi" w:hAnsiTheme="minorHAnsi" w:cstheme="minorHAnsi"/>
          <w:noProof/>
          <w:sz w:val="22"/>
          <w:szCs w:val="22"/>
          <w:lang w:val="ro-RO"/>
        </w:rPr>
        <w:t xml:space="preserve">nationala si </w:t>
      </w:r>
      <w:r w:rsidR="00BD36D1" w:rsidRPr="0047080F">
        <w:rPr>
          <w:rFonts w:asciiTheme="minorHAnsi" w:hAnsiTheme="minorHAnsi" w:cstheme="minorHAnsi"/>
          <w:noProof/>
          <w:sz w:val="22"/>
          <w:szCs w:val="22"/>
          <w:lang w:val="ro-RO"/>
        </w:rPr>
        <w:t>transfrontaliera in Republica Moldova</w:t>
      </w:r>
      <w:r w:rsidR="003F7D04">
        <w:rPr>
          <w:rFonts w:asciiTheme="minorHAnsi" w:hAnsiTheme="minorHAnsi" w:cstheme="minorHAnsi"/>
          <w:noProof/>
          <w:sz w:val="22"/>
          <w:szCs w:val="22"/>
          <w:lang w:val="ro-RO"/>
        </w:rPr>
        <w:t xml:space="preserve">, Bulgaria, Slovenia, </w:t>
      </w:r>
      <w:r w:rsidR="000F6B78">
        <w:rPr>
          <w:rFonts w:asciiTheme="minorHAnsi" w:hAnsiTheme="minorHAnsi" w:cstheme="minorHAnsi"/>
          <w:noProof/>
          <w:sz w:val="22"/>
          <w:szCs w:val="22"/>
          <w:lang w:val="ro-RO"/>
        </w:rPr>
        <w:t>precum si in orice regiunE</w:t>
      </w:r>
      <w:r w:rsidR="00C52BF9">
        <w:rPr>
          <w:rFonts w:asciiTheme="minorHAnsi" w:hAnsiTheme="minorHAnsi" w:cstheme="minorHAnsi"/>
          <w:noProof/>
          <w:sz w:val="22"/>
          <w:szCs w:val="22"/>
          <w:lang w:val="ro-RO"/>
        </w:rPr>
        <w:t xml:space="preserve"> unde sunt sustinute principiile dezoltarii durabile si </w:t>
      </w:r>
      <w:r w:rsidR="000F6B78">
        <w:rPr>
          <w:rFonts w:asciiTheme="minorHAnsi" w:hAnsiTheme="minorHAnsi" w:cstheme="minorHAnsi"/>
          <w:noProof/>
          <w:sz w:val="22"/>
          <w:szCs w:val="22"/>
          <w:lang w:val="ro-RO"/>
        </w:rPr>
        <w:t xml:space="preserve">unde </w:t>
      </w:r>
      <w:r w:rsidR="00C52BF9">
        <w:rPr>
          <w:rFonts w:asciiTheme="minorHAnsi" w:hAnsiTheme="minorHAnsi" w:cstheme="minorHAnsi"/>
          <w:noProof/>
          <w:sz w:val="22"/>
          <w:szCs w:val="22"/>
          <w:lang w:val="ro-RO"/>
        </w:rPr>
        <w:t>Clusterul RENEW poate sa impementeze proiecte.</w:t>
      </w:r>
    </w:p>
    <w:p w:rsidR="00215728" w:rsidRPr="0047080F" w:rsidRDefault="00215728" w:rsidP="00215728">
      <w:pPr>
        <w:ind w:right="-563"/>
        <w:jc w:val="both"/>
        <w:rPr>
          <w:rFonts w:asciiTheme="minorHAnsi" w:hAnsiTheme="minorHAnsi" w:cstheme="minorHAnsi"/>
          <w:noProof/>
          <w:sz w:val="22"/>
          <w:szCs w:val="22"/>
          <w:lang w:val="ro-RO"/>
        </w:rPr>
      </w:pPr>
    </w:p>
    <w:p w:rsidR="00215728" w:rsidRPr="00967D7D" w:rsidRDefault="00AA0FAE" w:rsidP="00215728">
      <w:pPr>
        <w:ind w:right="-563"/>
        <w:jc w:val="both"/>
        <w:rPr>
          <w:rFonts w:asciiTheme="minorHAnsi" w:hAnsiTheme="minorHAnsi" w:cstheme="minorHAnsi"/>
          <w:b/>
          <w:bCs/>
          <w:noProof/>
          <w:color w:val="4F81BD" w:themeColor="accent1"/>
          <w:lang w:val="ro-RO"/>
        </w:rPr>
      </w:pPr>
      <w:r w:rsidRPr="00967D7D">
        <w:rPr>
          <w:rFonts w:asciiTheme="minorHAnsi" w:hAnsiTheme="minorHAnsi" w:cstheme="minorHAnsi"/>
          <w:b/>
          <w:bCs/>
          <w:noProof/>
          <w:color w:val="4F81BD" w:themeColor="accent1"/>
          <w:lang w:val="ro-RO"/>
        </w:rPr>
        <w:t>Dezvoltare</w:t>
      </w:r>
      <w:r w:rsidR="005233CA">
        <w:rPr>
          <w:rFonts w:asciiTheme="minorHAnsi" w:hAnsiTheme="minorHAnsi" w:cstheme="minorHAnsi"/>
          <w:b/>
          <w:bCs/>
          <w:noProof/>
          <w:color w:val="4F81BD" w:themeColor="accent1"/>
          <w:lang w:val="ro-RO"/>
        </w:rPr>
        <w:t>a</w:t>
      </w:r>
      <w:r w:rsidRPr="00967D7D">
        <w:rPr>
          <w:rFonts w:asciiTheme="minorHAnsi" w:hAnsiTheme="minorHAnsi" w:cstheme="minorHAnsi"/>
          <w:b/>
          <w:bCs/>
          <w:noProof/>
          <w:color w:val="4F81BD" w:themeColor="accent1"/>
          <w:lang w:val="ro-RO"/>
        </w:rPr>
        <w:t xml:space="preserve"> asociativa</w:t>
      </w:r>
    </w:p>
    <w:p w:rsidR="00933B49" w:rsidRPr="00FE4225" w:rsidRDefault="00AA0FAE" w:rsidP="00933B49">
      <w:pPr>
        <w:ind w:right="-846"/>
        <w:rPr>
          <w:rFonts w:asciiTheme="minorHAnsi" w:hAnsiTheme="minorHAnsi"/>
          <w:color w:val="31849B" w:themeColor="accent5" w:themeShade="BF"/>
          <w:sz w:val="22"/>
          <w:szCs w:val="22"/>
          <w:lang w:val="ro-RO"/>
        </w:rPr>
      </w:pPr>
      <w:r w:rsidRPr="0047080F">
        <w:rPr>
          <w:rFonts w:asciiTheme="minorHAnsi" w:hAnsiTheme="minorHAnsi" w:cstheme="minorHAnsi"/>
          <w:noProof/>
          <w:sz w:val="22"/>
          <w:szCs w:val="22"/>
          <w:lang w:val="ro-RO"/>
        </w:rPr>
        <w:t>Extinderea structurii</w:t>
      </w:r>
      <w:r w:rsidR="000F6B78">
        <w:rPr>
          <w:rFonts w:asciiTheme="minorHAnsi" w:hAnsiTheme="minorHAnsi" w:cstheme="minorHAnsi"/>
          <w:noProof/>
          <w:sz w:val="22"/>
          <w:szCs w:val="22"/>
          <w:lang w:val="ro-RO"/>
        </w:rPr>
        <w:t xml:space="preserve"> de membri Fondatori cu  membri</w:t>
      </w:r>
      <w:r w:rsidRPr="0047080F">
        <w:rPr>
          <w:rFonts w:asciiTheme="minorHAnsi" w:hAnsiTheme="minorHAnsi" w:cstheme="minorHAnsi"/>
          <w:noProof/>
          <w:sz w:val="22"/>
          <w:szCs w:val="22"/>
          <w:lang w:val="ro-RO"/>
        </w:rPr>
        <w:t xml:space="preserve"> fondatori invitati</w:t>
      </w:r>
      <w:r w:rsidR="000F6B78">
        <w:rPr>
          <w:rFonts w:asciiTheme="minorHAnsi" w:hAnsiTheme="minorHAnsi" w:cstheme="minorHAnsi"/>
          <w:noProof/>
          <w:sz w:val="22"/>
          <w:szCs w:val="22"/>
          <w:lang w:val="ro-RO"/>
        </w:rPr>
        <w:t>:</w:t>
      </w:r>
      <w:r w:rsidR="00933B49" w:rsidRPr="00FE4225">
        <w:rPr>
          <w:b/>
          <w:color w:val="31849B" w:themeColor="accent5" w:themeShade="BF"/>
          <w:lang w:val="ro-RO"/>
        </w:rPr>
        <w:t xml:space="preserve"> </w:t>
      </w:r>
      <w:r w:rsidR="00933B49" w:rsidRPr="00FE4225">
        <w:rPr>
          <w:rFonts w:asciiTheme="minorHAnsi" w:hAnsiTheme="minorHAnsi"/>
          <w:b/>
          <w:color w:val="31849B" w:themeColor="accent5" w:themeShade="BF"/>
          <w:sz w:val="22"/>
          <w:szCs w:val="22"/>
          <w:lang w:val="ro-RO"/>
        </w:rPr>
        <w:t>Membri Fondatori invitaţi - Autoritati locale:</w:t>
      </w:r>
      <w:r w:rsidR="00933B49" w:rsidRPr="00FE4225">
        <w:rPr>
          <w:rFonts w:asciiTheme="minorHAnsi" w:hAnsiTheme="minorHAnsi"/>
          <w:b/>
          <w:color w:val="9BBB59" w:themeColor="accent3"/>
          <w:sz w:val="22"/>
          <w:szCs w:val="22"/>
          <w:lang w:val="ro-RO"/>
        </w:rPr>
        <w:t xml:space="preserve"> </w:t>
      </w:r>
      <w:r w:rsidR="00933B49" w:rsidRPr="00FE4225">
        <w:rPr>
          <w:rFonts w:asciiTheme="minorHAnsi" w:hAnsiTheme="minorHAnsi"/>
          <w:color w:val="4BACC6" w:themeColor="accent5"/>
          <w:sz w:val="22"/>
          <w:szCs w:val="22"/>
          <w:lang w:val="ro-RO"/>
        </w:rPr>
        <w:t>Consiliul Judetean Bacău</w:t>
      </w:r>
      <w:r w:rsidR="00933B49" w:rsidRPr="00FE4225">
        <w:rPr>
          <w:rFonts w:asciiTheme="minorHAnsi" w:hAnsiTheme="minorHAnsi"/>
          <w:sz w:val="22"/>
          <w:szCs w:val="22"/>
          <w:lang w:val="ro-RO"/>
        </w:rPr>
        <w:t xml:space="preserve">; </w:t>
      </w:r>
      <w:r w:rsidR="00933B49" w:rsidRPr="00FE4225">
        <w:rPr>
          <w:rFonts w:asciiTheme="minorHAnsi" w:hAnsiTheme="minorHAnsi"/>
          <w:color w:val="4BACC6" w:themeColor="accent5"/>
          <w:sz w:val="22"/>
          <w:szCs w:val="22"/>
          <w:lang w:val="ro-RO"/>
        </w:rPr>
        <w:t>Primaria Municipiului Bacău</w:t>
      </w:r>
      <w:r w:rsidR="00933B49" w:rsidRPr="00FE4225">
        <w:rPr>
          <w:rFonts w:asciiTheme="minorHAnsi" w:hAnsiTheme="minorHAnsi"/>
          <w:sz w:val="22"/>
          <w:szCs w:val="22"/>
          <w:lang w:val="ro-RO"/>
        </w:rPr>
        <w:t xml:space="preserve">, </w:t>
      </w:r>
      <w:r w:rsidR="00933B49" w:rsidRPr="00FE4225">
        <w:rPr>
          <w:rFonts w:asciiTheme="minorHAnsi" w:hAnsiTheme="minorHAnsi"/>
          <w:color w:val="4BACC6" w:themeColor="accent5"/>
          <w:sz w:val="22"/>
          <w:szCs w:val="22"/>
          <w:lang w:val="ro-RO"/>
        </w:rPr>
        <w:t>Primăria</w:t>
      </w:r>
      <w:r w:rsidR="00933B49" w:rsidRPr="00FE4225">
        <w:rPr>
          <w:rFonts w:asciiTheme="minorHAnsi" w:hAnsiTheme="minorHAnsi"/>
          <w:sz w:val="22"/>
          <w:szCs w:val="22"/>
          <w:lang w:val="ro-RO"/>
        </w:rPr>
        <w:t xml:space="preserve"> </w:t>
      </w:r>
      <w:r w:rsidR="00933B49" w:rsidRPr="00FE4225">
        <w:rPr>
          <w:rFonts w:asciiTheme="minorHAnsi" w:hAnsiTheme="minorHAnsi"/>
          <w:color w:val="31849B" w:themeColor="accent5" w:themeShade="BF"/>
          <w:sz w:val="22"/>
          <w:szCs w:val="22"/>
          <w:lang w:val="ro-RO"/>
        </w:rPr>
        <w:t xml:space="preserve">Oneşti, Consiliul Judetean Iasi, Primaria Iasi; </w:t>
      </w:r>
      <w:r w:rsidR="00933B49" w:rsidRPr="00FE4225">
        <w:rPr>
          <w:rFonts w:asciiTheme="minorHAnsi" w:hAnsiTheme="minorHAnsi"/>
          <w:b/>
          <w:color w:val="31849B" w:themeColor="accent5" w:themeShade="BF"/>
          <w:sz w:val="22"/>
          <w:szCs w:val="22"/>
          <w:lang w:val="ro-RO"/>
        </w:rPr>
        <w:t>Membri Fondatori invitaţi - Mediul Academic</w:t>
      </w:r>
      <w:r w:rsidR="00933B49" w:rsidRPr="00FE4225">
        <w:rPr>
          <w:rFonts w:asciiTheme="minorHAnsi" w:hAnsiTheme="minorHAnsi"/>
          <w:sz w:val="22"/>
          <w:szCs w:val="22"/>
          <w:lang w:val="ro-RO"/>
        </w:rPr>
        <w:t xml:space="preserve">: Universitatea Politehnica Bucureşti, Universitatea Tehnica “Gh. Asachi” Iasi, INCD ICECHIM, </w:t>
      </w:r>
      <w:r w:rsidR="00933B49" w:rsidRPr="00FE4225">
        <w:rPr>
          <w:rFonts w:asciiTheme="minorHAnsi" w:hAnsiTheme="minorHAnsi"/>
          <w:color w:val="222222"/>
          <w:sz w:val="22"/>
          <w:szCs w:val="22"/>
          <w:lang w:val="ro-RO"/>
        </w:rPr>
        <w:t>Universitatea "George Bacovia" Bacău, ASTR – Academia Ştiinţifica şi Tehnică din România, UAUIM;</w:t>
      </w:r>
      <w:r w:rsidR="00933B49" w:rsidRPr="00FE4225">
        <w:rPr>
          <w:rFonts w:asciiTheme="minorHAnsi" w:hAnsiTheme="minorHAnsi"/>
          <w:color w:val="31849B" w:themeColor="accent5" w:themeShade="BF"/>
          <w:sz w:val="22"/>
          <w:szCs w:val="22"/>
          <w:lang w:val="ro-RO"/>
        </w:rPr>
        <w:t xml:space="preserve"> Membri Fondatori invitati- </w:t>
      </w:r>
      <w:r w:rsidR="00933B49" w:rsidRPr="00FE4225">
        <w:rPr>
          <w:rFonts w:asciiTheme="minorHAnsi" w:hAnsiTheme="minorHAnsi"/>
          <w:b/>
          <w:color w:val="31849B" w:themeColor="accent5" w:themeShade="BF"/>
          <w:sz w:val="22"/>
          <w:szCs w:val="22"/>
          <w:lang w:val="ro-RO"/>
        </w:rPr>
        <w:t>Societăţi comerciale</w:t>
      </w:r>
      <w:r w:rsidR="00933B49" w:rsidRPr="00FE4225">
        <w:rPr>
          <w:rFonts w:asciiTheme="minorHAnsi" w:hAnsiTheme="minorHAnsi"/>
          <w:sz w:val="22"/>
          <w:szCs w:val="22"/>
          <w:lang w:val="ro-RO"/>
        </w:rPr>
        <w:t xml:space="preserve">: AGRICOLA INTERNATIONAL, CEC BANK, EXIM </w:t>
      </w:r>
      <w:r w:rsidR="00933B49" w:rsidRPr="00FE4225">
        <w:rPr>
          <w:rFonts w:asciiTheme="minorHAnsi" w:hAnsiTheme="minorHAnsi"/>
          <w:sz w:val="22"/>
          <w:szCs w:val="22"/>
          <w:lang w:val="ro-RO"/>
        </w:rPr>
        <w:lastRenderedPageBreak/>
        <w:t xml:space="preserve">BANK, ENERGOFOR, BIO CIS,  UM Robinete Industriale, ALTIUS FOTOVOLTAIC, CARANDA, MCM EVA, MET, OREGON, AGRANA, </w:t>
      </w:r>
    </w:p>
    <w:p w:rsidR="00AA0FAE" w:rsidRPr="0047080F" w:rsidRDefault="00AA0FAE" w:rsidP="00215728">
      <w:pPr>
        <w:ind w:right="-563"/>
        <w:jc w:val="both"/>
        <w:rPr>
          <w:rFonts w:asciiTheme="minorHAnsi" w:hAnsiTheme="minorHAnsi" w:cstheme="minorHAnsi"/>
          <w:noProof/>
          <w:sz w:val="22"/>
          <w:szCs w:val="22"/>
          <w:lang w:val="ro-RO"/>
        </w:rPr>
      </w:pPr>
    </w:p>
    <w:p w:rsidR="00AA0FAE" w:rsidRPr="00967D7D" w:rsidRDefault="00AA0FAE" w:rsidP="00215728">
      <w:pPr>
        <w:ind w:right="-563"/>
        <w:jc w:val="both"/>
        <w:rPr>
          <w:rFonts w:asciiTheme="minorHAnsi" w:hAnsiTheme="minorHAnsi" w:cstheme="minorHAnsi"/>
          <w:b/>
          <w:noProof/>
          <w:color w:val="4F81BD" w:themeColor="accent1"/>
          <w:lang w:val="ro-RO"/>
        </w:rPr>
      </w:pPr>
      <w:r w:rsidRPr="00967D7D">
        <w:rPr>
          <w:rFonts w:asciiTheme="minorHAnsi" w:hAnsiTheme="minorHAnsi" w:cstheme="minorHAnsi"/>
          <w:b/>
          <w:noProof/>
          <w:color w:val="4F81BD" w:themeColor="accent1"/>
          <w:lang w:val="ro-RO"/>
        </w:rPr>
        <w:t>Colaborari</w:t>
      </w:r>
    </w:p>
    <w:p w:rsidR="00215728" w:rsidRPr="0047080F" w:rsidRDefault="00215728" w:rsidP="00215728">
      <w:pPr>
        <w:ind w:right="-563"/>
        <w:jc w:val="both"/>
        <w:rPr>
          <w:rFonts w:asciiTheme="minorHAnsi" w:hAnsiTheme="minorHAnsi" w:cstheme="minorHAnsi"/>
          <w:noProof/>
          <w:sz w:val="22"/>
          <w:szCs w:val="22"/>
          <w:lang w:val="ro-RO"/>
        </w:rPr>
      </w:pPr>
      <w:r w:rsidRPr="0047080F">
        <w:rPr>
          <w:rFonts w:asciiTheme="minorHAnsi" w:hAnsiTheme="minorHAnsi" w:cstheme="minorHAnsi"/>
          <w:noProof/>
          <w:sz w:val="22"/>
          <w:szCs w:val="22"/>
          <w:lang w:val="ro-RO"/>
        </w:rPr>
        <w:t xml:space="preserve">Colaborari cu </w:t>
      </w:r>
      <w:r w:rsidR="00AA0FAE" w:rsidRPr="0047080F">
        <w:rPr>
          <w:rFonts w:asciiTheme="minorHAnsi" w:hAnsiTheme="minorHAnsi" w:cstheme="minorHAnsi"/>
          <w:noProof/>
          <w:sz w:val="22"/>
          <w:szCs w:val="22"/>
          <w:lang w:val="ro-RO"/>
        </w:rPr>
        <w:t>mediul cerc</w:t>
      </w:r>
      <w:r w:rsidR="004E18CB">
        <w:rPr>
          <w:rFonts w:asciiTheme="minorHAnsi" w:hAnsiTheme="minorHAnsi" w:cstheme="minorHAnsi"/>
          <w:noProof/>
          <w:sz w:val="22"/>
          <w:szCs w:val="22"/>
          <w:lang w:val="ro-RO"/>
        </w:rPr>
        <w:t>etare-universitar international</w:t>
      </w:r>
      <w:r w:rsidR="00477BD6" w:rsidRPr="0047080F">
        <w:rPr>
          <w:rFonts w:asciiTheme="minorHAnsi" w:hAnsiTheme="minorHAnsi" w:cstheme="minorHAnsi"/>
          <w:noProof/>
          <w:sz w:val="22"/>
          <w:szCs w:val="22"/>
          <w:lang w:val="ro-RO"/>
        </w:rPr>
        <w:t>.</w:t>
      </w:r>
    </w:p>
    <w:p w:rsidR="00AA0FAE" w:rsidRPr="0047080F" w:rsidRDefault="00AA0FAE" w:rsidP="00215728">
      <w:pPr>
        <w:ind w:right="-563"/>
        <w:jc w:val="both"/>
        <w:rPr>
          <w:rFonts w:asciiTheme="minorHAnsi" w:hAnsiTheme="minorHAnsi" w:cstheme="minorHAnsi"/>
          <w:noProof/>
          <w:sz w:val="22"/>
          <w:szCs w:val="22"/>
          <w:lang w:val="ro-RO"/>
        </w:rPr>
      </w:pPr>
    </w:p>
    <w:p w:rsidR="00AA0FAE" w:rsidRPr="00967D7D" w:rsidRDefault="00AA0FAE" w:rsidP="00215728">
      <w:pPr>
        <w:ind w:right="-563"/>
        <w:jc w:val="both"/>
        <w:rPr>
          <w:rFonts w:asciiTheme="minorHAnsi" w:hAnsiTheme="minorHAnsi" w:cstheme="minorHAnsi"/>
          <w:b/>
          <w:noProof/>
          <w:color w:val="4F81BD" w:themeColor="accent1"/>
          <w:lang w:val="ro-RO"/>
        </w:rPr>
      </w:pPr>
      <w:r w:rsidRPr="00967D7D">
        <w:rPr>
          <w:rFonts w:asciiTheme="minorHAnsi" w:hAnsiTheme="minorHAnsi" w:cstheme="minorHAnsi"/>
          <w:b/>
          <w:noProof/>
          <w:color w:val="4F81BD" w:themeColor="accent1"/>
          <w:lang w:val="ro-RO"/>
        </w:rPr>
        <w:t>Parteneriate</w:t>
      </w:r>
    </w:p>
    <w:p w:rsidR="00AA0FAE" w:rsidRPr="0047080F" w:rsidRDefault="00AA0FAE" w:rsidP="00215728">
      <w:pPr>
        <w:ind w:right="-563"/>
        <w:jc w:val="both"/>
        <w:rPr>
          <w:rFonts w:asciiTheme="minorHAnsi" w:hAnsiTheme="minorHAnsi" w:cstheme="minorHAnsi"/>
          <w:noProof/>
          <w:sz w:val="22"/>
          <w:szCs w:val="22"/>
          <w:lang w:val="ro-RO"/>
        </w:rPr>
      </w:pPr>
      <w:r w:rsidRPr="0047080F">
        <w:rPr>
          <w:rFonts w:asciiTheme="minorHAnsi" w:hAnsiTheme="minorHAnsi" w:cstheme="minorHAnsi"/>
          <w:noProof/>
          <w:sz w:val="22"/>
          <w:szCs w:val="22"/>
          <w:lang w:val="ro-RO"/>
        </w:rPr>
        <w:t>Initiere si dezvoltare parteneriate economice internationale cu societati comerciale provenind din regiuni cu situatii s</w:t>
      </w:r>
      <w:r w:rsidR="00604D26">
        <w:rPr>
          <w:rFonts w:asciiTheme="minorHAnsi" w:hAnsiTheme="minorHAnsi" w:cstheme="minorHAnsi"/>
          <w:noProof/>
          <w:sz w:val="22"/>
          <w:szCs w:val="22"/>
          <w:lang w:val="ro-RO"/>
        </w:rPr>
        <w:t xml:space="preserve">imilare privind resursele sau </w:t>
      </w:r>
      <w:r w:rsidRPr="0047080F">
        <w:rPr>
          <w:rFonts w:asciiTheme="minorHAnsi" w:hAnsiTheme="minorHAnsi" w:cstheme="minorHAnsi"/>
          <w:noProof/>
          <w:sz w:val="22"/>
          <w:szCs w:val="22"/>
          <w:lang w:val="ro-RO"/>
        </w:rPr>
        <w:t>bazate pe parteneriate de guvernanta</w:t>
      </w:r>
    </w:p>
    <w:p w:rsidR="00215728" w:rsidRPr="0047080F" w:rsidRDefault="00215728" w:rsidP="00215728">
      <w:pPr>
        <w:ind w:right="-563"/>
        <w:jc w:val="both"/>
        <w:rPr>
          <w:rFonts w:asciiTheme="minorHAnsi" w:hAnsiTheme="minorHAnsi" w:cstheme="minorHAnsi"/>
          <w:sz w:val="22"/>
          <w:szCs w:val="22"/>
          <w:lang w:val="ro-RO"/>
        </w:rPr>
      </w:pPr>
    </w:p>
    <w:p w:rsidR="00215728" w:rsidRPr="00604D26" w:rsidRDefault="00604D26" w:rsidP="00215728">
      <w:pPr>
        <w:ind w:right="-563"/>
        <w:rPr>
          <w:rFonts w:asciiTheme="minorHAnsi" w:hAnsiTheme="minorHAnsi" w:cstheme="minorHAnsi"/>
          <w:b/>
          <w:color w:val="4F81BD" w:themeColor="accent1"/>
          <w:sz w:val="28"/>
          <w:szCs w:val="28"/>
          <w:u w:val="single"/>
          <w:lang w:val="ro-RO"/>
        </w:rPr>
      </w:pPr>
      <w:r w:rsidRPr="00604D26">
        <w:rPr>
          <w:rFonts w:asciiTheme="minorHAnsi" w:hAnsiTheme="minorHAnsi" w:cstheme="minorHAnsi"/>
          <w:b/>
          <w:color w:val="4F81BD" w:themeColor="accent1"/>
          <w:sz w:val="28"/>
          <w:szCs w:val="28"/>
          <w:u w:val="single"/>
          <w:lang w:val="ro-RO"/>
        </w:rPr>
        <w:t>STRATEGIE</w:t>
      </w:r>
    </w:p>
    <w:p w:rsidR="00215728" w:rsidRPr="0047080F" w:rsidRDefault="00215728" w:rsidP="00215728">
      <w:pPr>
        <w:ind w:left="360" w:right="-563"/>
        <w:rPr>
          <w:rFonts w:asciiTheme="minorHAnsi" w:hAnsiTheme="minorHAnsi" w:cstheme="minorHAnsi"/>
          <w:b/>
          <w:sz w:val="22"/>
          <w:szCs w:val="22"/>
          <w:lang w:val="ro-RO"/>
        </w:rPr>
      </w:pPr>
    </w:p>
    <w:p w:rsidR="00604D26" w:rsidRPr="00260965" w:rsidRDefault="00604D26" w:rsidP="00604D26">
      <w:pPr>
        <w:ind w:right="-450"/>
        <w:rPr>
          <w:rFonts w:asciiTheme="minorHAnsi" w:hAnsiTheme="minorHAnsi"/>
          <w:b/>
          <w:color w:val="4F81BD" w:themeColor="accent1"/>
          <w:sz w:val="22"/>
          <w:szCs w:val="22"/>
        </w:rPr>
      </w:pPr>
      <w:r w:rsidRPr="00260965">
        <w:rPr>
          <w:rFonts w:asciiTheme="minorHAnsi" w:hAnsiTheme="minorHAnsi"/>
          <w:b/>
          <w:color w:val="4F81BD" w:themeColor="accent1"/>
          <w:sz w:val="22"/>
          <w:szCs w:val="22"/>
        </w:rPr>
        <w:t>VIZIUNEA</w:t>
      </w:r>
    </w:p>
    <w:p w:rsidR="00604D26" w:rsidRPr="00604D26" w:rsidRDefault="00604D26" w:rsidP="00604D26">
      <w:pPr>
        <w:ind w:right="-450"/>
        <w:rPr>
          <w:rFonts w:asciiTheme="minorHAnsi" w:hAnsiTheme="minorHAnsi"/>
          <w:b/>
          <w:color w:val="31849B" w:themeColor="accent5" w:themeShade="BF"/>
          <w:sz w:val="22"/>
          <w:szCs w:val="22"/>
        </w:rPr>
      </w:pPr>
    </w:p>
    <w:p w:rsidR="00604D26" w:rsidRPr="00FE4225" w:rsidRDefault="00604D26" w:rsidP="00604D26">
      <w:pPr>
        <w:ind w:right="-450"/>
        <w:rPr>
          <w:rFonts w:asciiTheme="minorHAnsi" w:hAnsiTheme="minorHAnsi"/>
          <w:b/>
          <w:color w:val="31849B" w:themeColor="accent5" w:themeShade="BF"/>
          <w:sz w:val="22"/>
          <w:szCs w:val="22"/>
          <w:lang w:val="fr-FR"/>
        </w:rPr>
      </w:pPr>
      <w:proofErr w:type="gramStart"/>
      <w:r w:rsidRPr="00FE4225">
        <w:rPr>
          <w:rFonts w:asciiTheme="minorHAnsi" w:hAnsiTheme="minorHAnsi"/>
          <w:b/>
          <w:color w:val="31849B" w:themeColor="accent5" w:themeShade="BF"/>
          <w:sz w:val="22"/>
          <w:szCs w:val="22"/>
          <w:lang w:val="fr-FR"/>
        </w:rPr>
        <w:t>in</w:t>
      </w:r>
      <w:proofErr w:type="gramEnd"/>
      <w:r w:rsidRPr="00FE4225">
        <w:rPr>
          <w:rFonts w:asciiTheme="minorHAnsi" w:hAnsiTheme="minorHAnsi"/>
          <w:b/>
          <w:color w:val="31849B" w:themeColor="accent5" w:themeShade="BF"/>
          <w:sz w:val="22"/>
          <w:szCs w:val="22"/>
          <w:lang w:val="fr-FR"/>
        </w:rPr>
        <w:t xml:space="preserve"> sectoarele strategice energie-meiu, orizontul urmatorilor 5 ani pune in fata societatii din Regiunea Nord-Est un cadru amplu  de oportunitati, atat la nivel de noi servicii necesare cat si la nivel de productie. Nucleul Clusterului RENEW va beneficia de pozitii de top in noile piete, bazate pe informatia primita din Cluster.</w:t>
      </w:r>
    </w:p>
    <w:p w:rsidR="00604D26" w:rsidRPr="00FE4225" w:rsidRDefault="00604D26" w:rsidP="00604D26">
      <w:pPr>
        <w:ind w:right="-450"/>
        <w:jc w:val="both"/>
        <w:rPr>
          <w:rFonts w:asciiTheme="minorHAnsi" w:hAnsiTheme="minorHAnsi"/>
          <w:sz w:val="22"/>
          <w:szCs w:val="22"/>
          <w:lang w:val="fr-FR"/>
        </w:rPr>
      </w:pPr>
      <w:proofErr w:type="gramStart"/>
      <w:r w:rsidRPr="00FE4225">
        <w:rPr>
          <w:rFonts w:asciiTheme="minorHAnsi" w:hAnsiTheme="minorHAnsi"/>
          <w:b/>
          <w:color w:val="31849B" w:themeColor="accent5" w:themeShade="BF"/>
          <w:sz w:val="22"/>
          <w:szCs w:val="22"/>
          <w:lang w:val="fr-FR"/>
        </w:rPr>
        <w:t>CLUSTERUL  RENEW</w:t>
      </w:r>
      <w:proofErr w:type="gramEnd"/>
      <w:r w:rsidRPr="00FE4225">
        <w:rPr>
          <w:rFonts w:asciiTheme="minorHAnsi" w:hAnsiTheme="minorHAnsi"/>
          <w:sz w:val="22"/>
          <w:szCs w:val="22"/>
          <w:lang w:val="fr-FR"/>
        </w:rPr>
        <w:t xml:space="preserve"> ca </w:t>
      </w:r>
      <w:r w:rsidRPr="00FE4225">
        <w:rPr>
          <w:rFonts w:asciiTheme="minorHAnsi" w:hAnsiTheme="minorHAnsi"/>
          <w:b/>
          <w:color w:val="31849B" w:themeColor="accent5" w:themeShade="BF"/>
          <w:sz w:val="22"/>
          <w:szCs w:val="22"/>
          <w:lang w:val="fr-FR"/>
        </w:rPr>
        <w:t>promotor al tehnologiilor FET</w:t>
      </w:r>
      <w:r w:rsidRPr="00FE4225">
        <w:rPr>
          <w:rFonts w:asciiTheme="minorHAnsi" w:hAnsiTheme="minorHAnsi"/>
          <w:sz w:val="22"/>
          <w:szCs w:val="22"/>
          <w:lang w:val="fr-FR"/>
        </w:rPr>
        <w:t xml:space="preserve"> - Future &amp; Emerging Technologies, va functiona ca un lansator de inițiative vizionare, de mare impact, orientate științific, menite sa abordeze provocările științifice și tehnologice ale mediului economic, ale guvernantei  si ale comunitatii în  sectoarele mediu, energie si TIC.</w:t>
      </w:r>
    </w:p>
    <w:p w:rsidR="00604D26" w:rsidRPr="004E7CA7" w:rsidRDefault="00604D26" w:rsidP="00604D26">
      <w:pPr>
        <w:ind w:right="-450"/>
        <w:jc w:val="both"/>
        <w:rPr>
          <w:rFonts w:asciiTheme="minorHAnsi" w:hAnsiTheme="minorHAnsi"/>
          <w:sz w:val="22"/>
          <w:szCs w:val="22"/>
          <w:lang w:val="fr-FR"/>
        </w:rPr>
      </w:pPr>
      <w:proofErr w:type="gramStart"/>
      <w:r w:rsidRPr="004E7CA7">
        <w:rPr>
          <w:rFonts w:asciiTheme="minorHAnsi" w:hAnsiTheme="minorHAnsi"/>
          <w:b/>
          <w:color w:val="31849B" w:themeColor="accent5" w:themeShade="BF"/>
          <w:sz w:val="22"/>
          <w:szCs w:val="22"/>
          <w:lang w:val="fr-FR"/>
        </w:rPr>
        <w:t>CLUSTERUL  RENEW</w:t>
      </w:r>
      <w:proofErr w:type="gramEnd"/>
      <w:r w:rsidRPr="004E7CA7">
        <w:rPr>
          <w:rFonts w:asciiTheme="minorHAnsi" w:hAnsiTheme="minorHAnsi"/>
          <w:color w:val="31849B" w:themeColor="accent5" w:themeShade="BF"/>
          <w:sz w:val="22"/>
          <w:szCs w:val="22"/>
          <w:lang w:val="fr-FR"/>
        </w:rPr>
        <w:t xml:space="preserve"> </w:t>
      </w:r>
      <w:r w:rsidRPr="004E7CA7">
        <w:rPr>
          <w:rFonts w:asciiTheme="minorHAnsi" w:hAnsiTheme="minorHAnsi"/>
          <w:b/>
          <w:color w:val="31849B" w:themeColor="accent5" w:themeShade="BF"/>
          <w:sz w:val="22"/>
          <w:szCs w:val="22"/>
          <w:lang w:val="fr-FR"/>
        </w:rPr>
        <w:t>propune</w:t>
      </w:r>
      <w:r w:rsidRPr="004E7CA7">
        <w:rPr>
          <w:rFonts w:asciiTheme="minorHAnsi" w:hAnsiTheme="minorHAnsi"/>
          <w:sz w:val="22"/>
          <w:szCs w:val="22"/>
          <w:lang w:val="fr-FR"/>
        </w:rPr>
        <w:t xml:space="preserve"> membrilor și societății </w:t>
      </w:r>
      <w:r w:rsidRPr="004E7CA7">
        <w:rPr>
          <w:rFonts w:asciiTheme="minorHAnsi" w:hAnsiTheme="minorHAnsi"/>
          <w:b/>
          <w:color w:val="31849B" w:themeColor="accent5" w:themeShade="BF"/>
          <w:sz w:val="22"/>
          <w:szCs w:val="22"/>
          <w:lang w:val="fr-FR"/>
        </w:rPr>
        <w:t>să creeze un mediu experimental</w:t>
      </w:r>
      <w:r w:rsidRPr="004E7CA7">
        <w:rPr>
          <w:rFonts w:asciiTheme="minorHAnsi" w:hAnsiTheme="minorHAnsi"/>
          <w:sz w:val="22"/>
          <w:szCs w:val="22"/>
          <w:lang w:val="fr-FR"/>
        </w:rPr>
        <w:t xml:space="preserve"> care să permită realizarea de produse, servicii și comportamente inovatoare cu impact social real şi cu efecte pozitive asupra mediului.</w:t>
      </w:r>
    </w:p>
    <w:p w:rsidR="00604D26" w:rsidRPr="00FE4225" w:rsidRDefault="00604D26" w:rsidP="00604D26">
      <w:pPr>
        <w:ind w:right="-450"/>
        <w:jc w:val="both"/>
        <w:rPr>
          <w:rFonts w:asciiTheme="minorHAnsi" w:hAnsiTheme="minorHAnsi"/>
          <w:sz w:val="22"/>
          <w:szCs w:val="22"/>
          <w:lang w:val="fr-FR"/>
        </w:rPr>
      </w:pPr>
      <w:proofErr w:type="gramStart"/>
      <w:r w:rsidRPr="00FE4225">
        <w:rPr>
          <w:rFonts w:asciiTheme="minorHAnsi" w:hAnsiTheme="minorHAnsi"/>
          <w:b/>
          <w:color w:val="31849B" w:themeColor="accent5" w:themeShade="BF"/>
          <w:sz w:val="22"/>
          <w:szCs w:val="22"/>
          <w:lang w:val="fr-FR"/>
        </w:rPr>
        <w:t>CLUSTERUL  RENEW</w:t>
      </w:r>
      <w:proofErr w:type="gramEnd"/>
      <w:r w:rsidRPr="00FE4225">
        <w:rPr>
          <w:rFonts w:asciiTheme="minorHAnsi" w:hAnsiTheme="minorHAnsi"/>
          <w:color w:val="31849B" w:themeColor="accent5" w:themeShade="BF"/>
          <w:sz w:val="22"/>
          <w:szCs w:val="22"/>
          <w:lang w:val="fr-FR"/>
        </w:rPr>
        <w:t xml:space="preserve"> </w:t>
      </w:r>
      <w:r w:rsidRPr="00FE4225">
        <w:rPr>
          <w:rFonts w:asciiTheme="minorHAnsi" w:hAnsiTheme="minorHAnsi"/>
          <w:b/>
          <w:color w:val="31849B" w:themeColor="accent5" w:themeShade="BF"/>
          <w:sz w:val="22"/>
          <w:szCs w:val="22"/>
          <w:lang w:val="fr-FR"/>
        </w:rPr>
        <w:t>îşi propune să fie unul dintre catalizatorii schimbărilor structurale</w:t>
      </w:r>
      <w:r w:rsidRPr="00FE4225">
        <w:rPr>
          <w:rFonts w:asciiTheme="minorHAnsi" w:hAnsiTheme="minorHAnsi"/>
          <w:sz w:val="22"/>
          <w:szCs w:val="22"/>
          <w:lang w:val="fr-FR"/>
        </w:rPr>
        <w:t>, al renovării Regiunii Nord Est în general. Punând împreună guvernanţii, institutele ce oferă cunoaștere, mediul de afaceri și societatea civilă, CLUSTERUL RENEW va contribui la dezvoltarea de noi specializări în conformitate cu Strategia Regională de Inovare și Strategia de Specializare Inteligentă RS3 în special în Regiunea Nord-Est.</w:t>
      </w:r>
    </w:p>
    <w:p w:rsidR="00604D26" w:rsidRPr="00FE4225" w:rsidRDefault="00604D26" w:rsidP="00604D26">
      <w:pPr>
        <w:ind w:right="-450"/>
        <w:jc w:val="both"/>
        <w:rPr>
          <w:rFonts w:asciiTheme="minorHAnsi" w:hAnsiTheme="minorHAnsi"/>
          <w:sz w:val="22"/>
          <w:szCs w:val="22"/>
          <w:lang w:val="fr-FR"/>
        </w:rPr>
      </w:pPr>
    </w:p>
    <w:p w:rsidR="00604D26" w:rsidRPr="00FE4225" w:rsidRDefault="00604D26" w:rsidP="00604D26">
      <w:pPr>
        <w:ind w:right="-450"/>
        <w:rPr>
          <w:rFonts w:asciiTheme="minorHAnsi" w:hAnsiTheme="minorHAnsi"/>
          <w:b/>
          <w:color w:val="4F81BD" w:themeColor="accent1"/>
          <w:sz w:val="22"/>
          <w:szCs w:val="22"/>
          <w:lang w:val="fr-FR"/>
        </w:rPr>
      </w:pPr>
      <w:r w:rsidRPr="00FE4225">
        <w:rPr>
          <w:rFonts w:asciiTheme="minorHAnsi" w:hAnsiTheme="minorHAnsi"/>
          <w:b/>
          <w:color w:val="4F81BD" w:themeColor="accent1"/>
          <w:sz w:val="22"/>
          <w:szCs w:val="22"/>
          <w:lang w:val="fr-FR"/>
        </w:rPr>
        <w:t>MISIUNEA</w:t>
      </w:r>
    </w:p>
    <w:p w:rsidR="00604D26" w:rsidRPr="00FE4225" w:rsidRDefault="00604D26" w:rsidP="00604D26">
      <w:pPr>
        <w:ind w:right="-450"/>
        <w:rPr>
          <w:rFonts w:asciiTheme="minorHAnsi" w:hAnsiTheme="minorHAnsi"/>
          <w:b/>
          <w:color w:val="31849B" w:themeColor="accent5" w:themeShade="BF"/>
          <w:sz w:val="22"/>
          <w:szCs w:val="22"/>
          <w:lang w:val="fr-FR"/>
        </w:rPr>
      </w:pPr>
    </w:p>
    <w:p w:rsidR="00604D26" w:rsidRPr="00FE4225" w:rsidRDefault="00604D26" w:rsidP="00604D26">
      <w:pPr>
        <w:ind w:right="-450"/>
        <w:rPr>
          <w:rFonts w:asciiTheme="minorHAnsi" w:hAnsiTheme="minorHAnsi"/>
          <w:b/>
          <w:color w:val="31849B" w:themeColor="accent5" w:themeShade="BF"/>
          <w:sz w:val="22"/>
          <w:szCs w:val="22"/>
          <w:lang w:val="fr-FR"/>
        </w:rPr>
      </w:pPr>
      <w:r w:rsidRPr="00FE4225">
        <w:rPr>
          <w:rFonts w:asciiTheme="minorHAnsi" w:hAnsiTheme="minorHAnsi"/>
          <w:b/>
          <w:color w:val="31849B" w:themeColor="accent5" w:themeShade="BF"/>
          <w:sz w:val="22"/>
          <w:szCs w:val="22"/>
          <w:lang w:val="fr-FR"/>
        </w:rPr>
        <w:t xml:space="preserve">Vor fi realizate studii si analize proprii care vor identifica oportunitati, nevoi, experti, capacitati, finantari si vor lansa si promova proiecte </w:t>
      </w:r>
    </w:p>
    <w:p w:rsidR="00604D26" w:rsidRPr="00FE4225" w:rsidRDefault="00604D26" w:rsidP="00604D26">
      <w:pPr>
        <w:ind w:right="-450"/>
        <w:jc w:val="both"/>
        <w:rPr>
          <w:rFonts w:asciiTheme="minorHAnsi" w:hAnsiTheme="minorHAnsi"/>
          <w:sz w:val="22"/>
          <w:szCs w:val="22"/>
          <w:lang w:val="fr-FR"/>
        </w:rPr>
      </w:pPr>
      <w:r w:rsidRPr="00FE4225">
        <w:rPr>
          <w:rFonts w:asciiTheme="minorHAnsi" w:hAnsiTheme="minorHAnsi"/>
          <w:b/>
          <w:color w:val="4F81BD" w:themeColor="accent1"/>
          <w:sz w:val="22"/>
          <w:szCs w:val="22"/>
          <w:lang w:val="fr-FR"/>
        </w:rPr>
        <w:t>CLUSTERUL RENEW</w:t>
      </w:r>
      <w:r w:rsidRPr="00FE4225">
        <w:rPr>
          <w:rFonts w:asciiTheme="minorHAnsi" w:hAnsiTheme="minorHAnsi"/>
          <w:color w:val="4F81BD" w:themeColor="accent1"/>
          <w:sz w:val="22"/>
          <w:szCs w:val="22"/>
          <w:lang w:val="fr-FR"/>
        </w:rPr>
        <w:t xml:space="preserve"> </w:t>
      </w:r>
      <w:r w:rsidRPr="00FE4225">
        <w:rPr>
          <w:rFonts w:asciiTheme="minorHAnsi" w:hAnsiTheme="minorHAnsi"/>
          <w:sz w:val="22"/>
          <w:szCs w:val="22"/>
          <w:lang w:val="fr-FR"/>
        </w:rPr>
        <w:t xml:space="preserve">va fi un incubator pentru idei noi și comunități emergente; va încuraja cercetarea neconvențională de tip Open Innovation 2.0 pentru a </w:t>
      </w:r>
      <w:proofErr w:type="gramStart"/>
      <w:r w:rsidRPr="00FE4225">
        <w:rPr>
          <w:rFonts w:asciiTheme="minorHAnsi" w:hAnsiTheme="minorHAnsi"/>
          <w:sz w:val="22"/>
          <w:szCs w:val="22"/>
          <w:lang w:val="fr-FR"/>
        </w:rPr>
        <w:t>depăşi  provocările</w:t>
      </w:r>
      <w:proofErr w:type="gramEnd"/>
      <w:r w:rsidRPr="00FE4225">
        <w:rPr>
          <w:rFonts w:asciiTheme="minorHAnsi" w:hAnsiTheme="minorHAnsi"/>
          <w:sz w:val="22"/>
          <w:szCs w:val="22"/>
          <w:lang w:val="fr-FR"/>
        </w:rPr>
        <w:t xml:space="preserve"> locale dar şi pentru a le anticipa pe cele cu care se confruntă comunitățile dezvoltate; va derula proiecte de cercetare la scară largă cu obiective vizionare care să ofere soluții sociale noi. Va utiliza achizițiile în domeniul inovării şi al Tehnologiilor 4.0 pentru a oferi soluții la provocările de interes public.</w:t>
      </w:r>
    </w:p>
    <w:p w:rsidR="00604D26" w:rsidRPr="00604D26" w:rsidRDefault="00604D26" w:rsidP="00604D26">
      <w:pPr>
        <w:ind w:right="-450"/>
        <w:jc w:val="both"/>
        <w:rPr>
          <w:rFonts w:asciiTheme="minorHAnsi" w:hAnsiTheme="minorHAnsi"/>
          <w:color w:val="8064A2" w:themeColor="accent4"/>
          <w:sz w:val="22"/>
          <w:szCs w:val="22"/>
        </w:rPr>
      </w:pPr>
      <w:r w:rsidRPr="00604D26">
        <w:rPr>
          <w:rFonts w:asciiTheme="minorHAnsi" w:hAnsiTheme="minorHAnsi"/>
          <w:sz w:val="22"/>
          <w:szCs w:val="22"/>
        </w:rPr>
        <w:t xml:space="preserve">Corebusiness-ul CLUSTER RENEW: </w:t>
      </w:r>
      <w:r w:rsidRPr="00260965">
        <w:rPr>
          <w:rFonts w:asciiTheme="minorHAnsi" w:hAnsiTheme="minorHAnsi"/>
          <w:b/>
          <w:color w:val="4F81BD" w:themeColor="accent1"/>
          <w:sz w:val="22"/>
          <w:szCs w:val="22"/>
        </w:rPr>
        <w:t>formare-informare-excelenţă prin Open innovation 2.0 si Technology 4.0</w:t>
      </w:r>
    </w:p>
    <w:p w:rsidR="00604D26" w:rsidRPr="00604D26" w:rsidRDefault="00604D26" w:rsidP="00E87475">
      <w:pPr>
        <w:pStyle w:val="ListParagraph"/>
        <w:numPr>
          <w:ilvl w:val="0"/>
          <w:numId w:val="11"/>
        </w:numPr>
        <w:spacing w:after="200" w:line="276" w:lineRule="auto"/>
        <w:ind w:right="-450"/>
        <w:jc w:val="both"/>
        <w:rPr>
          <w:rFonts w:asciiTheme="minorHAnsi" w:hAnsiTheme="minorHAnsi"/>
          <w:sz w:val="22"/>
          <w:szCs w:val="22"/>
        </w:rPr>
      </w:pPr>
      <w:r w:rsidRPr="00604D26">
        <w:rPr>
          <w:rFonts w:asciiTheme="minorHAnsi" w:hAnsiTheme="minorHAnsi"/>
          <w:sz w:val="22"/>
          <w:szCs w:val="22"/>
        </w:rPr>
        <w:t xml:space="preserve">va oferi  managerilor companiilor membre, acces la  knowhow pentru </w:t>
      </w:r>
      <w:r w:rsidRPr="00604D26">
        <w:rPr>
          <w:rFonts w:asciiTheme="minorHAnsi" w:hAnsiTheme="minorHAnsi"/>
          <w:color w:val="5F497A" w:themeColor="accent4" w:themeShade="BF"/>
          <w:sz w:val="22"/>
          <w:szCs w:val="22"/>
        </w:rPr>
        <w:t xml:space="preserve">a asigura creşterea </w:t>
      </w:r>
      <w:r w:rsidRPr="00260965">
        <w:rPr>
          <w:rFonts w:asciiTheme="minorHAnsi" w:hAnsiTheme="minorHAnsi"/>
          <w:b/>
          <w:color w:val="4F81BD" w:themeColor="accent1"/>
          <w:sz w:val="22"/>
          <w:szCs w:val="22"/>
        </w:rPr>
        <w:t>competitivităţii</w:t>
      </w:r>
      <w:r w:rsidRPr="00604D26">
        <w:rPr>
          <w:rFonts w:asciiTheme="minorHAnsi" w:hAnsiTheme="minorHAnsi"/>
          <w:sz w:val="22"/>
          <w:szCs w:val="22"/>
        </w:rPr>
        <w:t>;</w:t>
      </w:r>
    </w:p>
    <w:p w:rsidR="00604D26" w:rsidRPr="00FE4225" w:rsidRDefault="00260965" w:rsidP="00E87475">
      <w:pPr>
        <w:pStyle w:val="ListParagraph"/>
        <w:numPr>
          <w:ilvl w:val="0"/>
          <w:numId w:val="11"/>
        </w:numPr>
        <w:spacing w:after="200" w:line="276" w:lineRule="auto"/>
        <w:ind w:right="-450"/>
        <w:jc w:val="both"/>
        <w:rPr>
          <w:rFonts w:asciiTheme="minorHAnsi" w:hAnsiTheme="minorHAnsi"/>
          <w:color w:val="4F81BD" w:themeColor="accent1"/>
          <w:sz w:val="22"/>
          <w:szCs w:val="22"/>
          <w:lang w:val="fr-FR"/>
        </w:rPr>
      </w:pPr>
      <w:proofErr w:type="gramStart"/>
      <w:r w:rsidRPr="00FE4225">
        <w:rPr>
          <w:rFonts w:asciiTheme="minorHAnsi" w:hAnsiTheme="minorHAnsi"/>
          <w:sz w:val="22"/>
          <w:szCs w:val="22"/>
          <w:lang w:val="fr-FR"/>
        </w:rPr>
        <w:t>responsabililor</w:t>
      </w:r>
      <w:proofErr w:type="gramEnd"/>
      <w:r w:rsidR="00604D26" w:rsidRPr="00FE4225">
        <w:rPr>
          <w:rFonts w:asciiTheme="minorHAnsi" w:hAnsiTheme="minorHAnsi"/>
          <w:sz w:val="22"/>
          <w:szCs w:val="22"/>
          <w:lang w:val="fr-FR"/>
        </w:rPr>
        <w:t xml:space="preserve"> cu dezvoltarea, i</w:t>
      </w:r>
      <w:r w:rsidRPr="00FE4225">
        <w:rPr>
          <w:rFonts w:asciiTheme="minorHAnsi" w:hAnsiTheme="minorHAnsi"/>
          <w:sz w:val="22"/>
          <w:szCs w:val="22"/>
          <w:lang w:val="fr-FR"/>
        </w:rPr>
        <w:t>novarea şi excelenţa</w:t>
      </w:r>
      <w:r w:rsidR="00604D26" w:rsidRPr="00FE4225">
        <w:rPr>
          <w:rFonts w:asciiTheme="minorHAnsi" w:hAnsiTheme="minorHAnsi"/>
          <w:sz w:val="22"/>
          <w:szCs w:val="22"/>
          <w:lang w:val="fr-FR"/>
        </w:rPr>
        <w:t xml:space="preserve"> </w:t>
      </w:r>
      <w:r w:rsidRPr="00FE4225">
        <w:rPr>
          <w:rFonts w:asciiTheme="minorHAnsi" w:hAnsiTheme="minorHAnsi"/>
          <w:sz w:val="22"/>
          <w:szCs w:val="22"/>
          <w:lang w:val="fr-FR"/>
        </w:rPr>
        <w:t xml:space="preserve">din partea membrilor, </w:t>
      </w:r>
      <w:r w:rsidR="00604D26" w:rsidRPr="00FE4225">
        <w:rPr>
          <w:rFonts w:asciiTheme="minorHAnsi" w:hAnsiTheme="minorHAnsi"/>
          <w:sz w:val="22"/>
          <w:szCs w:val="22"/>
          <w:lang w:val="fr-FR"/>
        </w:rPr>
        <w:t xml:space="preserve">li se va oferi acces la resurse: </w:t>
      </w:r>
      <w:r w:rsidR="00604D26" w:rsidRPr="00FE4225">
        <w:rPr>
          <w:rFonts w:asciiTheme="minorHAnsi" w:hAnsiTheme="minorHAnsi"/>
          <w:b/>
          <w:color w:val="4F81BD" w:themeColor="accent1"/>
          <w:sz w:val="22"/>
          <w:szCs w:val="22"/>
          <w:lang w:val="fr-FR"/>
        </w:rPr>
        <w:t>informaţii, tehnologii, reţele, baze de date</w:t>
      </w:r>
      <w:r w:rsidR="00604D26" w:rsidRPr="00FE4225">
        <w:rPr>
          <w:rFonts w:asciiTheme="minorHAnsi" w:hAnsiTheme="minorHAnsi"/>
          <w:color w:val="4F81BD" w:themeColor="accent1"/>
          <w:sz w:val="22"/>
          <w:szCs w:val="22"/>
          <w:lang w:val="fr-FR"/>
        </w:rPr>
        <w:t>;</w:t>
      </w:r>
    </w:p>
    <w:p w:rsidR="00604D26" w:rsidRPr="00604D26" w:rsidRDefault="00604D26" w:rsidP="00E87475">
      <w:pPr>
        <w:pStyle w:val="ListParagraph"/>
        <w:numPr>
          <w:ilvl w:val="0"/>
          <w:numId w:val="11"/>
        </w:numPr>
        <w:spacing w:after="200" w:line="276" w:lineRule="auto"/>
        <w:ind w:right="-450"/>
        <w:jc w:val="both"/>
        <w:rPr>
          <w:rFonts w:asciiTheme="minorHAnsi" w:hAnsiTheme="minorHAnsi"/>
          <w:sz w:val="22"/>
          <w:szCs w:val="22"/>
        </w:rPr>
      </w:pPr>
      <w:r w:rsidRPr="00604D26">
        <w:rPr>
          <w:rFonts w:asciiTheme="minorHAnsi" w:hAnsiTheme="minorHAnsi"/>
          <w:sz w:val="22"/>
          <w:szCs w:val="22"/>
        </w:rPr>
        <w:t xml:space="preserve">responsabilii cu inovarea </w:t>
      </w:r>
      <w:r w:rsidR="00260965">
        <w:rPr>
          <w:rFonts w:asciiTheme="minorHAnsi" w:hAnsiTheme="minorHAnsi"/>
          <w:sz w:val="22"/>
          <w:szCs w:val="22"/>
        </w:rPr>
        <w:t xml:space="preserve">vor primi suport </w:t>
      </w:r>
      <w:r w:rsidRPr="00604D26">
        <w:rPr>
          <w:rFonts w:asciiTheme="minorHAnsi" w:hAnsiTheme="minorHAnsi"/>
          <w:sz w:val="22"/>
          <w:szCs w:val="22"/>
        </w:rPr>
        <w:t xml:space="preserve">pentru a </w:t>
      </w:r>
      <w:r w:rsidR="00260965">
        <w:rPr>
          <w:rFonts w:asciiTheme="minorHAnsi" w:hAnsiTheme="minorHAnsi"/>
          <w:sz w:val="22"/>
          <w:szCs w:val="22"/>
        </w:rPr>
        <w:t xml:space="preserve">se </w:t>
      </w:r>
      <w:r w:rsidRPr="00260965">
        <w:rPr>
          <w:rFonts w:asciiTheme="minorHAnsi" w:hAnsiTheme="minorHAnsi"/>
          <w:b/>
          <w:color w:val="4F81BD" w:themeColor="accent1"/>
          <w:sz w:val="22"/>
          <w:szCs w:val="22"/>
        </w:rPr>
        <w:t>susţine transferul tehnologic</w:t>
      </w:r>
      <w:r w:rsidRPr="00260965">
        <w:rPr>
          <w:rFonts w:asciiTheme="minorHAnsi" w:hAnsiTheme="minorHAnsi"/>
          <w:color w:val="4F81BD" w:themeColor="accent1"/>
          <w:sz w:val="22"/>
          <w:szCs w:val="22"/>
        </w:rPr>
        <w:t xml:space="preserve"> </w:t>
      </w:r>
      <w:r w:rsidRPr="00604D26">
        <w:rPr>
          <w:rFonts w:asciiTheme="minorHAnsi" w:hAnsiTheme="minorHAnsi"/>
          <w:sz w:val="22"/>
          <w:szCs w:val="22"/>
        </w:rPr>
        <w:t xml:space="preserve">şi </w:t>
      </w:r>
      <w:r w:rsidRPr="00604D26">
        <w:rPr>
          <w:rFonts w:asciiTheme="minorHAnsi" w:hAnsiTheme="minorHAnsi"/>
          <w:color w:val="5F497A" w:themeColor="accent4" w:themeShade="BF"/>
          <w:sz w:val="22"/>
          <w:szCs w:val="22"/>
        </w:rPr>
        <w:t>intrarea pe noi pieţe</w:t>
      </w:r>
      <w:r w:rsidRPr="00604D26">
        <w:rPr>
          <w:rFonts w:asciiTheme="minorHAnsi" w:hAnsiTheme="minorHAnsi"/>
          <w:sz w:val="22"/>
          <w:szCs w:val="22"/>
        </w:rPr>
        <w:t>, inclusiv intrenaţionalizarea.</w:t>
      </w:r>
    </w:p>
    <w:p w:rsidR="00604D26" w:rsidRPr="00260965" w:rsidRDefault="00604D26" w:rsidP="00604D26">
      <w:pPr>
        <w:ind w:right="-450"/>
        <w:rPr>
          <w:rFonts w:asciiTheme="minorHAnsi" w:hAnsiTheme="minorHAnsi"/>
          <w:b/>
          <w:color w:val="4F81BD" w:themeColor="accent1"/>
          <w:sz w:val="22"/>
          <w:szCs w:val="22"/>
        </w:rPr>
      </w:pPr>
      <w:r w:rsidRPr="00260965">
        <w:rPr>
          <w:rFonts w:asciiTheme="minorHAnsi" w:hAnsiTheme="minorHAnsi"/>
          <w:b/>
          <w:color w:val="4F81BD" w:themeColor="accent1"/>
          <w:sz w:val="22"/>
          <w:szCs w:val="22"/>
        </w:rPr>
        <w:t xml:space="preserve">ROLUL / SCOPUL </w:t>
      </w:r>
    </w:p>
    <w:p w:rsidR="00604D26" w:rsidRPr="00FE4225" w:rsidRDefault="00604D26" w:rsidP="00E87475">
      <w:pPr>
        <w:pStyle w:val="ListParagraph"/>
        <w:numPr>
          <w:ilvl w:val="0"/>
          <w:numId w:val="12"/>
        </w:numPr>
        <w:spacing w:after="200" w:line="276" w:lineRule="auto"/>
        <w:ind w:right="-450"/>
        <w:jc w:val="both"/>
        <w:rPr>
          <w:rFonts w:asciiTheme="minorHAnsi" w:hAnsiTheme="minorHAnsi"/>
          <w:sz w:val="22"/>
          <w:szCs w:val="22"/>
          <w:lang w:val="fr-FR"/>
        </w:rPr>
      </w:pPr>
      <w:r w:rsidRPr="00FE4225">
        <w:rPr>
          <w:rFonts w:asciiTheme="minorHAnsi" w:hAnsiTheme="minorHAnsi"/>
          <w:sz w:val="22"/>
          <w:szCs w:val="22"/>
          <w:lang w:val="fr-FR"/>
        </w:rPr>
        <w:lastRenderedPageBreak/>
        <w:t>Să asugure conexiuni funcţionale între industriile prezente în Cluster şi celelalte entităţi: furnizori, specialistI, finantatori;</w:t>
      </w:r>
    </w:p>
    <w:p w:rsidR="00604D26" w:rsidRPr="00FE4225" w:rsidRDefault="00604D26" w:rsidP="00E87475">
      <w:pPr>
        <w:pStyle w:val="ListParagraph"/>
        <w:numPr>
          <w:ilvl w:val="0"/>
          <w:numId w:val="12"/>
        </w:numPr>
        <w:spacing w:after="200" w:line="276" w:lineRule="auto"/>
        <w:ind w:right="-450"/>
        <w:jc w:val="both"/>
        <w:rPr>
          <w:rFonts w:asciiTheme="minorHAnsi" w:hAnsiTheme="minorHAnsi"/>
          <w:sz w:val="22"/>
          <w:szCs w:val="22"/>
          <w:lang w:val="fr-FR"/>
        </w:rPr>
      </w:pPr>
      <w:r w:rsidRPr="00FE4225">
        <w:rPr>
          <w:rFonts w:asciiTheme="minorHAnsi" w:hAnsiTheme="minorHAnsi"/>
          <w:sz w:val="22"/>
          <w:szCs w:val="22"/>
          <w:lang w:val="fr-FR"/>
        </w:rPr>
        <w:t>Să asigure canale de distribuţie şi clienţi, produse şi servicii complementare precum şi servicii conexe necesare asigurarii excelenţei pentru fiecare dintre membrii Clusterului;</w:t>
      </w:r>
    </w:p>
    <w:p w:rsidR="00604D26" w:rsidRPr="00FE4225" w:rsidRDefault="00604D26" w:rsidP="00E87475">
      <w:pPr>
        <w:pStyle w:val="ListParagraph"/>
        <w:numPr>
          <w:ilvl w:val="0"/>
          <w:numId w:val="12"/>
        </w:numPr>
        <w:spacing w:after="200" w:line="276" w:lineRule="auto"/>
        <w:ind w:right="-450"/>
        <w:jc w:val="both"/>
        <w:rPr>
          <w:rFonts w:asciiTheme="minorHAnsi" w:hAnsiTheme="minorHAnsi"/>
          <w:sz w:val="22"/>
          <w:szCs w:val="22"/>
          <w:lang w:val="fr-FR"/>
        </w:rPr>
      </w:pPr>
      <w:r w:rsidRPr="00FE4225">
        <w:rPr>
          <w:rFonts w:asciiTheme="minorHAnsi" w:hAnsiTheme="minorHAnsi"/>
          <w:sz w:val="22"/>
          <w:szCs w:val="22"/>
          <w:lang w:val="fr-FR"/>
        </w:rPr>
        <w:t>Să interconecteze industria cu mediul de cercetare la nivel de performanta maxima;</w:t>
      </w:r>
    </w:p>
    <w:p w:rsidR="00215728" w:rsidRPr="00AC126D" w:rsidRDefault="00604D26" w:rsidP="00AC126D">
      <w:pPr>
        <w:pStyle w:val="ListParagraph"/>
        <w:numPr>
          <w:ilvl w:val="0"/>
          <w:numId w:val="12"/>
        </w:numPr>
        <w:spacing w:after="200" w:line="276" w:lineRule="auto"/>
        <w:ind w:right="-450"/>
        <w:jc w:val="both"/>
        <w:rPr>
          <w:rFonts w:asciiTheme="minorHAnsi" w:hAnsiTheme="minorHAnsi"/>
          <w:sz w:val="22"/>
          <w:szCs w:val="22"/>
          <w:lang w:val="fr-FR"/>
        </w:rPr>
      </w:pPr>
      <w:r w:rsidRPr="00FE4225">
        <w:rPr>
          <w:rFonts w:asciiTheme="minorHAnsi" w:hAnsiTheme="minorHAnsi"/>
          <w:sz w:val="22"/>
          <w:szCs w:val="22"/>
          <w:lang w:val="fr-FR"/>
        </w:rPr>
        <w:t xml:space="preserve">Sa sustina guvernanta locala prin expertiza, finantari, proiecte si parteneriate in consens cu Strategiile proprii in derulare. </w:t>
      </w:r>
    </w:p>
    <w:p w:rsidR="00215728" w:rsidRPr="00260965" w:rsidRDefault="0047080F" w:rsidP="00215728">
      <w:pPr>
        <w:ind w:right="-563"/>
        <w:jc w:val="both"/>
        <w:rPr>
          <w:rFonts w:asciiTheme="minorHAnsi" w:hAnsiTheme="minorHAnsi" w:cstheme="minorHAnsi"/>
          <w:noProof/>
          <w:color w:val="4F81BD" w:themeColor="accent1"/>
          <w:u w:val="single"/>
          <w:lang w:val="ro-RO"/>
        </w:rPr>
      </w:pPr>
      <w:r w:rsidRPr="00260965">
        <w:rPr>
          <w:rFonts w:asciiTheme="minorHAnsi" w:hAnsiTheme="minorHAnsi" w:cstheme="minorHAnsi"/>
          <w:b/>
          <w:bCs/>
          <w:noProof/>
          <w:color w:val="4F81BD" w:themeColor="accent1"/>
          <w:u w:val="single"/>
          <w:lang w:val="ro-RO"/>
        </w:rPr>
        <w:t>OBIECTIVE</w:t>
      </w:r>
      <w:r w:rsidR="00260965" w:rsidRPr="00260965">
        <w:rPr>
          <w:rFonts w:asciiTheme="minorHAnsi" w:hAnsiTheme="minorHAnsi" w:cstheme="minorHAnsi"/>
          <w:b/>
          <w:bCs/>
          <w:noProof/>
          <w:color w:val="4F81BD" w:themeColor="accent1"/>
          <w:u w:val="single"/>
          <w:lang w:val="ro-RO"/>
        </w:rPr>
        <w:t>LE</w:t>
      </w:r>
    </w:p>
    <w:p w:rsidR="00215728" w:rsidRPr="0047080F" w:rsidRDefault="00215728" w:rsidP="00215728">
      <w:pPr>
        <w:ind w:right="-563"/>
        <w:jc w:val="both"/>
        <w:rPr>
          <w:rFonts w:asciiTheme="minorHAnsi" w:hAnsiTheme="minorHAnsi" w:cstheme="minorHAnsi"/>
          <w:noProof/>
          <w:sz w:val="22"/>
          <w:szCs w:val="22"/>
          <w:lang w:val="ro-RO"/>
        </w:rPr>
      </w:pPr>
      <w:r w:rsidRPr="0047080F">
        <w:rPr>
          <w:rFonts w:asciiTheme="minorHAnsi" w:hAnsiTheme="minorHAnsi" w:cstheme="minorHAnsi"/>
          <w:noProof/>
          <w:sz w:val="22"/>
          <w:szCs w:val="22"/>
          <w:lang w:val="ro-RO"/>
        </w:rPr>
        <w:t xml:space="preserve">Pachetul de obiective al Strategiei Clusterului se aliniaza interesului membrilor acestuia astfel: </w:t>
      </w:r>
    </w:p>
    <w:p w:rsidR="00215728" w:rsidRPr="0047080F" w:rsidRDefault="00215728" w:rsidP="00215728">
      <w:pPr>
        <w:ind w:right="-563"/>
        <w:jc w:val="both"/>
        <w:rPr>
          <w:rFonts w:asciiTheme="minorHAnsi" w:hAnsiTheme="minorHAnsi" w:cstheme="minorHAnsi"/>
          <w:b/>
          <w:bCs/>
          <w:noProof/>
          <w:sz w:val="22"/>
          <w:szCs w:val="22"/>
          <w:lang w:val="ro-RO"/>
        </w:rPr>
      </w:pPr>
      <w:r w:rsidRPr="0047080F">
        <w:rPr>
          <w:rFonts w:asciiTheme="minorHAnsi" w:hAnsiTheme="minorHAnsi" w:cstheme="minorHAnsi"/>
          <w:b/>
          <w:bCs/>
          <w:noProof/>
          <w:sz w:val="22"/>
          <w:szCs w:val="22"/>
          <w:lang w:val="ro-RO"/>
        </w:rPr>
        <w:t>Obiective principale</w:t>
      </w:r>
    </w:p>
    <w:p w:rsidR="00215728" w:rsidRPr="0047080F" w:rsidRDefault="00215728" w:rsidP="00E87475">
      <w:pPr>
        <w:pStyle w:val="ListParagraph"/>
        <w:numPr>
          <w:ilvl w:val="0"/>
          <w:numId w:val="8"/>
        </w:numPr>
        <w:ind w:right="-563"/>
        <w:contextualSpacing w:val="0"/>
        <w:jc w:val="both"/>
        <w:rPr>
          <w:rFonts w:asciiTheme="minorHAnsi" w:hAnsiTheme="minorHAnsi" w:cstheme="minorHAnsi"/>
          <w:noProof/>
          <w:sz w:val="22"/>
          <w:szCs w:val="22"/>
        </w:rPr>
      </w:pPr>
      <w:r w:rsidRPr="0047080F">
        <w:rPr>
          <w:rFonts w:asciiTheme="minorHAnsi" w:hAnsiTheme="minorHAnsi" w:cstheme="minorHAnsi"/>
          <w:noProof/>
          <w:sz w:val="22"/>
          <w:szCs w:val="22"/>
        </w:rPr>
        <w:t xml:space="preserve">Dezvoltarea solutiilor inovative </w:t>
      </w:r>
      <w:r w:rsidR="007C4020">
        <w:rPr>
          <w:rFonts w:asciiTheme="minorHAnsi" w:hAnsiTheme="minorHAnsi" w:cstheme="minorHAnsi"/>
          <w:noProof/>
          <w:sz w:val="22"/>
          <w:szCs w:val="22"/>
        </w:rPr>
        <w:t xml:space="preserve">pe aria tematica energie-mediu </w:t>
      </w:r>
      <w:r w:rsidRPr="0047080F">
        <w:rPr>
          <w:rFonts w:asciiTheme="minorHAnsi" w:hAnsiTheme="minorHAnsi" w:cstheme="minorHAnsi"/>
          <w:noProof/>
          <w:sz w:val="22"/>
          <w:szCs w:val="22"/>
        </w:rPr>
        <w:t>;</w:t>
      </w:r>
    </w:p>
    <w:p w:rsidR="00215728" w:rsidRPr="00FE4225" w:rsidRDefault="00215728" w:rsidP="00E87475">
      <w:pPr>
        <w:pStyle w:val="ListParagraph"/>
        <w:numPr>
          <w:ilvl w:val="0"/>
          <w:numId w:val="8"/>
        </w:numPr>
        <w:ind w:right="-563"/>
        <w:contextualSpacing w:val="0"/>
        <w:jc w:val="both"/>
        <w:rPr>
          <w:rFonts w:asciiTheme="minorHAnsi" w:hAnsiTheme="minorHAnsi" w:cstheme="minorHAnsi"/>
          <w:noProof/>
          <w:sz w:val="22"/>
          <w:szCs w:val="22"/>
          <w:lang w:val="fr-FR"/>
        </w:rPr>
      </w:pPr>
      <w:r w:rsidRPr="00FE4225">
        <w:rPr>
          <w:rFonts w:asciiTheme="minorHAnsi" w:hAnsiTheme="minorHAnsi" w:cstheme="minorHAnsi"/>
          <w:noProof/>
          <w:sz w:val="22"/>
          <w:szCs w:val="22"/>
          <w:lang w:val="fr-FR"/>
        </w:rPr>
        <w:t xml:space="preserve">Dezvoltare </w:t>
      </w:r>
      <w:r w:rsidRPr="00FE4225">
        <w:rPr>
          <w:rFonts w:asciiTheme="minorHAnsi" w:hAnsiTheme="minorHAnsi" w:cstheme="minorHAnsi"/>
          <w:i/>
          <w:iCs/>
          <w:noProof/>
          <w:sz w:val="22"/>
          <w:szCs w:val="22"/>
          <w:lang w:val="fr-FR"/>
        </w:rPr>
        <w:t>circuitului inovativ productie-utilizare energie</w:t>
      </w:r>
      <w:r w:rsidRPr="00FE4225">
        <w:rPr>
          <w:rFonts w:asciiTheme="minorHAnsi" w:hAnsiTheme="minorHAnsi" w:cstheme="minorHAnsi"/>
          <w:noProof/>
          <w:sz w:val="22"/>
          <w:szCs w:val="22"/>
          <w:lang w:val="fr-FR"/>
        </w:rPr>
        <w:t xml:space="preserve"> bazat pe microgenerare din SRE la locul de consum;</w:t>
      </w:r>
    </w:p>
    <w:p w:rsidR="00215728" w:rsidRPr="00FE4225" w:rsidRDefault="00215728" w:rsidP="00E87475">
      <w:pPr>
        <w:pStyle w:val="ListParagraph"/>
        <w:numPr>
          <w:ilvl w:val="0"/>
          <w:numId w:val="8"/>
        </w:numPr>
        <w:ind w:right="-563"/>
        <w:contextualSpacing w:val="0"/>
        <w:jc w:val="both"/>
        <w:rPr>
          <w:rFonts w:asciiTheme="minorHAnsi" w:hAnsiTheme="minorHAnsi" w:cstheme="minorHAnsi"/>
          <w:noProof/>
          <w:sz w:val="22"/>
          <w:szCs w:val="22"/>
          <w:lang w:val="fr-FR"/>
        </w:rPr>
      </w:pPr>
      <w:r w:rsidRPr="00FE4225">
        <w:rPr>
          <w:rFonts w:asciiTheme="minorHAnsi" w:hAnsiTheme="minorHAnsi" w:cstheme="minorHAnsi"/>
          <w:noProof/>
          <w:sz w:val="22"/>
          <w:szCs w:val="22"/>
          <w:lang w:val="fr-FR"/>
        </w:rPr>
        <w:t>Dezvoltarea de strategii de crestere a productivitatii si competitivitatii pentru membrii clusterului;</w:t>
      </w:r>
    </w:p>
    <w:p w:rsidR="00215728" w:rsidRPr="00FE4225" w:rsidRDefault="00215728" w:rsidP="00E87475">
      <w:pPr>
        <w:pStyle w:val="ListParagraph"/>
        <w:numPr>
          <w:ilvl w:val="0"/>
          <w:numId w:val="8"/>
        </w:numPr>
        <w:ind w:right="-563"/>
        <w:contextualSpacing w:val="0"/>
        <w:jc w:val="both"/>
        <w:rPr>
          <w:rFonts w:asciiTheme="minorHAnsi" w:hAnsiTheme="minorHAnsi" w:cstheme="minorHAnsi"/>
          <w:noProof/>
          <w:sz w:val="22"/>
          <w:szCs w:val="22"/>
          <w:lang w:val="fr-FR"/>
        </w:rPr>
      </w:pPr>
      <w:r w:rsidRPr="00FE4225">
        <w:rPr>
          <w:rFonts w:asciiTheme="minorHAnsi" w:hAnsiTheme="minorHAnsi" w:cstheme="minorHAnsi"/>
          <w:noProof/>
          <w:sz w:val="22"/>
          <w:szCs w:val="22"/>
          <w:lang w:val="fr-FR"/>
        </w:rPr>
        <w:t>Dezvoltarea de solutii integrate pentru diminuarea pierderilor de energie;</w:t>
      </w:r>
    </w:p>
    <w:p w:rsidR="00215728" w:rsidRDefault="00215728" w:rsidP="00E87475">
      <w:pPr>
        <w:pStyle w:val="ListParagraph"/>
        <w:numPr>
          <w:ilvl w:val="0"/>
          <w:numId w:val="8"/>
        </w:numPr>
        <w:ind w:right="-563"/>
        <w:contextualSpacing w:val="0"/>
        <w:jc w:val="both"/>
        <w:rPr>
          <w:rFonts w:asciiTheme="minorHAnsi" w:hAnsiTheme="minorHAnsi" w:cstheme="minorHAnsi"/>
          <w:noProof/>
          <w:sz w:val="22"/>
          <w:szCs w:val="22"/>
        </w:rPr>
      </w:pPr>
      <w:r w:rsidRPr="0047080F">
        <w:rPr>
          <w:rFonts w:asciiTheme="minorHAnsi" w:hAnsiTheme="minorHAnsi" w:cstheme="minorHAnsi"/>
          <w:noProof/>
          <w:sz w:val="22"/>
          <w:szCs w:val="22"/>
        </w:rPr>
        <w:t>Dezvoltarea de modele bioeconomice in scopul reducerii emisiilor de CO2.</w:t>
      </w:r>
    </w:p>
    <w:p w:rsidR="00AC126D" w:rsidRPr="0047080F" w:rsidRDefault="00AC126D" w:rsidP="00AC126D">
      <w:pPr>
        <w:pStyle w:val="ListParagraph"/>
        <w:ind w:right="-563"/>
        <w:contextualSpacing w:val="0"/>
        <w:jc w:val="both"/>
        <w:rPr>
          <w:rFonts w:asciiTheme="minorHAnsi" w:hAnsiTheme="minorHAnsi" w:cstheme="minorHAnsi"/>
          <w:noProof/>
          <w:sz w:val="22"/>
          <w:szCs w:val="22"/>
        </w:rPr>
      </w:pPr>
    </w:p>
    <w:p w:rsidR="00215728" w:rsidRPr="0047080F" w:rsidRDefault="00215728" w:rsidP="00215728">
      <w:pPr>
        <w:ind w:right="-563"/>
        <w:jc w:val="both"/>
        <w:rPr>
          <w:rFonts w:asciiTheme="minorHAnsi" w:hAnsiTheme="minorHAnsi" w:cstheme="minorHAnsi"/>
          <w:b/>
          <w:bCs/>
          <w:noProof/>
          <w:sz w:val="22"/>
          <w:szCs w:val="22"/>
          <w:lang w:val="ro-RO"/>
        </w:rPr>
      </w:pPr>
      <w:r w:rsidRPr="0047080F">
        <w:rPr>
          <w:rFonts w:asciiTheme="minorHAnsi" w:hAnsiTheme="minorHAnsi" w:cstheme="minorHAnsi"/>
          <w:b/>
          <w:bCs/>
          <w:noProof/>
          <w:sz w:val="22"/>
          <w:szCs w:val="22"/>
          <w:lang w:val="ro-RO"/>
        </w:rPr>
        <w:t>Obiective secundare</w:t>
      </w:r>
    </w:p>
    <w:p w:rsidR="00215728" w:rsidRPr="00FE4225" w:rsidRDefault="00215728" w:rsidP="00E87475">
      <w:pPr>
        <w:pStyle w:val="ListParagraph"/>
        <w:numPr>
          <w:ilvl w:val="0"/>
          <w:numId w:val="7"/>
        </w:numPr>
        <w:spacing w:line="276" w:lineRule="auto"/>
        <w:ind w:right="-563"/>
        <w:contextualSpacing w:val="0"/>
        <w:jc w:val="both"/>
        <w:rPr>
          <w:rFonts w:asciiTheme="minorHAnsi" w:hAnsiTheme="minorHAnsi" w:cstheme="minorHAnsi"/>
          <w:noProof/>
          <w:sz w:val="22"/>
          <w:szCs w:val="22"/>
          <w:lang w:val="ro-RO"/>
        </w:rPr>
      </w:pPr>
      <w:r w:rsidRPr="00FE4225">
        <w:rPr>
          <w:rFonts w:asciiTheme="minorHAnsi" w:hAnsiTheme="minorHAnsi" w:cstheme="minorHAnsi"/>
          <w:noProof/>
          <w:sz w:val="22"/>
          <w:szCs w:val="22"/>
          <w:lang w:val="ro-RO"/>
        </w:rPr>
        <w:t>Asigurarea unui cadru intern de sustinere a  tinerilor antreprenori: pregatirea tinerilor absolventi spre a asigura interfata intre productie si piata pentru toti membrii clusterului;</w:t>
      </w:r>
    </w:p>
    <w:p w:rsidR="00215728" w:rsidRPr="0047080F" w:rsidRDefault="00215728" w:rsidP="00E87475">
      <w:pPr>
        <w:pStyle w:val="ListParagraph"/>
        <w:numPr>
          <w:ilvl w:val="0"/>
          <w:numId w:val="7"/>
        </w:numPr>
        <w:spacing w:line="276" w:lineRule="auto"/>
        <w:ind w:right="-563"/>
        <w:contextualSpacing w:val="0"/>
        <w:jc w:val="both"/>
        <w:rPr>
          <w:rFonts w:asciiTheme="minorHAnsi" w:hAnsiTheme="minorHAnsi" w:cstheme="minorHAnsi"/>
          <w:noProof/>
          <w:sz w:val="22"/>
          <w:szCs w:val="22"/>
        </w:rPr>
      </w:pPr>
      <w:r w:rsidRPr="0047080F">
        <w:rPr>
          <w:rFonts w:asciiTheme="minorHAnsi" w:hAnsiTheme="minorHAnsi" w:cstheme="minorHAnsi"/>
          <w:noProof/>
          <w:sz w:val="22"/>
          <w:szCs w:val="22"/>
        </w:rPr>
        <w:t>Asigurarea expertizei pentru realizarea de studii de piata si  analize de marketing pentru implementare conceptelor novatoare ale membrilor clusterului;</w:t>
      </w:r>
    </w:p>
    <w:p w:rsidR="00215728" w:rsidRPr="00FE4225" w:rsidRDefault="00215728" w:rsidP="00E87475">
      <w:pPr>
        <w:pStyle w:val="ListParagraph"/>
        <w:numPr>
          <w:ilvl w:val="0"/>
          <w:numId w:val="7"/>
        </w:numPr>
        <w:spacing w:line="276" w:lineRule="auto"/>
        <w:ind w:right="-563"/>
        <w:contextualSpacing w:val="0"/>
        <w:jc w:val="both"/>
        <w:rPr>
          <w:rFonts w:asciiTheme="minorHAnsi" w:hAnsiTheme="minorHAnsi" w:cstheme="minorHAnsi"/>
          <w:noProof/>
          <w:sz w:val="22"/>
          <w:szCs w:val="22"/>
          <w:lang w:val="fr-FR"/>
        </w:rPr>
      </w:pPr>
      <w:r w:rsidRPr="00FE4225">
        <w:rPr>
          <w:rFonts w:asciiTheme="minorHAnsi" w:hAnsiTheme="minorHAnsi" w:cstheme="minorHAnsi"/>
          <w:noProof/>
          <w:sz w:val="22"/>
          <w:szCs w:val="22"/>
          <w:lang w:val="fr-FR"/>
        </w:rPr>
        <w:t xml:space="preserve">Asigurarea cadrului de formare si validare a competentelor pentru ocupatiile din domeniul SRE; </w:t>
      </w:r>
    </w:p>
    <w:p w:rsidR="00215728" w:rsidRPr="00FE4225" w:rsidRDefault="00215728" w:rsidP="00E87475">
      <w:pPr>
        <w:pStyle w:val="ListParagraph"/>
        <w:numPr>
          <w:ilvl w:val="0"/>
          <w:numId w:val="7"/>
        </w:numPr>
        <w:spacing w:line="276" w:lineRule="auto"/>
        <w:ind w:right="-563"/>
        <w:contextualSpacing w:val="0"/>
        <w:jc w:val="both"/>
        <w:rPr>
          <w:rFonts w:asciiTheme="minorHAnsi" w:hAnsiTheme="minorHAnsi" w:cstheme="minorHAnsi"/>
          <w:noProof/>
          <w:sz w:val="22"/>
          <w:szCs w:val="22"/>
          <w:lang w:val="fr-FR"/>
        </w:rPr>
      </w:pPr>
      <w:r w:rsidRPr="00FE4225">
        <w:rPr>
          <w:rFonts w:asciiTheme="minorHAnsi" w:hAnsiTheme="minorHAnsi" w:cstheme="minorHAnsi"/>
          <w:noProof/>
          <w:sz w:val="22"/>
          <w:szCs w:val="22"/>
          <w:lang w:val="fr-FR"/>
        </w:rPr>
        <w:t>Asigurarea unui cadru comun de promovare al Clusterului si al membrilor clusterului;</w:t>
      </w:r>
    </w:p>
    <w:p w:rsidR="00215728" w:rsidRPr="00FE4225" w:rsidRDefault="00215728" w:rsidP="00E87475">
      <w:pPr>
        <w:pStyle w:val="ListParagraph"/>
        <w:numPr>
          <w:ilvl w:val="0"/>
          <w:numId w:val="7"/>
        </w:numPr>
        <w:spacing w:line="276" w:lineRule="auto"/>
        <w:ind w:right="-563"/>
        <w:contextualSpacing w:val="0"/>
        <w:jc w:val="both"/>
        <w:rPr>
          <w:rFonts w:asciiTheme="minorHAnsi" w:hAnsiTheme="minorHAnsi" w:cstheme="minorHAnsi"/>
          <w:noProof/>
          <w:sz w:val="22"/>
          <w:szCs w:val="22"/>
          <w:lang w:val="fr-FR"/>
        </w:rPr>
      </w:pPr>
      <w:r w:rsidRPr="00FE4225">
        <w:rPr>
          <w:rFonts w:asciiTheme="minorHAnsi" w:hAnsiTheme="minorHAnsi" w:cstheme="minorHAnsi"/>
          <w:noProof/>
          <w:sz w:val="22"/>
          <w:szCs w:val="22"/>
          <w:lang w:val="fr-FR"/>
        </w:rPr>
        <w:t xml:space="preserve">Asigurarea unui pachet complet de instrumente privind  PR ul Clusterului si al  membrilor sai. </w:t>
      </w:r>
    </w:p>
    <w:p w:rsidR="00215728" w:rsidRPr="0047080F" w:rsidRDefault="00215728" w:rsidP="00215728">
      <w:pPr>
        <w:ind w:left="360" w:right="-563"/>
        <w:rPr>
          <w:rFonts w:asciiTheme="minorHAnsi" w:hAnsiTheme="minorHAnsi" w:cstheme="minorHAnsi"/>
          <w:b/>
          <w:sz w:val="22"/>
          <w:szCs w:val="22"/>
          <w:lang w:val="ro-RO"/>
        </w:rPr>
      </w:pPr>
    </w:p>
    <w:p w:rsidR="00215728" w:rsidRPr="0047080F" w:rsidRDefault="00215728" w:rsidP="00215728">
      <w:pPr>
        <w:ind w:left="720" w:right="-563"/>
        <w:rPr>
          <w:rFonts w:asciiTheme="minorHAnsi" w:hAnsiTheme="minorHAnsi" w:cstheme="minorHAnsi"/>
          <w:b/>
          <w:sz w:val="22"/>
          <w:szCs w:val="22"/>
          <w:lang w:val="ro-RO"/>
        </w:rPr>
      </w:pPr>
    </w:p>
    <w:p w:rsidR="00215728" w:rsidRPr="0047080F" w:rsidRDefault="00215728" w:rsidP="00215728">
      <w:pPr>
        <w:ind w:right="-563"/>
        <w:rPr>
          <w:rFonts w:asciiTheme="minorHAnsi" w:hAnsiTheme="minorHAnsi" w:cstheme="minorHAnsi"/>
          <w:b/>
          <w:sz w:val="22"/>
          <w:szCs w:val="22"/>
          <w:lang w:val="ro-RO"/>
        </w:rPr>
      </w:pPr>
      <w:r w:rsidRPr="0047080F">
        <w:rPr>
          <w:rFonts w:asciiTheme="minorHAnsi" w:hAnsiTheme="minorHAnsi" w:cstheme="minorHAnsi"/>
          <w:b/>
          <w:sz w:val="22"/>
          <w:szCs w:val="22"/>
          <w:lang w:val="ro-RO"/>
        </w:rPr>
        <w:t>Obiective de cercetare, dezvoltare si inovare</w:t>
      </w:r>
    </w:p>
    <w:p w:rsidR="00215728" w:rsidRPr="0047080F" w:rsidRDefault="00215728" w:rsidP="00E87475">
      <w:pPr>
        <w:numPr>
          <w:ilvl w:val="0"/>
          <w:numId w:val="2"/>
        </w:numPr>
        <w:ind w:right="-563"/>
        <w:rPr>
          <w:rFonts w:asciiTheme="minorHAnsi" w:hAnsiTheme="minorHAnsi" w:cstheme="minorHAnsi"/>
          <w:sz w:val="22"/>
          <w:szCs w:val="22"/>
          <w:lang w:val="ro-RO"/>
        </w:rPr>
      </w:pPr>
      <w:r w:rsidRPr="0047080F">
        <w:rPr>
          <w:rFonts w:asciiTheme="minorHAnsi" w:hAnsiTheme="minorHAnsi" w:cstheme="minorHAnsi"/>
          <w:sz w:val="22"/>
          <w:szCs w:val="22"/>
          <w:lang w:val="ro-RO"/>
        </w:rPr>
        <w:t>Dezvoltarea de produse si servicii noi  și promovarea acestor</w:t>
      </w:r>
    </w:p>
    <w:p w:rsidR="00215728" w:rsidRPr="0047080F" w:rsidRDefault="00215728" w:rsidP="00E87475">
      <w:pPr>
        <w:numPr>
          <w:ilvl w:val="0"/>
          <w:numId w:val="2"/>
        </w:numPr>
        <w:ind w:right="-563"/>
        <w:rPr>
          <w:rFonts w:asciiTheme="minorHAnsi" w:hAnsiTheme="minorHAnsi" w:cstheme="minorHAnsi"/>
          <w:sz w:val="22"/>
          <w:szCs w:val="22"/>
          <w:lang w:val="ro-RO"/>
        </w:rPr>
      </w:pPr>
      <w:r w:rsidRPr="0047080F">
        <w:rPr>
          <w:rFonts w:asciiTheme="minorHAnsi" w:hAnsiTheme="minorHAnsi" w:cstheme="minorHAnsi"/>
          <w:sz w:val="22"/>
          <w:szCs w:val="22"/>
          <w:lang w:val="ro-RO"/>
        </w:rPr>
        <w:t>Participarea și sau inițierea de proiecte  pentru membri, cu finanțare din fonduri publice și sau europene;</w:t>
      </w:r>
    </w:p>
    <w:p w:rsidR="00215728" w:rsidRPr="0047080F" w:rsidRDefault="00215728" w:rsidP="00E87475">
      <w:pPr>
        <w:numPr>
          <w:ilvl w:val="0"/>
          <w:numId w:val="2"/>
        </w:numPr>
        <w:ind w:right="-563"/>
        <w:rPr>
          <w:rFonts w:asciiTheme="minorHAnsi" w:hAnsiTheme="minorHAnsi" w:cstheme="minorHAnsi"/>
          <w:sz w:val="22"/>
          <w:szCs w:val="22"/>
          <w:lang w:val="ro-RO"/>
        </w:rPr>
      </w:pPr>
      <w:r w:rsidRPr="0047080F">
        <w:rPr>
          <w:rFonts w:asciiTheme="minorHAnsi" w:hAnsiTheme="minorHAnsi" w:cstheme="minorHAnsi"/>
          <w:sz w:val="22"/>
          <w:szCs w:val="22"/>
          <w:lang w:val="ro-RO"/>
        </w:rPr>
        <w:t xml:space="preserve"> elaborarea de programe de cercetare-dezvoltare orientate în direcţia accelerării procesului de integrare a surselor regenerabile de energie în sistemul energetic naţional, solutii energetice noi.</w:t>
      </w:r>
    </w:p>
    <w:p w:rsidR="00215728" w:rsidRPr="007C4020" w:rsidRDefault="00215728" w:rsidP="00E87475">
      <w:pPr>
        <w:pStyle w:val="NoSpacing"/>
        <w:numPr>
          <w:ilvl w:val="0"/>
          <w:numId w:val="2"/>
        </w:numPr>
        <w:ind w:right="-563"/>
        <w:jc w:val="both"/>
        <w:rPr>
          <w:rFonts w:asciiTheme="minorHAnsi" w:hAnsiTheme="minorHAnsi" w:cstheme="minorHAnsi"/>
          <w:b/>
          <w:sz w:val="22"/>
          <w:szCs w:val="22"/>
          <w:lang w:val="ro-RO"/>
        </w:rPr>
      </w:pPr>
      <w:r w:rsidRPr="007C4020">
        <w:rPr>
          <w:rFonts w:asciiTheme="minorHAnsi" w:hAnsiTheme="minorHAnsi" w:cstheme="minorHAnsi"/>
          <w:b/>
          <w:sz w:val="22"/>
          <w:szCs w:val="22"/>
          <w:lang w:val="ro-RO"/>
        </w:rPr>
        <w:t>eficienta energetica si dezvoltare durabila</w:t>
      </w:r>
      <w:r w:rsidRPr="007C4020">
        <w:rPr>
          <w:rFonts w:asciiTheme="minorHAnsi" w:hAnsiTheme="minorHAnsi" w:cstheme="minorHAnsi"/>
          <w:sz w:val="22"/>
          <w:szCs w:val="22"/>
          <w:lang w:val="ro-RO"/>
        </w:rPr>
        <w:t xml:space="preserve"> </w:t>
      </w:r>
    </w:p>
    <w:p w:rsidR="007C4020" w:rsidRPr="007C4020" w:rsidRDefault="007C4020" w:rsidP="007C4020">
      <w:pPr>
        <w:pStyle w:val="NoSpacing"/>
        <w:ind w:left="720" w:right="-563"/>
        <w:jc w:val="both"/>
        <w:rPr>
          <w:rFonts w:asciiTheme="minorHAnsi" w:hAnsiTheme="minorHAnsi" w:cstheme="minorHAnsi"/>
          <w:b/>
          <w:sz w:val="22"/>
          <w:szCs w:val="22"/>
          <w:lang w:val="ro-RO"/>
        </w:rPr>
      </w:pPr>
    </w:p>
    <w:p w:rsidR="00215728" w:rsidRPr="0047080F" w:rsidRDefault="00215728" w:rsidP="00AC126D">
      <w:pPr>
        <w:ind w:right="-563"/>
        <w:rPr>
          <w:rFonts w:asciiTheme="minorHAnsi" w:hAnsiTheme="minorHAnsi" w:cstheme="minorHAnsi"/>
          <w:b/>
          <w:sz w:val="22"/>
          <w:szCs w:val="22"/>
          <w:lang w:val="ro-RO"/>
        </w:rPr>
      </w:pPr>
      <w:r w:rsidRPr="0047080F">
        <w:rPr>
          <w:rFonts w:asciiTheme="minorHAnsi" w:hAnsiTheme="minorHAnsi" w:cstheme="minorHAnsi"/>
          <w:b/>
          <w:sz w:val="22"/>
          <w:szCs w:val="22"/>
          <w:lang w:val="ro-RO"/>
        </w:rPr>
        <w:t>Obiective de marketing , internationalizare si brandin</w:t>
      </w:r>
      <w:r w:rsidR="00967D7D">
        <w:rPr>
          <w:rFonts w:asciiTheme="minorHAnsi" w:hAnsiTheme="minorHAnsi" w:cstheme="minorHAnsi"/>
          <w:b/>
          <w:sz w:val="22"/>
          <w:szCs w:val="22"/>
          <w:lang w:val="ro-RO"/>
        </w:rPr>
        <w:t>g</w:t>
      </w:r>
    </w:p>
    <w:p w:rsidR="00215728" w:rsidRPr="0047080F" w:rsidRDefault="00215728" w:rsidP="00E87475">
      <w:pPr>
        <w:numPr>
          <w:ilvl w:val="0"/>
          <w:numId w:val="3"/>
        </w:numPr>
        <w:ind w:right="-563"/>
        <w:rPr>
          <w:rFonts w:asciiTheme="minorHAnsi" w:hAnsiTheme="minorHAnsi" w:cstheme="minorHAnsi"/>
          <w:sz w:val="22"/>
          <w:szCs w:val="22"/>
          <w:lang w:val="ro-RO"/>
        </w:rPr>
      </w:pPr>
      <w:r w:rsidRPr="0047080F">
        <w:rPr>
          <w:rFonts w:asciiTheme="minorHAnsi" w:hAnsiTheme="minorHAnsi" w:cstheme="minorHAnsi"/>
          <w:sz w:val="22"/>
          <w:szCs w:val="22"/>
          <w:lang w:val="ro-RO"/>
        </w:rPr>
        <w:t>Promovarea ofertei de export a firmelor membre prin canale promotionale adecvate (targuri, misiuni, trade show)</w:t>
      </w:r>
    </w:p>
    <w:p w:rsidR="00215728" w:rsidRPr="0047080F" w:rsidRDefault="00215728" w:rsidP="00E87475">
      <w:pPr>
        <w:numPr>
          <w:ilvl w:val="0"/>
          <w:numId w:val="3"/>
        </w:numPr>
        <w:ind w:right="-563"/>
        <w:rPr>
          <w:rFonts w:asciiTheme="minorHAnsi" w:hAnsiTheme="minorHAnsi" w:cstheme="minorHAnsi"/>
          <w:sz w:val="22"/>
          <w:szCs w:val="22"/>
          <w:lang w:val="ro-RO"/>
        </w:rPr>
      </w:pPr>
      <w:r w:rsidRPr="0047080F">
        <w:rPr>
          <w:rFonts w:asciiTheme="minorHAnsi" w:hAnsiTheme="minorHAnsi" w:cstheme="minorHAnsi"/>
          <w:sz w:val="22"/>
          <w:szCs w:val="22"/>
          <w:lang w:val="ro-RO"/>
        </w:rPr>
        <w:t>Organizarea de contacte si match-making;</w:t>
      </w:r>
    </w:p>
    <w:p w:rsidR="00215728" w:rsidRPr="0047080F" w:rsidRDefault="00215728" w:rsidP="00E87475">
      <w:pPr>
        <w:numPr>
          <w:ilvl w:val="0"/>
          <w:numId w:val="3"/>
        </w:numPr>
        <w:ind w:right="-563"/>
        <w:rPr>
          <w:rFonts w:asciiTheme="minorHAnsi" w:hAnsiTheme="minorHAnsi" w:cstheme="minorHAnsi"/>
          <w:sz w:val="22"/>
          <w:szCs w:val="22"/>
          <w:lang w:val="ro-RO"/>
        </w:rPr>
      </w:pPr>
      <w:r w:rsidRPr="0047080F">
        <w:rPr>
          <w:rFonts w:asciiTheme="minorHAnsi" w:hAnsiTheme="minorHAnsi" w:cstheme="minorHAnsi"/>
          <w:sz w:val="22"/>
          <w:szCs w:val="22"/>
          <w:lang w:val="ro-RO"/>
        </w:rPr>
        <w:t>Crearea unui brand al clusterului</w:t>
      </w:r>
    </w:p>
    <w:p w:rsidR="00215728" w:rsidRPr="0047080F" w:rsidRDefault="00215728" w:rsidP="00E87475">
      <w:pPr>
        <w:numPr>
          <w:ilvl w:val="0"/>
          <w:numId w:val="3"/>
        </w:numPr>
        <w:ind w:right="-563"/>
        <w:rPr>
          <w:rFonts w:asciiTheme="minorHAnsi" w:hAnsiTheme="minorHAnsi" w:cstheme="minorHAnsi"/>
          <w:sz w:val="22"/>
          <w:szCs w:val="22"/>
          <w:lang w:val="ro-RO"/>
        </w:rPr>
      </w:pPr>
      <w:r w:rsidRPr="0047080F">
        <w:rPr>
          <w:rFonts w:asciiTheme="minorHAnsi" w:hAnsiTheme="minorHAnsi" w:cstheme="minorHAnsi"/>
          <w:sz w:val="22"/>
          <w:szCs w:val="22"/>
          <w:lang w:val="ro-RO"/>
        </w:rPr>
        <w:t xml:space="preserve">Atragerea de investitii </w:t>
      </w:r>
    </w:p>
    <w:p w:rsidR="00215728" w:rsidRPr="0047080F" w:rsidRDefault="00215728" w:rsidP="00E87475">
      <w:pPr>
        <w:numPr>
          <w:ilvl w:val="0"/>
          <w:numId w:val="3"/>
        </w:numPr>
        <w:ind w:right="-563"/>
        <w:rPr>
          <w:rFonts w:asciiTheme="minorHAnsi" w:hAnsiTheme="minorHAnsi" w:cstheme="minorHAnsi"/>
          <w:sz w:val="22"/>
          <w:szCs w:val="22"/>
          <w:lang w:val="ro-RO"/>
        </w:rPr>
      </w:pPr>
      <w:r w:rsidRPr="0047080F">
        <w:rPr>
          <w:rFonts w:asciiTheme="minorHAnsi" w:hAnsiTheme="minorHAnsi" w:cstheme="minorHAnsi"/>
          <w:sz w:val="22"/>
          <w:szCs w:val="22"/>
          <w:lang w:val="ro-RO"/>
        </w:rPr>
        <w:t>Participarea la rețele naționale și europene</w:t>
      </w:r>
    </w:p>
    <w:p w:rsidR="00215728" w:rsidRPr="0047080F" w:rsidRDefault="00215728" w:rsidP="00E87475">
      <w:pPr>
        <w:numPr>
          <w:ilvl w:val="0"/>
          <w:numId w:val="3"/>
        </w:numPr>
        <w:ind w:right="-563"/>
        <w:rPr>
          <w:rFonts w:asciiTheme="minorHAnsi" w:hAnsiTheme="minorHAnsi" w:cstheme="minorHAnsi"/>
          <w:sz w:val="22"/>
          <w:szCs w:val="22"/>
          <w:lang w:val="ro-RO"/>
        </w:rPr>
      </w:pPr>
      <w:r w:rsidRPr="0047080F">
        <w:rPr>
          <w:rFonts w:asciiTheme="minorHAnsi" w:hAnsiTheme="minorHAnsi" w:cstheme="minorHAnsi"/>
          <w:sz w:val="22"/>
          <w:szCs w:val="22"/>
          <w:lang w:val="ro-RO"/>
        </w:rPr>
        <w:t xml:space="preserve">Colaborare transfrontalieră și transnațională  </w:t>
      </w:r>
    </w:p>
    <w:p w:rsidR="00215728" w:rsidRPr="0047080F" w:rsidRDefault="00215728" w:rsidP="00E87475">
      <w:pPr>
        <w:numPr>
          <w:ilvl w:val="0"/>
          <w:numId w:val="3"/>
        </w:numPr>
        <w:ind w:right="-563"/>
        <w:rPr>
          <w:rFonts w:asciiTheme="minorHAnsi" w:hAnsiTheme="minorHAnsi" w:cstheme="minorHAnsi"/>
          <w:sz w:val="22"/>
          <w:szCs w:val="22"/>
          <w:lang w:val="ro-RO"/>
        </w:rPr>
      </w:pPr>
      <w:r w:rsidRPr="0047080F">
        <w:rPr>
          <w:rFonts w:asciiTheme="minorHAnsi" w:hAnsiTheme="minorHAnsi" w:cstheme="minorHAnsi"/>
          <w:sz w:val="22"/>
          <w:szCs w:val="22"/>
          <w:lang w:val="ro-RO"/>
        </w:rPr>
        <w:t>Colaborarea cu alte clustere din țară și din străinătate în vederea realizării unor parteneriate strategice</w:t>
      </w:r>
    </w:p>
    <w:p w:rsidR="00215728" w:rsidRPr="0047080F" w:rsidRDefault="00215728" w:rsidP="00215728">
      <w:pPr>
        <w:ind w:right="-563"/>
        <w:jc w:val="both"/>
        <w:rPr>
          <w:rFonts w:asciiTheme="minorHAnsi" w:hAnsiTheme="minorHAnsi" w:cstheme="minorHAnsi"/>
          <w:b/>
          <w:sz w:val="22"/>
          <w:szCs w:val="22"/>
          <w:lang w:val="ro-RO"/>
        </w:rPr>
      </w:pPr>
    </w:p>
    <w:p w:rsidR="00215728" w:rsidRPr="00AC126D" w:rsidRDefault="00215728" w:rsidP="00AC126D">
      <w:pPr>
        <w:ind w:right="-563"/>
        <w:rPr>
          <w:rFonts w:asciiTheme="minorHAnsi" w:hAnsiTheme="minorHAnsi" w:cstheme="minorHAnsi"/>
          <w:b/>
          <w:sz w:val="22"/>
          <w:szCs w:val="22"/>
          <w:lang w:val="ro-RO"/>
        </w:rPr>
      </w:pPr>
      <w:r w:rsidRPr="0047080F">
        <w:rPr>
          <w:rFonts w:asciiTheme="minorHAnsi" w:hAnsiTheme="minorHAnsi" w:cstheme="minorHAnsi"/>
          <w:b/>
          <w:sz w:val="22"/>
          <w:szCs w:val="22"/>
          <w:lang w:val="ro-RO"/>
        </w:rPr>
        <w:t>Obiective de trainin</w:t>
      </w:r>
      <w:r w:rsidR="00477BD6" w:rsidRPr="0047080F">
        <w:rPr>
          <w:rFonts w:asciiTheme="minorHAnsi" w:hAnsiTheme="minorHAnsi" w:cstheme="minorHAnsi"/>
          <w:b/>
          <w:sz w:val="22"/>
          <w:szCs w:val="22"/>
          <w:lang w:val="ro-RO"/>
        </w:rPr>
        <w:t>g</w:t>
      </w:r>
      <w:r w:rsidRPr="0047080F">
        <w:rPr>
          <w:rFonts w:asciiTheme="minorHAnsi" w:hAnsiTheme="minorHAnsi" w:cstheme="minorHAnsi"/>
          <w:b/>
          <w:sz w:val="22"/>
          <w:szCs w:val="22"/>
          <w:lang w:val="ro-RO"/>
        </w:rPr>
        <w:t xml:space="preserve"> si </w:t>
      </w:r>
      <w:r w:rsidR="00477BD6" w:rsidRPr="0047080F">
        <w:rPr>
          <w:rFonts w:asciiTheme="minorHAnsi" w:hAnsiTheme="minorHAnsi" w:cstheme="minorHAnsi"/>
          <w:b/>
          <w:sz w:val="22"/>
          <w:szCs w:val="22"/>
          <w:lang w:val="ro-RO"/>
        </w:rPr>
        <w:t>eductie</w:t>
      </w:r>
    </w:p>
    <w:p w:rsidR="00215728" w:rsidRPr="0047080F" w:rsidRDefault="00215728" w:rsidP="00E87475">
      <w:pPr>
        <w:numPr>
          <w:ilvl w:val="0"/>
          <w:numId w:val="4"/>
        </w:numPr>
        <w:ind w:right="-563"/>
        <w:rPr>
          <w:rFonts w:asciiTheme="minorHAnsi" w:hAnsiTheme="minorHAnsi" w:cstheme="minorHAnsi"/>
          <w:sz w:val="22"/>
          <w:szCs w:val="22"/>
          <w:lang w:val="ro-RO"/>
        </w:rPr>
      </w:pPr>
      <w:r w:rsidRPr="0047080F">
        <w:rPr>
          <w:rFonts w:asciiTheme="minorHAnsi" w:hAnsiTheme="minorHAnsi" w:cstheme="minorHAnsi"/>
          <w:sz w:val="22"/>
          <w:szCs w:val="22"/>
          <w:lang w:val="ro-RO"/>
        </w:rPr>
        <w:lastRenderedPageBreak/>
        <w:t>Dezvoltarea de cursuri si module educationale adecvate nevoilor clusterului</w:t>
      </w:r>
    </w:p>
    <w:p w:rsidR="00215728" w:rsidRPr="0047080F" w:rsidRDefault="00215728" w:rsidP="00E87475">
      <w:pPr>
        <w:numPr>
          <w:ilvl w:val="0"/>
          <w:numId w:val="4"/>
        </w:numPr>
        <w:ind w:right="-563"/>
        <w:rPr>
          <w:rFonts w:asciiTheme="minorHAnsi" w:hAnsiTheme="minorHAnsi" w:cstheme="minorHAnsi"/>
          <w:sz w:val="22"/>
          <w:szCs w:val="22"/>
          <w:lang w:val="ro-RO"/>
        </w:rPr>
      </w:pPr>
      <w:r w:rsidRPr="0047080F">
        <w:rPr>
          <w:rFonts w:asciiTheme="minorHAnsi" w:hAnsiTheme="minorHAnsi" w:cstheme="minorHAnsi"/>
          <w:sz w:val="22"/>
          <w:szCs w:val="22"/>
          <w:lang w:val="ro-RO"/>
        </w:rPr>
        <w:t>Perfecționarea managerială a membrilor și a angajaților</w:t>
      </w:r>
    </w:p>
    <w:p w:rsidR="00215728" w:rsidRDefault="00215728" w:rsidP="00215728">
      <w:pPr>
        <w:ind w:left="1005" w:right="-563"/>
        <w:rPr>
          <w:rFonts w:asciiTheme="minorHAnsi" w:hAnsiTheme="minorHAnsi" w:cstheme="minorHAnsi"/>
          <w:sz w:val="22"/>
          <w:szCs w:val="22"/>
          <w:lang w:val="ro-RO"/>
        </w:rPr>
      </w:pPr>
    </w:p>
    <w:p w:rsidR="003F4216" w:rsidRPr="0047080F" w:rsidRDefault="003F4216" w:rsidP="00215728">
      <w:pPr>
        <w:ind w:left="1005" w:right="-563"/>
        <w:rPr>
          <w:rFonts w:asciiTheme="minorHAnsi" w:hAnsiTheme="minorHAnsi" w:cstheme="minorHAnsi"/>
          <w:sz w:val="22"/>
          <w:szCs w:val="22"/>
          <w:lang w:val="ro-RO"/>
        </w:rPr>
      </w:pPr>
    </w:p>
    <w:p w:rsidR="00215728" w:rsidRPr="0047080F" w:rsidRDefault="00215728" w:rsidP="0007610D">
      <w:pPr>
        <w:ind w:right="-563"/>
        <w:rPr>
          <w:rFonts w:asciiTheme="minorHAnsi" w:hAnsiTheme="minorHAnsi" w:cstheme="minorHAnsi"/>
          <w:b/>
          <w:sz w:val="22"/>
          <w:szCs w:val="22"/>
          <w:lang w:val="ro-RO"/>
        </w:rPr>
      </w:pPr>
      <w:r w:rsidRPr="0047080F">
        <w:rPr>
          <w:rFonts w:asciiTheme="minorHAnsi" w:hAnsiTheme="minorHAnsi" w:cstheme="minorHAnsi"/>
          <w:b/>
          <w:sz w:val="22"/>
          <w:szCs w:val="22"/>
          <w:lang w:val="ro-RO"/>
        </w:rPr>
        <w:t>Obiective de comunicare</w:t>
      </w:r>
    </w:p>
    <w:p w:rsidR="00215728" w:rsidRPr="0047080F" w:rsidRDefault="00215728" w:rsidP="00E87475">
      <w:pPr>
        <w:numPr>
          <w:ilvl w:val="0"/>
          <w:numId w:val="5"/>
        </w:numPr>
        <w:ind w:right="-563"/>
        <w:rPr>
          <w:rFonts w:asciiTheme="minorHAnsi" w:hAnsiTheme="minorHAnsi" w:cstheme="minorHAnsi"/>
          <w:sz w:val="22"/>
          <w:szCs w:val="22"/>
          <w:lang w:val="ro-RO"/>
        </w:rPr>
      </w:pPr>
      <w:r w:rsidRPr="0047080F">
        <w:rPr>
          <w:rFonts w:asciiTheme="minorHAnsi" w:hAnsiTheme="minorHAnsi" w:cstheme="minorHAnsi"/>
          <w:sz w:val="22"/>
          <w:szCs w:val="22"/>
          <w:lang w:val="ro-RO"/>
        </w:rPr>
        <w:t xml:space="preserve">Atragerea de </w:t>
      </w:r>
      <w:r w:rsidR="006A2644">
        <w:rPr>
          <w:rFonts w:asciiTheme="minorHAnsi" w:hAnsiTheme="minorHAnsi" w:cstheme="minorHAnsi"/>
          <w:sz w:val="22"/>
          <w:szCs w:val="22"/>
          <w:lang w:val="ro-RO"/>
        </w:rPr>
        <w:t>membri</w:t>
      </w:r>
      <w:r w:rsidRPr="0047080F">
        <w:rPr>
          <w:rFonts w:asciiTheme="minorHAnsi" w:hAnsiTheme="minorHAnsi" w:cstheme="minorHAnsi"/>
          <w:sz w:val="22"/>
          <w:szCs w:val="22"/>
          <w:lang w:val="ro-RO"/>
        </w:rPr>
        <w:t xml:space="preserve"> cu interese comune membrilor fondatori</w:t>
      </w:r>
      <w:r w:rsidR="006A2644">
        <w:rPr>
          <w:rFonts w:asciiTheme="minorHAnsi" w:hAnsiTheme="minorHAnsi" w:cstheme="minorHAnsi"/>
          <w:sz w:val="22"/>
          <w:szCs w:val="22"/>
          <w:lang w:val="ro-RO"/>
        </w:rPr>
        <w:t xml:space="preserve"> si in scopul cresterii competentelor </w:t>
      </w:r>
    </w:p>
    <w:p w:rsidR="00EE21F6" w:rsidRDefault="006A2644" w:rsidP="00E87475">
      <w:pPr>
        <w:numPr>
          <w:ilvl w:val="0"/>
          <w:numId w:val="5"/>
        </w:numPr>
        <w:ind w:right="-563"/>
        <w:rPr>
          <w:rFonts w:asciiTheme="minorHAnsi" w:hAnsiTheme="minorHAnsi" w:cstheme="minorHAnsi"/>
          <w:sz w:val="22"/>
          <w:szCs w:val="22"/>
          <w:lang w:val="ro-RO"/>
        </w:rPr>
      </w:pPr>
      <w:r w:rsidRPr="00EE21F6">
        <w:rPr>
          <w:rFonts w:asciiTheme="minorHAnsi" w:hAnsiTheme="minorHAnsi" w:cstheme="minorHAnsi"/>
          <w:sz w:val="22"/>
          <w:szCs w:val="22"/>
          <w:lang w:val="ro-RO"/>
        </w:rPr>
        <w:t xml:space="preserve">Dezbaterea propunerilor mediului economic pentru obtinerea de solutii in consens cu toti  membrii </w:t>
      </w:r>
    </w:p>
    <w:p w:rsidR="00215728" w:rsidRPr="00EE21F6" w:rsidRDefault="00EE21F6" w:rsidP="00E87475">
      <w:pPr>
        <w:numPr>
          <w:ilvl w:val="0"/>
          <w:numId w:val="5"/>
        </w:numPr>
        <w:ind w:right="-563"/>
        <w:rPr>
          <w:rFonts w:asciiTheme="minorHAnsi" w:hAnsiTheme="minorHAnsi" w:cstheme="minorHAnsi"/>
          <w:sz w:val="22"/>
          <w:szCs w:val="22"/>
          <w:lang w:val="ro-RO"/>
        </w:rPr>
      </w:pPr>
      <w:r>
        <w:rPr>
          <w:rFonts w:asciiTheme="minorHAnsi" w:hAnsiTheme="minorHAnsi" w:cstheme="minorHAnsi"/>
          <w:sz w:val="22"/>
          <w:szCs w:val="22"/>
          <w:lang w:val="ro-RO"/>
        </w:rPr>
        <w:t>Realizarea de instrumente comune on-line, actiuni comune si proiecte pilot comune cu rol  de prezentare membri de informare-formare</w:t>
      </w:r>
    </w:p>
    <w:p w:rsidR="00215728" w:rsidRPr="0047080F" w:rsidRDefault="00215728" w:rsidP="00477BD6">
      <w:pPr>
        <w:ind w:left="720" w:right="-563"/>
        <w:rPr>
          <w:rFonts w:asciiTheme="minorHAnsi" w:hAnsiTheme="minorHAnsi" w:cstheme="minorHAnsi"/>
          <w:sz w:val="22"/>
          <w:szCs w:val="22"/>
          <w:lang w:val="ro-RO"/>
        </w:rPr>
      </w:pPr>
    </w:p>
    <w:p w:rsidR="00215728" w:rsidRPr="0047080F" w:rsidRDefault="00215728" w:rsidP="0007610D">
      <w:pPr>
        <w:ind w:right="-563"/>
        <w:rPr>
          <w:rFonts w:asciiTheme="minorHAnsi" w:hAnsiTheme="minorHAnsi" w:cstheme="minorHAnsi"/>
          <w:b/>
          <w:sz w:val="22"/>
          <w:szCs w:val="22"/>
          <w:lang w:val="ro-RO"/>
        </w:rPr>
      </w:pPr>
      <w:r w:rsidRPr="0047080F">
        <w:rPr>
          <w:rFonts w:asciiTheme="minorHAnsi" w:hAnsiTheme="minorHAnsi" w:cstheme="minorHAnsi"/>
          <w:b/>
          <w:sz w:val="22"/>
          <w:szCs w:val="22"/>
          <w:lang w:val="ro-RO"/>
        </w:rPr>
        <w:t>Obiective de guvernanta</w:t>
      </w:r>
    </w:p>
    <w:p w:rsidR="00215728" w:rsidRPr="0047080F" w:rsidRDefault="00215728" w:rsidP="00E87475">
      <w:pPr>
        <w:numPr>
          <w:ilvl w:val="0"/>
          <w:numId w:val="6"/>
        </w:numPr>
        <w:ind w:right="-563"/>
        <w:rPr>
          <w:rFonts w:asciiTheme="minorHAnsi" w:hAnsiTheme="minorHAnsi" w:cstheme="minorHAnsi"/>
          <w:sz w:val="22"/>
          <w:szCs w:val="22"/>
          <w:lang w:val="ro-RO"/>
        </w:rPr>
      </w:pPr>
      <w:r w:rsidRPr="0047080F">
        <w:rPr>
          <w:rFonts w:asciiTheme="minorHAnsi" w:hAnsiTheme="minorHAnsi" w:cstheme="minorHAnsi"/>
          <w:sz w:val="22"/>
          <w:szCs w:val="22"/>
          <w:lang w:val="ro-RO"/>
        </w:rPr>
        <w:t xml:space="preserve">Elaborarea </w:t>
      </w:r>
      <w:r w:rsidR="00EE21F6">
        <w:rPr>
          <w:rFonts w:asciiTheme="minorHAnsi" w:hAnsiTheme="minorHAnsi" w:cstheme="minorHAnsi"/>
          <w:sz w:val="22"/>
          <w:szCs w:val="22"/>
          <w:lang w:val="ro-RO"/>
        </w:rPr>
        <w:t>de</w:t>
      </w:r>
      <w:r w:rsidRPr="0047080F">
        <w:rPr>
          <w:rFonts w:asciiTheme="minorHAnsi" w:hAnsiTheme="minorHAnsi" w:cstheme="minorHAnsi"/>
          <w:sz w:val="22"/>
          <w:szCs w:val="22"/>
          <w:lang w:val="ro-RO"/>
        </w:rPr>
        <w:t xml:space="preserve"> </w:t>
      </w:r>
      <w:r w:rsidR="00EE21F6">
        <w:rPr>
          <w:rFonts w:asciiTheme="minorHAnsi" w:hAnsiTheme="minorHAnsi" w:cstheme="minorHAnsi"/>
          <w:sz w:val="22"/>
          <w:szCs w:val="22"/>
          <w:lang w:val="ro-RO"/>
        </w:rPr>
        <w:t xml:space="preserve">politici, </w:t>
      </w:r>
      <w:r w:rsidRPr="0047080F">
        <w:rPr>
          <w:rFonts w:asciiTheme="minorHAnsi" w:hAnsiTheme="minorHAnsi" w:cstheme="minorHAnsi"/>
          <w:sz w:val="22"/>
          <w:szCs w:val="22"/>
          <w:lang w:val="ro-RO"/>
        </w:rPr>
        <w:t>strategii</w:t>
      </w:r>
      <w:r w:rsidR="00EE21F6">
        <w:rPr>
          <w:rFonts w:asciiTheme="minorHAnsi" w:hAnsiTheme="minorHAnsi" w:cstheme="minorHAnsi"/>
          <w:sz w:val="22"/>
          <w:szCs w:val="22"/>
          <w:lang w:val="ro-RO"/>
        </w:rPr>
        <w:t xml:space="preserve"> si planuri de actiune </w:t>
      </w:r>
      <w:r w:rsidRPr="0047080F">
        <w:rPr>
          <w:rFonts w:asciiTheme="minorHAnsi" w:hAnsiTheme="minorHAnsi" w:cstheme="minorHAnsi"/>
          <w:sz w:val="22"/>
          <w:szCs w:val="22"/>
          <w:lang w:val="ro-RO"/>
        </w:rPr>
        <w:t xml:space="preserve"> </w:t>
      </w:r>
      <w:r w:rsidR="00EE21F6">
        <w:rPr>
          <w:rFonts w:asciiTheme="minorHAnsi" w:hAnsiTheme="minorHAnsi" w:cstheme="minorHAnsi"/>
          <w:sz w:val="22"/>
          <w:szCs w:val="22"/>
          <w:lang w:val="ro-RO"/>
        </w:rPr>
        <w:t>locala la nivel regional sau local</w:t>
      </w:r>
      <w:r w:rsidR="007C4020">
        <w:rPr>
          <w:rFonts w:asciiTheme="minorHAnsi" w:hAnsiTheme="minorHAnsi" w:cstheme="minorHAnsi"/>
          <w:sz w:val="22"/>
          <w:szCs w:val="22"/>
          <w:lang w:val="ro-RO"/>
        </w:rPr>
        <w:t xml:space="preserve"> </w:t>
      </w:r>
      <w:r w:rsidRPr="0047080F">
        <w:rPr>
          <w:rFonts w:asciiTheme="minorHAnsi" w:hAnsiTheme="minorHAnsi" w:cstheme="minorHAnsi"/>
          <w:sz w:val="22"/>
          <w:szCs w:val="22"/>
          <w:lang w:val="ro-RO"/>
        </w:rPr>
        <w:t>de dezvoltare și de internaționalizare, marketing, promovare networking  care sa fundamenteze obiectivel</w:t>
      </w:r>
      <w:r w:rsidR="00477BD6" w:rsidRPr="0047080F">
        <w:rPr>
          <w:rFonts w:asciiTheme="minorHAnsi" w:hAnsiTheme="minorHAnsi" w:cstheme="minorHAnsi"/>
          <w:sz w:val="22"/>
          <w:szCs w:val="22"/>
          <w:lang w:val="ro-RO"/>
        </w:rPr>
        <w:t>e</w:t>
      </w:r>
      <w:r w:rsidRPr="0047080F">
        <w:rPr>
          <w:rFonts w:asciiTheme="minorHAnsi" w:hAnsiTheme="minorHAnsi" w:cstheme="minorHAnsi"/>
          <w:sz w:val="22"/>
          <w:szCs w:val="22"/>
          <w:lang w:val="ro-RO"/>
        </w:rPr>
        <w:t xml:space="preserve"> de mai sus si </w:t>
      </w:r>
      <w:r w:rsidR="00477BD6" w:rsidRPr="0047080F">
        <w:rPr>
          <w:rFonts w:asciiTheme="minorHAnsi" w:hAnsiTheme="minorHAnsi" w:cstheme="minorHAnsi"/>
          <w:sz w:val="22"/>
          <w:szCs w:val="22"/>
          <w:lang w:val="ro-RO"/>
        </w:rPr>
        <w:t>planurile de actiune locala</w:t>
      </w:r>
      <w:r w:rsidRPr="0047080F">
        <w:rPr>
          <w:rFonts w:asciiTheme="minorHAnsi" w:hAnsiTheme="minorHAnsi" w:cstheme="minorHAnsi"/>
          <w:sz w:val="22"/>
          <w:szCs w:val="22"/>
          <w:lang w:val="ro-RO"/>
        </w:rPr>
        <w:t>;</w:t>
      </w:r>
    </w:p>
    <w:p w:rsidR="00215728" w:rsidRPr="0047080F" w:rsidRDefault="00215728" w:rsidP="00E87475">
      <w:pPr>
        <w:numPr>
          <w:ilvl w:val="0"/>
          <w:numId w:val="6"/>
        </w:numPr>
        <w:ind w:right="-563"/>
        <w:rPr>
          <w:rFonts w:asciiTheme="minorHAnsi" w:hAnsiTheme="minorHAnsi" w:cstheme="minorHAnsi"/>
          <w:sz w:val="22"/>
          <w:szCs w:val="22"/>
          <w:lang w:val="ro-RO"/>
        </w:rPr>
      </w:pPr>
      <w:r w:rsidRPr="0047080F">
        <w:rPr>
          <w:rFonts w:asciiTheme="minorHAnsi" w:hAnsiTheme="minorHAnsi" w:cstheme="minorHAnsi"/>
          <w:sz w:val="22"/>
          <w:szCs w:val="22"/>
          <w:lang w:val="ro-RO"/>
        </w:rPr>
        <w:t xml:space="preserve">Dezvoltarea de instrumente </w:t>
      </w:r>
      <w:r w:rsidR="00477BD6" w:rsidRPr="0047080F">
        <w:rPr>
          <w:rFonts w:asciiTheme="minorHAnsi" w:hAnsiTheme="minorHAnsi" w:cstheme="minorHAnsi"/>
          <w:sz w:val="22"/>
          <w:szCs w:val="22"/>
          <w:lang w:val="ro-RO"/>
        </w:rPr>
        <w:t>suplimentare</w:t>
      </w:r>
      <w:r w:rsidRPr="0047080F">
        <w:rPr>
          <w:rFonts w:asciiTheme="minorHAnsi" w:hAnsiTheme="minorHAnsi" w:cstheme="minorHAnsi"/>
          <w:sz w:val="22"/>
          <w:szCs w:val="22"/>
          <w:lang w:val="ro-RO"/>
        </w:rPr>
        <w:t xml:space="preserve"> de guvernanta </w:t>
      </w:r>
      <w:r w:rsidR="00477BD6" w:rsidRPr="0047080F">
        <w:rPr>
          <w:rFonts w:asciiTheme="minorHAnsi" w:hAnsiTheme="minorHAnsi" w:cstheme="minorHAnsi"/>
          <w:sz w:val="22"/>
          <w:szCs w:val="22"/>
          <w:lang w:val="ro-RO"/>
        </w:rPr>
        <w:t>performanta: grupuri de lucru, proiecte pilot, centre de excelenta;</w:t>
      </w:r>
    </w:p>
    <w:p w:rsidR="00215728" w:rsidRPr="0047080F" w:rsidRDefault="00215728" w:rsidP="00215728">
      <w:pPr>
        <w:ind w:right="-563"/>
        <w:rPr>
          <w:rFonts w:asciiTheme="minorHAnsi" w:hAnsiTheme="minorHAnsi" w:cstheme="minorHAnsi"/>
          <w:b/>
          <w:sz w:val="22"/>
          <w:szCs w:val="22"/>
          <w:lang w:val="ro-RO"/>
        </w:rPr>
      </w:pPr>
    </w:p>
    <w:p w:rsidR="00215728" w:rsidRPr="0047080F" w:rsidRDefault="00215728" w:rsidP="00215728">
      <w:pPr>
        <w:ind w:right="-563"/>
        <w:rPr>
          <w:rFonts w:asciiTheme="minorHAnsi" w:hAnsiTheme="minorHAnsi" w:cstheme="minorHAnsi"/>
          <w:sz w:val="22"/>
          <w:szCs w:val="22"/>
          <w:lang w:val="ro-RO"/>
        </w:rPr>
      </w:pPr>
      <w:r w:rsidRPr="0047080F">
        <w:rPr>
          <w:rFonts w:asciiTheme="minorHAnsi" w:hAnsiTheme="minorHAnsi" w:cstheme="minorHAnsi"/>
          <w:sz w:val="22"/>
          <w:szCs w:val="22"/>
          <w:lang w:val="ro-RO"/>
        </w:rPr>
        <w:t xml:space="preserve">Obiectivele de mai sus vor fi revalidate si imbunatatite odata cu procesul de elaborare a strategiei </w:t>
      </w:r>
      <w:r w:rsidR="003F2F90">
        <w:rPr>
          <w:rFonts w:asciiTheme="minorHAnsi" w:hAnsiTheme="minorHAnsi" w:cstheme="minorHAnsi"/>
          <w:sz w:val="22"/>
          <w:szCs w:val="22"/>
          <w:lang w:val="ro-RO"/>
        </w:rPr>
        <w:t>Clusterului RENEW</w:t>
      </w:r>
      <w:r w:rsidRPr="0047080F">
        <w:rPr>
          <w:rFonts w:asciiTheme="minorHAnsi" w:hAnsiTheme="minorHAnsi" w:cstheme="minorHAnsi"/>
          <w:sz w:val="22"/>
          <w:szCs w:val="22"/>
          <w:lang w:val="ro-RO"/>
        </w:rPr>
        <w:t>. Aceasta strategie va avea la baza un proces ciclic in care vor fi implicati toti membrii clusterului, instituindu-se astfel intr-o comunitate de practica ce va consolida increderea intre membri.</w:t>
      </w:r>
    </w:p>
    <w:p w:rsidR="00A80FCC" w:rsidRPr="000A7DB5" w:rsidRDefault="00A80FCC" w:rsidP="00A80FCC">
      <w:pPr>
        <w:autoSpaceDE w:val="0"/>
        <w:autoSpaceDN w:val="0"/>
        <w:adjustRightInd w:val="0"/>
        <w:spacing w:line="340" w:lineRule="exact"/>
        <w:rPr>
          <w:rFonts w:asciiTheme="minorHAnsi" w:hAnsiTheme="minorHAnsi" w:cs="Arial"/>
          <w:b/>
          <w:bCs/>
          <w:i/>
          <w:iCs/>
          <w:sz w:val="22"/>
          <w:szCs w:val="22"/>
          <w:lang w:val="ro-RO"/>
        </w:rPr>
      </w:pPr>
    </w:p>
    <w:p w:rsidR="00A80FCC" w:rsidRPr="0007610D" w:rsidRDefault="000A7DB5" w:rsidP="00A80FCC">
      <w:pPr>
        <w:autoSpaceDE w:val="0"/>
        <w:autoSpaceDN w:val="0"/>
        <w:adjustRightInd w:val="0"/>
        <w:spacing w:line="340" w:lineRule="exact"/>
        <w:rPr>
          <w:rFonts w:asciiTheme="minorHAnsi" w:hAnsiTheme="minorHAnsi" w:cs="Arial"/>
          <w:b/>
          <w:bCs/>
          <w:iCs/>
          <w:color w:val="4F81BD" w:themeColor="accent1"/>
          <w:sz w:val="28"/>
          <w:szCs w:val="28"/>
          <w:u w:val="single"/>
          <w:lang w:val="ro-RO"/>
        </w:rPr>
      </w:pPr>
      <w:r>
        <w:rPr>
          <w:rFonts w:asciiTheme="minorHAnsi" w:hAnsiTheme="minorHAnsi" w:cs="Arial"/>
          <w:b/>
          <w:bCs/>
          <w:iCs/>
          <w:color w:val="4F81BD" w:themeColor="accent1"/>
          <w:sz w:val="28"/>
          <w:szCs w:val="28"/>
          <w:u w:val="single"/>
          <w:lang w:val="ro-RO"/>
        </w:rPr>
        <w:t>4</w:t>
      </w:r>
      <w:r w:rsidR="00A80FCC" w:rsidRPr="000A7DB5">
        <w:rPr>
          <w:rFonts w:asciiTheme="minorHAnsi" w:hAnsiTheme="minorHAnsi" w:cs="Arial"/>
          <w:b/>
          <w:bCs/>
          <w:iCs/>
          <w:color w:val="4F81BD" w:themeColor="accent1"/>
          <w:sz w:val="28"/>
          <w:szCs w:val="28"/>
          <w:u w:val="single"/>
          <w:lang w:val="ro-RO"/>
        </w:rPr>
        <w:t>. D</w:t>
      </w:r>
      <w:r>
        <w:rPr>
          <w:rFonts w:asciiTheme="minorHAnsi" w:hAnsiTheme="minorHAnsi" w:cs="Arial"/>
          <w:b/>
          <w:bCs/>
          <w:iCs/>
          <w:color w:val="4F81BD" w:themeColor="accent1"/>
          <w:sz w:val="28"/>
          <w:szCs w:val="28"/>
          <w:u w:val="single"/>
          <w:lang w:val="ro-RO"/>
        </w:rPr>
        <w:t>REPTURILE</w:t>
      </w:r>
      <w:r w:rsidR="00A80FCC" w:rsidRPr="000A7DB5">
        <w:rPr>
          <w:rFonts w:asciiTheme="minorHAnsi" w:hAnsiTheme="minorHAnsi" w:cs="Arial"/>
          <w:b/>
          <w:bCs/>
          <w:iCs/>
          <w:color w:val="4F81BD" w:themeColor="accent1"/>
          <w:sz w:val="28"/>
          <w:szCs w:val="28"/>
          <w:u w:val="single"/>
          <w:lang w:val="ro-RO"/>
        </w:rPr>
        <w:t xml:space="preserve"> </w:t>
      </w:r>
      <w:r>
        <w:rPr>
          <w:rFonts w:asciiTheme="minorHAnsi" w:hAnsiTheme="minorHAnsi" w:cs="Arial"/>
          <w:b/>
          <w:bCs/>
          <w:iCs/>
          <w:color w:val="4F81BD" w:themeColor="accent1"/>
          <w:sz w:val="28"/>
          <w:szCs w:val="28"/>
          <w:u w:val="single"/>
          <w:lang w:val="ro-RO"/>
        </w:rPr>
        <w:t>MEMBRILOR</w:t>
      </w:r>
    </w:p>
    <w:p w:rsidR="00A80FCC" w:rsidRPr="000B1C12" w:rsidRDefault="00A80FCC" w:rsidP="00E87475">
      <w:pPr>
        <w:numPr>
          <w:ilvl w:val="0"/>
          <w:numId w:val="9"/>
        </w:numPr>
        <w:autoSpaceDE w:val="0"/>
        <w:autoSpaceDN w:val="0"/>
        <w:adjustRightInd w:val="0"/>
        <w:spacing w:line="340" w:lineRule="exact"/>
        <w:ind w:left="810"/>
        <w:rPr>
          <w:rFonts w:asciiTheme="minorHAnsi" w:hAnsiTheme="minorHAnsi" w:cs="Arial"/>
          <w:sz w:val="22"/>
          <w:szCs w:val="22"/>
          <w:lang w:val="ro-RO"/>
        </w:rPr>
      </w:pPr>
      <w:r w:rsidRPr="000B1C12">
        <w:rPr>
          <w:rFonts w:asciiTheme="minorHAnsi" w:hAnsiTheme="minorHAnsi" w:cs="Arial"/>
          <w:sz w:val="22"/>
          <w:szCs w:val="22"/>
          <w:lang w:val="ro-RO"/>
        </w:rPr>
        <w:t>să elaboreze și să adopte actele constitutive</w:t>
      </w:r>
      <w:r w:rsidR="000B1C12" w:rsidRPr="000B1C12">
        <w:rPr>
          <w:rFonts w:asciiTheme="minorHAnsi" w:hAnsiTheme="minorHAnsi" w:cs="Arial"/>
          <w:sz w:val="22"/>
          <w:szCs w:val="22"/>
          <w:lang w:val="ro-RO"/>
        </w:rPr>
        <w:t>, să participe şi să aibă dreptul de decizie prin vot la Adunarea Generală,</w:t>
      </w:r>
      <w:r w:rsidRPr="000B1C12">
        <w:rPr>
          <w:rFonts w:asciiTheme="minorHAnsi" w:hAnsiTheme="minorHAnsi" w:cs="Arial"/>
          <w:sz w:val="22"/>
          <w:szCs w:val="22"/>
          <w:lang w:val="ro-RO"/>
        </w:rPr>
        <w:t xml:space="preserve"> </w:t>
      </w:r>
      <w:r w:rsidR="000B1C12" w:rsidRPr="000B1C12">
        <w:rPr>
          <w:rFonts w:asciiTheme="minorHAnsi" w:hAnsiTheme="minorHAnsi" w:cs="Arial"/>
          <w:sz w:val="22"/>
          <w:szCs w:val="22"/>
          <w:lang w:val="ro-RO"/>
        </w:rPr>
        <w:t>să aleagă conducerea Asociatiei Clusterului RENEW</w:t>
      </w:r>
      <w:r w:rsidR="000B1C12">
        <w:rPr>
          <w:rFonts w:asciiTheme="minorHAnsi" w:hAnsiTheme="minorHAnsi" w:cs="Arial"/>
          <w:sz w:val="22"/>
          <w:szCs w:val="22"/>
          <w:lang w:val="ro-RO"/>
        </w:rPr>
        <w:t>;</w:t>
      </w:r>
      <w:r w:rsidRPr="000B1C12">
        <w:rPr>
          <w:rFonts w:asciiTheme="minorHAnsi" w:hAnsiTheme="minorHAnsi" w:cs="Arial"/>
          <w:sz w:val="22"/>
          <w:szCs w:val="22"/>
          <w:lang w:val="ro-RO"/>
        </w:rPr>
        <w:t xml:space="preserve"> </w:t>
      </w:r>
    </w:p>
    <w:p w:rsidR="00A80FCC" w:rsidRPr="000A7DB5" w:rsidRDefault="00A80FCC" w:rsidP="00E87475">
      <w:pPr>
        <w:numPr>
          <w:ilvl w:val="0"/>
          <w:numId w:val="9"/>
        </w:numPr>
        <w:autoSpaceDE w:val="0"/>
        <w:autoSpaceDN w:val="0"/>
        <w:adjustRightInd w:val="0"/>
        <w:spacing w:line="340" w:lineRule="exact"/>
        <w:ind w:left="810"/>
        <w:rPr>
          <w:rFonts w:asciiTheme="minorHAnsi" w:hAnsiTheme="minorHAnsi" w:cs="Arial"/>
          <w:sz w:val="22"/>
          <w:szCs w:val="22"/>
          <w:lang w:val="ro-RO"/>
        </w:rPr>
      </w:pPr>
      <w:r w:rsidRPr="000A7DB5">
        <w:rPr>
          <w:rFonts w:asciiTheme="minorHAnsi" w:hAnsiTheme="minorHAnsi" w:cs="Arial"/>
          <w:sz w:val="22"/>
          <w:szCs w:val="22"/>
          <w:lang w:val="ro-RO"/>
        </w:rPr>
        <w:t xml:space="preserve">să </w:t>
      </w:r>
      <w:r w:rsidR="000B1C12">
        <w:rPr>
          <w:rFonts w:asciiTheme="minorHAnsi" w:hAnsiTheme="minorHAnsi" w:cs="Arial"/>
          <w:sz w:val="22"/>
          <w:szCs w:val="22"/>
          <w:lang w:val="ro-RO"/>
        </w:rPr>
        <w:t xml:space="preserve">propuna si </w:t>
      </w:r>
      <w:r w:rsidR="007C4020">
        <w:rPr>
          <w:rFonts w:asciiTheme="minorHAnsi" w:hAnsiTheme="minorHAnsi" w:cs="Arial"/>
          <w:sz w:val="22"/>
          <w:szCs w:val="22"/>
          <w:lang w:val="ro-RO"/>
        </w:rPr>
        <w:t xml:space="preserve">sa </w:t>
      </w:r>
      <w:r w:rsidRPr="000A7DB5">
        <w:rPr>
          <w:rFonts w:asciiTheme="minorHAnsi" w:hAnsiTheme="minorHAnsi" w:cs="Arial"/>
          <w:sz w:val="22"/>
          <w:szCs w:val="22"/>
          <w:lang w:val="ro-RO"/>
        </w:rPr>
        <w:t>ia decizi</w:t>
      </w:r>
      <w:r w:rsidR="007C4020">
        <w:rPr>
          <w:rFonts w:asciiTheme="minorHAnsi" w:hAnsiTheme="minorHAnsi" w:cs="Arial"/>
          <w:sz w:val="22"/>
          <w:szCs w:val="22"/>
          <w:lang w:val="ro-RO"/>
        </w:rPr>
        <w:t>i</w:t>
      </w:r>
      <w:r w:rsidRPr="000A7DB5">
        <w:rPr>
          <w:rFonts w:asciiTheme="minorHAnsi" w:hAnsiTheme="minorHAnsi" w:cs="Arial"/>
          <w:sz w:val="22"/>
          <w:szCs w:val="22"/>
          <w:lang w:val="ro-RO"/>
        </w:rPr>
        <w:t xml:space="preserve"> </w:t>
      </w:r>
      <w:r w:rsidR="000A7DB5">
        <w:rPr>
          <w:rFonts w:asciiTheme="minorHAnsi" w:hAnsiTheme="minorHAnsi" w:cs="Arial"/>
          <w:sz w:val="22"/>
          <w:szCs w:val="22"/>
          <w:lang w:val="ro-RO"/>
        </w:rPr>
        <w:t>privind</w:t>
      </w:r>
      <w:r w:rsidRPr="000A7DB5">
        <w:rPr>
          <w:rFonts w:asciiTheme="minorHAnsi" w:hAnsiTheme="minorHAnsi" w:cs="Arial"/>
          <w:sz w:val="22"/>
          <w:szCs w:val="22"/>
          <w:lang w:val="ro-RO"/>
        </w:rPr>
        <w:t xml:space="preserve"> participări</w:t>
      </w:r>
      <w:r w:rsidR="000A7DB5">
        <w:rPr>
          <w:rFonts w:asciiTheme="minorHAnsi" w:hAnsiTheme="minorHAnsi" w:cs="Arial"/>
          <w:sz w:val="22"/>
          <w:szCs w:val="22"/>
          <w:lang w:val="ro-RO"/>
        </w:rPr>
        <w:t>le</w:t>
      </w:r>
      <w:r w:rsidRPr="000A7DB5">
        <w:rPr>
          <w:rFonts w:asciiTheme="minorHAnsi" w:hAnsiTheme="minorHAnsi" w:cs="Arial"/>
          <w:sz w:val="22"/>
          <w:szCs w:val="22"/>
          <w:lang w:val="ro-RO"/>
        </w:rPr>
        <w:t xml:space="preserve"> comune la programe naţionale şi internaţionale,</w:t>
      </w:r>
      <w:r w:rsidR="000A7DB5">
        <w:rPr>
          <w:rFonts w:asciiTheme="minorHAnsi" w:hAnsiTheme="minorHAnsi" w:cs="Arial"/>
          <w:sz w:val="22"/>
          <w:szCs w:val="22"/>
          <w:lang w:val="ro-RO"/>
        </w:rPr>
        <w:t xml:space="preserve"> proiecte finantate pe fonduri europene si structurale</w:t>
      </w:r>
      <w:r w:rsidR="000B1C12">
        <w:rPr>
          <w:rFonts w:asciiTheme="minorHAnsi" w:hAnsiTheme="minorHAnsi" w:cs="Arial"/>
          <w:sz w:val="22"/>
          <w:szCs w:val="22"/>
          <w:lang w:val="ro-RO"/>
        </w:rPr>
        <w:t>, studii, analize comune,  programe interne sau parteneriate externe;</w:t>
      </w:r>
    </w:p>
    <w:p w:rsidR="00A80FCC" w:rsidRDefault="00A80FCC" w:rsidP="00E87475">
      <w:pPr>
        <w:numPr>
          <w:ilvl w:val="0"/>
          <w:numId w:val="9"/>
        </w:numPr>
        <w:autoSpaceDE w:val="0"/>
        <w:autoSpaceDN w:val="0"/>
        <w:adjustRightInd w:val="0"/>
        <w:spacing w:line="340" w:lineRule="exact"/>
        <w:ind w:left="810"/>
        <w:rPr>
          <w:rFonts w:asciiTheme="minorHAnsi" w:hAnsiTheme="minorHAnsi" w:cs="Arial"/>
          <w:sz w:val="22"/>
          <w:szCs w:val="22"/>
          <w:lang w:val="ro-RO"/>
        </w:rPr>
      </w:pPr>
      <w:r w:rsidRPr="000B1C12">
        <w:rPr>
          <w:rFonts w:asciiTheme="minorHAnsi" w:hAnsiTheme="minorHAnsi" w:cs="Arial"/>
          <w:sz w:val="22"/>
          <w:szCs w:val="22"/>
          <w:lang w:val="ro-RO"/>
        </w:rPr>
        <w:t xml:space="preserve">să participe la programele </w:t>
      </w:r>
      <w:r w:rsidR="000B1C12" w:rsidRPr="000B1C12">
        <w:rPr>
          <w:rFonts w:asciiTheme="minorHAnsi" w:hAnsiTheme="minorHAnsi" w:cs="Arial"/>
          <w:sz w:val="22"/>
          <w:szCs w:val="22"/>
          <w:lang w:val="ro-RO"/>
        </w:rPr>
        <w:t xml:space="preserve">de training, comunicare si PR </w:t>
      </w:r>
      <w:r w:rsidR="000A7DB5" w:rsidRPr="000B1C12">
        <w:rPr>
          <w:rFonts w:asciiTheme="minorHAnsi" w:hAnsiTheme="minorHAnsi" w:cs="Arial"/>
          <w:sz w:val="22"/>
          <w:szCs w:val="22"/>
          <w:lang w:val="ro-RO"/>
        </w:rPr>
        <w:t xml:space="preserve"> ale Asociatiei Clusterului RENEW </w:t>
      </w:r>
    </w:p>
    <w:p w:rsidR="000B1C12" w:rsidRDefault="000B1C12" w:rsidP="00E87475">
      <w:pPr>
        <w:numPr>
          <w:ilvl w:val="0"/>
          <w:numId w:val="9"/>
        </w:numPr>
        <w:autoSpaceDE w:val="0"/>
        <w:autoSpaceDN w:val="0"/>
        <w:adjustRightInd w:val="0"/>
        <w:spacing w:line="340" w:lineRule="exact"/>
        <w:ind w:left="810"/>
        <w:rPr>
          <w:rFonts w:asciiTheme="minorHAnsi" w:hAnsiTheme="minorHAnsi" w:cs="Arial"/>
          <w:sz w:val="22"/>
          <w:szCs w:val="22"/>
          <w:lang w:val="ro-RO"/>
        </w:rPr>
      </w:pPr>
      <w:r>
        <w:rPr>
          <w:rFonts w:asciiTheme="minorHAnsi" w:hAnsiTheme="minorHAnsi" w:cs="Arial"/>
          <w:sz w:val="22"/>
          <w:szCs w:val="22"/>
          <w:lang w:val="ro-RO"/>
        </w:rPr>
        <w:t>sa coopereze in realizarea  politicilor  comune pentru Regiunea N-E sau locale.</w:t>
      </w:r>
    </w:p>
    <w:p w:rsidR="0002609F" w:rsidRDefault="0002609F" w:rsidP="007C4020">
      <w:pPr>
        <w:autoSpaceDE w:val="0"/>
        <w:autoSpaceDN w:val="0"/>
        <w:adjustRightInd w:val="0"/>
        <w:spacing w:line="340" w:lineRule="exact"/>
        <w:ind w:left="810" w:hanging="360"/>
        <w:rPr>
          <w:rFonts w:asciiTheme="minorHAnsi" w:hAnsiTheme="minorHAnsi" w:cs="Arial"/>
          <w:sz w:val="22"/>
          <w:szCs w:val="22"/>
          <w:lang w:val="ro-RO"/>
        </w:rPr>
      </w:pPr>
    </w:p>
    <w:p w:rsidR="0002609F" w:rsidRPr="0002609F" w:rsidRDefault="0002609F" w:rsidP="0002609F">
      <w:pPr>
        <w:autoSpaceDE w:val="0"/>
        <w:autoSpaceDN w:val="0"/>
        <w:adjustRightInd w:val="0"/>
        <w:spacing w:line="340" w:lineRule="exact"/>
        <w:rPr>
          <w:rFonts w:asciiTheme="minorHAnsi" w:hAnsiTheme="minorHAnsi" w:cs="Arial"/>
          <w:b/>
          <w:bCs/>
          <w:iCs/>
          <w:color w:val="4F81BD" w:themeColor="accent1"/>
          <w:sz w:val="28"/>
          <w:szCs w:val="28"/>
          <w:u w:val="single"/>
          <w:lang w:val="ro-RO"/>
        </w:rPr>
      </w:pPr>
      <w:r>
        <w:rPr>
          <w:rFonts w:asciiTheme="minorHAnsi" w:hAnsiTheme="minorHAnsi" w:cs="Arial"/>
          <w:b/>
          <w:bCs/>
          <w:iCs/>
          <w:color w:val="4F81BD" w:themeColor="accent1"/>
          <w:sz w:val="28"/>
          <w:szCs w:val="28"/>
          <w:u w:val="single"/>
          <w:lang w:val="ro-RO"/>
        </w:rPr>
        <w:t>5</w:t>
      </w:r>
      <w:r w:rsidRPr="0002609F">
        <w:rPr>
          <w:rFonts w:asciiTheme="minorHAnsi" w:hAnsiTheme="minorHAnsi" w:cs="Arial"/>
          <w:b/>
          <w:bCs/>
          <w:iCs/>
          <w:color w:val="4F81BD" w:themeColor="accent1"/>
          <w:sz w:val="28"/>
          <w:szCs w:val="28"/>
          <w:u w:val="single"/>
          <w:lang w:val="ro-RO"/>
        </w:rPr>
        <w:t xml:space="preserve">. </w:t>
      </w:r>
      <w:r>
        <w:rPr>
          <w:rFonts w:asciiTheme="minorHAnsi" w:hAnsiTheme="minorHAnsi" w:cs="Arial"/>
          <w:b/>
          <w:bCs/>
          <w:iCs/>
          <w:color w:val="4F81BD" w:themeColor="accent1"/>
          <w:sz w:val="28"/>
          <w:szCs w:val="28"/>
          <w:u w:val="single"/>
          <w:lang w:val="ro-RO"/>
        </w:rPr>
        <w:t>OBLIGATIILE</w:t>
      </w:r>
      <w:r w:rsidRPr="0002609F">
        <w:rPr>
          <w:rFonts w:asciiTheme="minorHAnsi" w:hAnsiTheme="minorHAnsi" w:cs="Arial"/>
          <w:b/>
          <w:bCs/>
          <w:iCs/>
          <w:color w:val="4F81BD" w:themeColor="accent1"/>
          <w:sz w:val="28"/>
          <w:szCs w:val="28"/>
          <w:u w:val="single"/>
          <w:lang w:val="ro-RO"/>
        </w:rPr>
        <w:t xml:space="preserve"> MEMBRILOR</w:t>
      </w:r>
    </w:p>
    <w:p w:rsidR="0002609F" w:rsidRDefault="007C4020" w:rsidP="00E87475">
      <w:pPr>
        <w:pStyle w:val="ListParagraph"/>
        <w:numPr>
          <w:ilvl w:val="0"/>
          <w:numId w:val="23"/>
        </w:numPr>
        <w:autoSpaceDE w:val="0"/>
        <w:autoSpaceDN w:val="0"/>
        <w:adjustRightInd w:val="0"/>
        <w:spacing w:line="340" w:lineRule="exact"/>
        <w:rPr>
          <w:rFonts w:asciiTheme="minorHAnsi" w:hAnsiTheme="minorHAnsi" w:cs="Arial"/>
          <w:sz w:val="22"/>
          <w:szCs w:val="22"/>
          <w:lang w:val="ro-RO"/>
        </w:rPr>
      </w:pPr>
      <w:r>
        <w:rPr>
          <w:rFonts w:asciiTheme="minorHAnsi" w:hAnsiTheme="minorHAnsi" w:cs="Arial"/>
          <w:sz w:val="22"/>
          <w:szCs w:val="22"/>
          <w:lang w:val="ro-RO"/>
        </w:rPr>
        <w:t>sa respecte prevederile actelor constitutive si statutare Asociatiei Clusterului RENEW</w:t>
      </w:r>
    </w:p>
    <w:p w:rsidR="007C4020" w:rsidRDefault="007C4020" w:rsidP="00E87475">
      <w:pPr>
        <w:pStyle w:val="ListParagraph"/>
        <w:numPr>
          <w:ilvl w:val="0"/>
          <w:numId w:val="23"/>
        </w:numPr>
        <w:autoSpaceDE w:val="0"/>
        <w:autoSpaceDN w:val="0"/>
        <w:adjustRightInd w:val="0"/>
        <w:spacing w:line="340" w:lineRule="exact"/>
        <w:rPr>
          <w:rFonts w:asciiTheme="minorHAnsi" w:hAnsiTheme="minorHAnsi" w:cs="Arial"/>
          <w:sz w:val="22"/>
          <w:szCs w:val="22"/>
          <w:lang w:val="ro-RO"/>
        </w:rPr>
      </w:pPr>
      <w:r>
        <w:rPr>
          <w:rFonts w:asciiTheme="minorHAnsi" w:hAnsiTheme="minorHAnsi" w:cs="Arial"/>
          <w:sz w:val="22"/>
          <w:szCs w:val="22"/>
          <w:lang w:val="ro-RO"/>
        </w:rPr>
        <w:t>Sa sustina si sa imbunatateasca imaginea si impactul Clusterului RENEW prin activitatile proprii</w:t>
      </w:r>
    </w:p>
    <w:p w:rsidR="007C4020" w:rsidRDefault="007C4020" w:rsidP="00E87475">
      <w:pPr>
        <w:pStyle w:val="ListParagraph"/>
        <w:numPr>
          <w:ilvl w:val="0"/>
          <w:numId w:val="23"/>
        </w:numPr>
        <w:autoSpaceDE w:val="0"/>
        <w:autoSpaceDN w:val="0"/>
        <w:adjustRightInd w:val="0"/>
        <w:spacing w:line="340" w:lineRule="exact"/>
        <w:rPr>
          <w:rFonts w:asciiTheme="minorHAnsi" w:hAnsiTheme="minorHAnsi" w:cs="Arial"/>
          <w:sz w:val="22"/>
          <w:szCs w:val="22"/>
          <w:lang w:val="ro-RO"/>
        </w:rPr>
      </w:pPr>
      <w:r>
        <w:rPr>
          <w:rFonts w:asciiTheme="minorHAnsi" w:hAnsiTheme="minorHAnsi" w:cs="Arial"/>
          <w:sz w:val="22"/>
          <w:szCs w:val="22"/>
          <w:lang w:val="ro-RO"/>
        </w:rPr>
        <w:t>Sa promoveze barndul Clusterului RENEW pe canalele proprii</w:t>
      </w:r>
    </w:p>
    <w:p w:rsidR="007C4020" w:rsidRPr="007C4020" w:rsidRDefault="007C4020" w:rsidP="00E87475">
      <w:pPr>
        <w:pStyle w:val="ListParagraph"/>
        <w:numPr>
          <w:ilvl w:val="0"/>
          <w:numId w:val="23"/>
        </w:numPr>
        <w:autoSpaceDE w:val="0"/>
        <w:autoSpaceDN w:val="0"/>
        <w:adjustRightInd w:val="0"/>
        <w:spacing w:line="340" w:lineRule="exact"/>
        <w:rPr>
          <w:rFonts w:asciiTheme="minorHAnsi" w:hAnsiTheme="minorHAnsi" w:cs="Arial"/>
          <w:sz w:val="22"/>
          <w:szCs w:val="22"/>
          <w:lang w:val="ro-RO"/>
        </w:rPr>
      </w:pPr>
      <w:r>
        <w:rPr>
          <w:rFonts w:asciiTheme="minorHAnsi" w:hAnsiTheme="minorHAnsi" w:cs="Arial"/>
          <w:sz w:val="22"/>
          <w:szCs w:val="22"/>
          <w:lang w:val="ro-RO"/>
        </w:rPr>
        <w:t>Sa participe direct sau virtual la Adunarile generale, intalnirile de lucru sau convocarile  Clusterului RENEW</w:t>
      </w:r>
    </w:p>
    <w:p w:rsidR="00A80FCC" w:rsidRPr="00D67DA9" w:rsidRDefault="00A80FCC" w:rsidP="00A80FCC">
      <w:pPr>
        <w:autoSpaceDE w:val="0"/>
        <w:autoSpaceDN w:val="0"/>
        <w:adjustRightInd w:val="0"/>
        <w:spacing w:line="340" w:lineRule="exact"/>
        <w:rPr>
          <w:rFonts w:ascii="Arial Narrow" w:hAnsi="Arial Narrow" w:cs="Arial"/>
          <w:b/>
          <w:i/>
          <w:lang w:val="ro-RO"/>
        </w:rPr>
      </w:pPr>
    </w:p>
    <w:p w:rsidR="00A80FCC" w:rsidRPr="0007610D" w:rsidRDefault="0002609F" w:rsidP="00A80FCC">
      <w:pPr>
        <w:autoSpaceDE w:val="0"/>
        <w:autoSpaceDN w:val="0"/>
        <w:adjustRightInd w:val="0"/>
        <w:spacing w:line="340" w:lineRule="exact"/>
        <w:rPr>
          <w:rFonts w:asciiTheme="minorHAnsi" w:hAnsiTheme="minorHAnsi" w:cs="Arial"/>
          <w:b/>
          <w:color w:val="4F81BD" w:themeColor="accent1"/>
          <w:sz w:val="28"/>
          <w:szCs w:val="28"/>
          <w:u w:val="single"/>
          <w:lang w:val="ro-RO"/>
        </w:rPr>
      </w:pPr>
      <w:r>
        <w:rPr>
          <w:rFonts w:asciiTheme="minorHAnsi" w:hAnsiTheme="minorHAnsi" w:cs="Arial"/>
          <w:b/>
          <w:color w:val="4F81BD" w:themeColor="accent1"/>
          <w:sz w:val="28"/>
          <w:szCs w:val="28"/>
          <w:u w:val="single"/>
          <w:lang w:val="ro-RO"/>
        </w:rPr>
        <w:t>6</w:t>
      </w:r>
      <w:r w:rsidR="00604D26" w:rsidRPr="00604D26">
        <w:rPr>
          <w:rFonts w:asciiTheme="minorHAnsi" w:hAnsiTheme="minorHAnsi" w:cs="Arial"/>
          <w:b/>
          <w:color w:val="4F81BD" w:themeColor="accent1"/>
          <w:sz w:val="28"/>
          <w:szCs w:val="28"/>
          <w:u w:val="single"/>
          <w:lang w:val="ro-RO"/>
        </w:rPr>
        <w:t>. ALTE DISPOZITII</w:t>
      </w:r>
    </w:p>
    <w:p w:rsidR="0002609F" w:rsidRDefault="0002609F" w:rsidP="00B44C66">
      <w:pPr>
        <w:ind w:right="-563"/>
        <w:rPr>
          <w:rFonts w:asciiTheme="minorHAnsi" w:hAnsiTheme="minorHAnsi" w:cstheme="minorHAnsi"/>
          <w:sz w:val="22"/>
          <w:szCs w:val="22"/>
          <w:lang w:val="ro-RO"/>
        </w:rPr>
      </w:pPr>
      <w:r>
        <w:rPr>
          <w:rFonts w:asciiTheme="minorHAnsi" w:hAnsiTheme="minorHAnsi" w:cs="Arial"/>
          <w:bCs/>
          <w:sz w:val="22"/>
          <w:szCs w:val="22"/>
          <w:lang w:val="ro-RO"/>
        </w:rPr>
        <w:t>6</w:t>
      </w:r>
      <w:r w:rsidR="00A80FCC" w:rsidRPr="000041DA">
        <w:rPr>
          <w:rFonts w:asciiTheme="minorHAnsi" w:hAnsiTheme="minorHAnsi" w:cs="Arial"/>
          <w:bCs/>
          <w:sz w:val="22"/>
          <w:szCs w:val="22"/>
          <w:lang w:val="ro-RO"/>
        </w:rPr>
        <w:t xml:space="preserve">.1. </w:t>
      </w:r>
      <w:r w:rsidR="00B00373" w:rsidRPr="00B44C66">
        <w:rPr>
          <w:rFonts w:asciiTheme="minorHAnsi" w:hAnsiTheme="minorHAnsi" w:cstheme="minorHAnsi"/>
          <w:sz w:val="22"/>
          <w:szCs w:val="22"/>
          <w:lang w:val="ro-RO"/>
        </w:rPr>
        <w:t>Conducerea Clusterul RENEW</w:t>
      </w:r>
      <w:r w:rsidR="00B44C66">
        <w:rPr>
          <w:rFonts w:asciiTheme="minorHAnsi" w:hAnsiTheme="minorHAnsi" w:cstheme="minorHAnsi"/>
          <w:b/>
          <w:sz w:val="22"/>
          <w:szCs w:val="22"/>
          <w:lang w:val="ro-RO"/>
        </w:rPr>
        <w:t>:</w:t>
      </w:r>
      <w:r w:rsidR="00B00373" w:rsidRPr="0047080F">
        <w:rPr>
          <w:rFonts w:asciiTheme="minorHAnsi" w:hAnsiTheme="minorHAnsi" w:cstheme="minorHAnsi"/>
          <w:b/>
          <w:sz w:val="22"/>
          <w:szCs w:val="22"/>
          <w:lang w:val="ro-RO"/>
        </w:rPr>
        <w:t xml:space="preserve"> </w:t>
      </w:r>
      <w:r w:rsidR="00B44C66" w:rsidRPr="0047080F">
        <w:rPr>
          <w:rFonts w:asciiTheme="minorHAnsi" w:hAnsiTheme="minorHAnsi" w:cstheme="minorHAnsi"/>
          <w:sz w:val="22"/>
          <w:szCs w:val="22"/>
          <w:lang w:val="ro-RO"/>
        </w:rPr>
        <w:t xml:space="preserve">Adunarea Generală a membrilor </w:t>
      </w:r>
      <w:r w:rsidR="000B1C12">
        <w:rPr>
          <w:rFonts w:asciiTheme="minorHAnsi" w:hAnsiTheme="minorHAnsi" w:cstheme="minorHAnsi"/>
          <w:sz w:val="22"/>
          <w:szCs w:val="22"/>
          <w:lang w:val="ro-RO"/>
        </w:rPr>
        <w:t>a</w:t>
      </w:r>
      <w:r w:rsidR="00B44C66" w:rsidRPr="0047080F">
        <w:rPr>
          <w:rFonts w:asciiTheme="minorHAnsi" w:hAnsiTheme="minorHAnsi" w:cstheme="minorHAnsi"/>
          <w:sz w:val="22"/>
          <w:szCs w:val="22"/>
          <w:lang w:val="ro-RO"/>
        </w:rPr>
        <w:t>sociati</w:t>
      </w:r>
      <w:r>
        <w:rPr>
          <w:rFonts w:asciiTheme="minorHAnsi" w:hAnsiTheme="minorHAnsi" w:cstheme="minorHAnsi"/>
          <w:sz w:val="22"/>
          <w:szCs w:val="22"/>
          <w:lang w:val="ro-RO"/>
        </w:rPr>
        <w:t>;</w:t>
      </w:r>
    </w:p>
    <w:p w:rsidR="00B00373" w:rsidRPr="0002609F" w:rsidRDefault="0002609F" w:rsidP="0002609F">
      <w:pPr>
        <w:ind w:right="-563"/>
        <w:rPr>
          <w:rFonts w:asciiTheme="minorHAnsi" w:hAnsiTheme="minorHAnsi" w:cstheme="minorHAnsi"/>
          <w:sz w:val="22"/>
          <w:szCs w:val="22"/>
          <w:lang w:val="ro-RO"/>
        </w:rPr>
      </w:pPr>
      <w:r w:rsidRPr="0002609F">
        <w:rPr>
          <w:rFonts w:asciiTheme="minorHAnsi" w:hAnsiTheme="minorHAnsi" w:cstheme="minorHAnsi"/>
          <w:sz w:val="22"/>
          <w:szCs w:val="22"/>
          <w:lang w:val="ro-RO"/>
        </w:rPr>
        <w:t>6.2</w:t>
      </w:r>
      <w:r>
        <w:rPr>
          <w:rFonts w:asciiTheme="minorHAnsi" w:hAnsiTheme="minorHAnsi" w:cstheme="minorHAnsi"/>
          <w:i/>
          <w:sz w:val="22"/>
          <w:szCs w:val="22"/>
          <w:lang w:val="ro-RO"/>
        </w:rPr>
        <w:t xml:space="preserve">. </w:t>
      </w:r>
      <w:r w:rsidR="00B00373" w:rsidRPr="0002609F">
        <w:rPr>
          <w:rFonts w:asciiTheme="minorHAnsi" w:hAnsiTheme="minorHAnsi" w:cstheme="minorHAnsi"/>
          <w:i/>
          <w:sz w:val="22"/>
          <w:szCs w:val="22"/>
          <w:lang w:val="ro-RO"/>
        </w:rPr>
        <w:t>Entitate</w:t>
      </w:r>
      <w:r w:rsidR="00B44C66" w:rsidRPr="0002609F">
        <w:rPr>
          <w:rFonts w:asciiTheme="minorHAnsi" w:hAnsiTheme="minorHAnsi" w:cstheme="minorHAnsi"/>
          <w:i/>
          <w:sz w:val="22"/>
          <w:szCs w:val="22"/>
          <w:lang w:val="ro-RO"/>
        </w:rPr>
        <w:t xml:space="preserve">a de management a clusterului  </w:t>
      </w:r>
      <w:r w:rsidR="00B00373" w:rsidRPr="0002609F">
        <w:rPr>
          <w:rFonts w:asciiTheme="minorHAnsi" w:hAnsiTheme="minorHAnsi" w:cstheme="minorHAnsi"/>
          <w:i/>
          <w:sz w:val="22"/>
          <w:szCs w:val="22"/>
          <w:lang w:val="ro-RO"/>
        </w:rPr>
        <w:t>EMC</w:t>
      </w:r>
      <w:r w:rsidRPr="0002609F">
        <w:rPr>
          <w:rFonts w:asciiTheme="minorHAnsi" w:hAnsiTheme="minorHAnsi" w:cstheme="minorHAnsi"/>
          <w:sz w:val="22"/>
          <w:szCs w:val="22"/>
          <w:lang w:val="ro-RO"/>
        </w:rPr>
        <w:t>:</w:t>
      </w:r>
      <w:r w:rsidR="00B44C66" w:rsidRPr="0002609F">
        <w:rPr>
          <w:rFonts w:asciiTheme="minorHAnsi" w:hAnsiTheme="minorHAnsi" w:cstheme="minorHAnsi"/>
          <w:sz w:val="22"/>
          <w:szCs w:val="22"/>
          <w:lang w:val="ro-RO"/>
        </w:rPr>
        <w:t xml:space="preserve"> societatea comerciala </w:t>
      </w:r>
      <w:r w:rsidR="00B00373" w:rsidRPr="0002609F">
        <w:rPr>
          <w:rFonts w:asciiTheme="minorHAnsi" w:hAnsiTheme="minorHAnsi" w:cstheme="minorHAnsi"/>
          <w:sz w:val="22"/>
          <w:szCs w:val="22"/>
          <w:lang w:val="ro-RO"/>
        </w:rPr>
        <w:t>SC PRESTCRIST MET</w:t>
      </w:r>
      <w:r w:rsidR="00B44C66" w:rsidRPr="0002609F">
        <w:rPr>
          <w:rFonts w:asciiTheme="minorHAnsi" w:hAnsiTheme="minorHAnsi" w:cstheme="minorHAnsi"/>
          <w:sz w:val="22"/>
          <w:szCs w:val="22"/>
          <w:lang w:val="ro-RO"/>
        </w:rPr>
        <w:t>.</w:t>
      </w:r>
    </w:p>
    <w:p w:rsidR="00A80FCC" w:rsidRPr="0002609F" w:rsidRDefault="0002609F" w:rsidP="0002609F">
      <w:pPr>
        <w:ind w:right="-563"/>
        <w:rPr>
          <w:rFonts w:asciiTheme="minorHAnsi" w:hAnsiTheme="minorHAnsi" w:cs="Arial"/>
          <w:bCs/>
          <w:sz w:val="22"/>
          <w:szCs w:val="22"/>
          <w:lang w:val="ro-RO"/>
        </w:rPr>
      </w:pPr>
      <w:r>
        <w:rPr>
          <w:rFonts w:asciiTheme="minorHAnsi" w:hAnsiTheme="minorHAnsi" w:cs="Arial"/>
          <w:bCs/>
          <w:sz w:val="22"/>
          <w:szCs w:val="22"/>
          <w:lang w:val="ro-RO"/>
        </w:rPr>
        <w:t xml:space="preserve">6.3. </w:t>
      </w:r>
      <w:r w:rsidR="00A80FCC" w:rsidRPr="0002609F">
        <w:rPr>
          <w:rFonts w:asciiTheme="minorHAnsi" w:hAnsiTheme="minorHAnsi" w:cs="Arial"/>
          <w:bCs/>
          <w:sz w:val="22"/>
          <w:szCs w:val="22"/>
          <w:lang w:val="ro-RO"/>
        </w:rPr>
        <w:t xml:space="preserve">Pentru </w:t>
      </w:r>
      <w:r w:rsidR="00B44C66" w:rsidRPr="0002609F">
        <w:rPr>
          <w:rFonts w:asciiTheme="minorHAnsi" w:hAnsiTheme="minorHAnsi" w:cs="Arial"/>
          <w:bCs/>
          <w:sz w:val="22"/>
          <w:szCs w:val="22"/>
          <w:lang w:val="ro-RO"/>
        </w:rPr>
        <w:t>luarea deciziilor</w:t>
      </w:r>
      <w:r w:rsidR="00A80FCC" w:rsidRPr="0002609F">
        <w:rPr>
          <w:rFonts w:asciiTheme="minorHAnsi" w:hAnsiTheme="minorHAnsi" w:cs="Arial"/>
          <w:bCs/>
          <w:sz w:val="22"/>
          <w:szCs w:val="22"/>
          <w:lang w:val="ro-RO"/>
        </w:rPr>
        <w:t xml:space="preserve"> operaţionale se constituie </w:t>
      </w:r>
      <w:r w:rsidR="00A80FCC" w:rsidRPr="0002609F">
        <w:rPr>
          <w:rFonts w:asciiTheme="minorHAnsi" w:hAnsiTheme="minorHAnsi" w:cs="Arial"/>
          <w:b/>
          <w:bCs/>
          <w:sz w:val="22"/>
          <w:szCs w:val="22"/>
          <w:lang w:val="ro-RO"/>
        </w:rPr>
        <w:t>Comitetul Executiv al Clusterului</w:t>
      </w:r>
      <w:r w:rsidR="0007610D">
        <w:rPr>
          <w:rFonts w:asciiTheme="minorHAnsi" w:hAnsiTheme="minorHAnsi" w:cs="Arial"/>
          <w:bCs/>
          <w:sz w:val="22"/>
          <w:szCs w:val="22"/>
          <w:lang w:val="ro-RO"/>
        </w:rPr>
        <w:t xml:space="preserve"> alcătuit din</w:t>
      </w:r>
      <w:r>
        <w:rPr>
          <w:rFonts w:asciiTheme="minorHAnsi" w:hAnsiTheme="minorHAnsi" w:cs="Arial"/>
          <w:bCs/>
          <w:sz w:val="22"/>
          <w:szCs w:val="22"/>
          <w:lang w:val="ro-RO"/>
        </w:rPr>
        <w:t xml:space="preserve"> </w:t>
      </w:r>
      <w:r w:rsidR="0007610D">
        <w:rPr>
          <w:rFonts w:asciiTheme="minorHAnsi" w:hAnsiTheme="minorHAnsi" w:cs="Arial"/>
          <w:bCs/>
          <w:sz w:val="22"/>
          <w:szCs w:val="22"/>
          <w:lang w:val="ro-RO"/>
        </w:rPr>
        <w:t>3</w:t>
      </w:r>
      <w:r w:rsidR="00A80FCC" w:rsidRPr="0002609F">
        <w:rPr>
          <w:rFonts w:asciiTheme="minorHAnsi" w:hAnsiTheme="minorHAnsi" w:cs="Arial"/>
          <w:bCs/>
          <w:sz w:val="22"/>
          <w:szCs w:val="22"/>
          <w:lang w:val="ro-RO"/>
        </w:rPr>
        <w:t xml:space="preserve"> reprezen</w:t>
      </w:r>
      <w:r w:rsidR="00B44C66" w:rsidRPr="0002609F">
        <w:rPr>
          <w:rFonts w:asciiTheme="minorHAnsi" w:hAnsiTheme="minorHAnsi" w:cs="Arial"/>
          <w:bCs/>
          <w:sz w:val="22"/>
          <w:szCs w:val="22"/>
          <w:lang w:val="ro-RO"/>
        </w:rPr>
        <w:t xml:space="preserve">tanți ai membrilor fondatori ai Clusterului: </w:t>
      </w:r>
    </w:p>
    <w:p w:rsidR="00B44C66" w:rsidRPr="00B44C66" w:rsidRDefault="00B44C66" w:rsidP="00E87475">
      <w:pPr>
        <w:pStyle w:val="ListParagraph"/>
        <w:numPr>
          <w:ilvl w:val="0"/>
          <w:numId w:val="14"/>
        </w:numPr>
        <w:ind w:right="-563"/>
        <w:rPr>
          <w:rFonts w:asciiTheme="minorHAnsi" w:hAnsiTheme="minorHAnsi" w:cstheme="minorHAnsi"/>
          <w:sz w:val="22"/>
          <w:szCs w:val="22"/>
          <w:lang w:val="ro-RO"/>
        </w:rPr>
      </w:pPr>
      <w:r>
        <w:rPr>
          <w:rFonts w:asciiTheme="minorHAnsi" w:hAnsiTheme="minorHAnsi" w:cs="Arial"/>
          <w:bCs/>
          <w:sz w:val="22"/>
          <w:szCs w:val="22"/>
          <w:lang w:val="ro-RO"/>
        </w:rPr>
        <w:t>Dl Constantin – Perino BARAGA – Director CTT PETAL</w:t>
      </w:r>
    </w:p>
    <w:p w:rsidR="00B44C66" w:rsidRPr="000B1C12" w:rsidRDefault="00B44C66" w:rsidP="00E87475">
      <w:pPr>
        <w:pStyle w:val="ListParagraph"/>
        <w:numPr>
          <w:ilvl w:val="0"/>
          <w:numId w:val="14"/>
        </w:numPr>
        <w:ind w:right="-563"/>
        <w:rPr>
          <w:rFonts w:asciiTheme="minorHAnsi" w:hAnsiTheme="minorHAnsi" w:cstheme="minorHAnsi"/>
          <w:sz w:val="22"/>
          <w:szCs w:val="22"/>
          <w:lang w:val="ro-RO"/>
        </w:rPr>
      </w:pPr>
      <w:r>
        <w:rPr>
          <w:rFonts w:asciiTheme="minorHAnsi" w:hAnsiTheme="minorHAnsi" w:cs="Arial"/>
          <w:bCs/>
          <w:sz w:val="22"/>
          <w:szCs w:val="22"/>
          <w:lang w:val="ro-RO"/>
        </w:rPr>
        <w:t>Dl Dr. Nicolae SERGIU – Director General INCDIE ICPE CA</w:t>
      </w:r>
    </w:p>
    <w:p w:rsidR="000A7DB5" w:rsidRPr="000A7DB5" w:rsidRDefault="000A7DB5" w:rsidP="00E87475">
      <w:pPr>
        <w:pStyle w:val="ListParagraph"/>
        <w:numPr>
          <w:ilvl w:val="0"/>
          <w:numId w:val="14"/>
        </w:numPr>
        <w:ind w:right="-563"/>
        <w:rPr>
          <w:rFonts w:asciiTheme="minorHAnsi" w:hAnsiTheme="minorHAnsi" w:cstheme="minorHAnsi"/>
          <w:sz w:val="22"/>
          <w:szCs w:val="22"/>
          <w:lang w:val="ro-RO"/>
        </w:rPr>
      </w:pPr>
      <w:r>
        <w:rPr>
          <w:rFonts w:asciiTheme="minorHAnsi" w:hAnsiTheme="minorHAnsi" w:cs="Arial"/>
          <w:bCs/>
          <w:sz w:val="22"/>
          <w:szCs w:val="22"/>
          <w:lang w:val="ro-RO"/>
        </w:rPr>
        <w:lastRenderedPageBreak/>
        <w:t>Dna. Manuela DRAGHICESCU – Administrator SC PRESTCRIST MET</w:t>
      </w:r>
    </w:p>
    <w:p w:rsidR="00B00373" w:rsidRDefault="0002609F" w:rsidP="00BF3AEE">
      <w:pPr>
        <w:ind w:right="-563"/>
        <w:rPr>
          <w:rFonts w:asciiTheme="minorHAnsi" w:hAnsiTheme="minorHAnsi" w:cs="Arial"/>
          <w:bCs/>
          <w:sz w:val="22"/>
          <w:szCs w:val="22"/>
          <w:lang w:val="ro-RO"/>
        </w:rPr>
      </w:pPr>
      <w:r>
        <w:rPr>
          <w:rFonts w:asciiTheme="minorHAnsi" w:hAnsiTheme="minorHAnsi" w:cs="Arial"/>
          <w:bCs/>
          <w:sz w:val="22"/>
          <w:szCs w:val="22"/>
          <w:lang w:val="ro-RO"/>
        </w:rPr>
        <w:t>6</w:t>
      </w:r>
      <w:r w:rsidR="000A7DB5">
        <w:rPr>
          <w:rFonts w:asciiTheme="minorHAnsi" w:hAnsiTheme="minorHAnsi" w:cs="Arial"/>
          <w:bCs/>
          <w:sz w:val="22"/>
          <w:szCs w:val="22"/>
          <w:lang w:val="ro-RO"/>
        </w:rPr>
        <w:t xml:space="preserve">.4 </w:t>
      </w:r>
      <w:r>
        <w:rPr>
          <w:rFonts w:asciiTheme="minorHAnsi" w:hAnsiTheme="minorHAnsi" w:cs="Arial"/>
          <w:bCs/>
          <w:sz w:val="22"/>
          <w:szCs w:val="22"/>
          <w:lang w:val="ro-RO"/>
        </w:rPr>
        <w:t xml:space="preserve">In </w:t>
      </w:r>
      <w:r w:rsidR="000A7DB5">
        <w:rPr>
          <w:rFonts w:asciiTheme="minorHAnsi" w:hAnsiTheme="minorHAnsi" w:cs="Arial"/>
          <w:bCs/>
          <w:sz w:val="22"/>
          <w:szCs w:val="22"/>
          <w:lang w:val="ro-RO"/>
        </w:rPr>
        <w:t xml:space="preserve"> Adunarea Generala de Constituire </w:t>
      </w:r>
      <w:r>
        <w:rPr>
          <w:rFonts w:asciiTheme="minorHAnsi" w:hAnsiTheme="minorHAnsi" w:cs="Arial"/>
          <w:bCs/>
          <w:sz w:val="22"/>
          <w:szCs w:val="22"/>
          <w:lang w:val="ro-RO"/>
        </w:rPr>
        <w:t xml:space="preserve">a Asociatiei </w:t>
      </w:r>
      <w:r w:rsidR="000A7DB5">
        <w:rPr>
          <w:rFonts w:asciiTheme="minorHAnsi" w:hAnsiTheme="minorHAnsi" w:cs="Arial"/>
          <w:bCs/>
          <w:sz w:val="22"/>
          <w:szCs w:val="22"/>
          <w:lang w:val="ro-RO"/>
        </w:rPr>
        <w:t>se vor definitiva pozitiile de conducere si executie ale membrilor Asociatiei Clusterului RENEW.</w:t>
      </w:r>
      <w:r w:rsidR="000A7DB5" w:rsidRPr="000A7DB5">
        <w:rPr>
          <w:rFonts w:asciiTheme="minorHAnsi" w:hAnsiTheme="minorHAnsi" w:cs="Arial"/>
          <w:bCs/>
          <w:sz w:val="22"/>
          <w:szCs w:val="22"/>
          <w:lang w:val="ro-RO"/>
        </w:rPr>
        <w:t xml:space="preserve"> </w:t>
      </w:r>
    </w:p>
    <w:p w:rsidR="003F4216" w:rsidRDefault="003F4216" w:rsidP="00BF3AEE">
      <w:pPr>
        <w:ind w:right="-563"/>
        <w:rPr>
          <w:rFonts w:asciiTheme="minorHAnsi" w:hAnsiTheme="minorHAnsi" w:cs="Arial"/>
          <w:bCs/>
          <w:sz w:val="22"/>
          <w:szCs w:val="22"/>
          <w:lang w:val="ro-RO"/>
        </w:rPr>
      </w:pPr>
    </w:p>
    <w:p w:rsidR="003F4216" w:rsidRPr="00BF3AEE" w:rsidRDefault="003F4216" w:rsidP="00BF3AEE">
      <w:pPr>
        <w:ind w:right="-563"/>
        <w:rPr>
          <w:rFonts w:asciiTheme="minorHAnsi" w:hAnsiTheme="minorHAnsi" w:cstheme="minorHAnsi"/>
          <w:sz w:val="22"/>
          <w:szCs w:val="22"/>
          <w:lang w:val="ro-RO"/>
        </w:rPr>
      </w:pPr>
    </w:p>
    <w:p w:rsidR="0002609F" w:rsidRPr="0002609F" w:rsidRDefault="0002609F" w:rsidP="0002609F">
      <w:pPr>
        <w:ind w:right="-563"/>
        <w:rPr>
          <w:rFonts w:asciiTheme="minorHAnsi" w:hAnsiTheme="minorHAnsi" w:cstheme="minorHAnsi"/>
          <w:b/>
          <w:color w:val="4F81BD" w:themeColor="accent1"/>
          <w:sz w:val="28"/>
          <w:szCs w:val="28"/>
          <w:u w:val="single"/>
          <w:lang w:val="ro-RO"/>
        </w:rPr>
      </w:pPr>
      <w:r w:rsidRPr="0002609F">
        <w:rPr>
          <w:rFonts w:asciiTheme="minorHAnsi" w:hAnsiTheme="minorHAnsi" w:cstheme="minorHAnsi"/>
          <w:b/>
          <w:color w:val="4F81BD" w:themeColor="accent1"/>
          <w:sz w:val="28"/>
          <w:szCs w:val="28"/>
          <w:u w:val="single"/>
          <w:lang w:val="ro-RO"/>
        </w:rPr>
        <w:t>7</w:t>
      </w:r>
      <w:r>
        <w:rPr>
          <w:rFonts w:asciiTheme="minorHAnsi" w:hAnsiTheme="minorHAnsi" w:cstheme="minorHAnsi"/>
          <w:b/>
          <w:color w:val="4F81BD" w:themeColor="accent1"/>
          <w:sz w:val="28"/>
          <w:szCs w:val="28"/>
          <w:u w:val="single"/>
          <w:lang w:val="ro-RO"/>
        </w:rPr>
        <w:t>.</w:t>
      </w:r>
      <w:r w:rsidRPr="0002609F">
        <w:rPr>
          <w:rFonts w:asciiTheme="minorHAnsi" w:hAnsiTheme="minorHAnsi" w:cstheme="minorHAnsi"/>
          <w:b/>
          <w:color w:val="4F81BD" w:themeColor="accent1"/>
          <w:sz w:val="28"/>
          <w:szCs w:val="28"/>
          <w:u w:val="single"/>
          <w:lang w:val="ro-RO"/>
        </w:rPr>
        <w:t xml:space="preserve"> DURATA PROTOCOLULUI DE ASOCIERE</w:t>
      </w:r>
    </w:p>
    <w:p w:rsidR="0002609F" w:rsidRPr="0047080F" w:rsidRDefault="0002609F" w:rsidP="0002609F">
      <w:pPr>
        <w:ind w:right="-563"/>
        <w:rPr>
          <w:rFonts w:asciiTheme="minorHAnsi" w:hAnsiTheme="minorHAnsi" w:cstheme="minorHAnsi"/>
          <w:b/>
          <w:sz w:val="22"/>
          <w:szCs w:val="22"/>
          <w:lang w:val="ro-RO"/>
        </w:rPr>
      </w:pPr>
    </w:p>
    <w:p w:rsidR="0002609F" w:rsidRPr="0002609F" w:rsidRDefault="0002609F" w:rsidP="0002609F">
      <w:pPr>
        <w:ind w:right="-563"/>
        <w:jc w:val="both"/>
        <w:rPr>
          <w:rFonts w:asciiTheme="minorHAnsi" w:hAnsiTheme="minorHAnsi" w:cstheme="minorHAnsi"/>
          <w:sz w:val="22"/>
          <w:szCs w:val="22"/>
          <w:lang w:val="ro-RO"/>
        </w:rPr>
      </w:pPr>
      <w:r>
        <w:rPr>
          <w:rFonts w:asciiTheme="minorHAnsi" w:hAnsiTheme="minorHAnsi" w:cstheme="minorHAnsi"/>
          <w:sz w:val="22"/>
          <w:szCs w:val="22"/>
          <w:lang w:val="ro-RO"/>
        </w:rPr>
        <w:t>7.1</w:t>
      </w:r>
      <w:r w:rsidRPr="0002609F">
        <w:rPr>
          <w:rFonts w:asciiTheme="minorHAnsi" w:hAnsiTheme="minorHAnsi" w:cstheme="minorHAnsi"/>
          <w:sz w:val="22"/>
          <w:szCs w:val="22"/>
          <w:lang w:val="ro-RO"/>
        </w:rPr>
        <w:t>.Protocolul de Asociere intră în vigoare la data semnării lui de către Membrii Fondatori semnatari.</w:t>
      </w:r>
    </w:p>
    <w:p w:rsidR="0002609F" w:rsidRPr="0047080F" w:rsidRDefault="0002609F" w:rsidP="0002609F">
      <w:pPr>
        <w:ind w:right="-563"/>
        <w:jc w:val="both"/>
        <w:rPr>
          <w:rFonts w:asciiTheme="minorHAnsi" w:hAnsiTheme="minorHAnsi" w:cstheme="minorHAnsi"/>
          <w:sz w:val="22"/>
          <w:szCs w:val="22"/>
          <w:lang w:val="ro-RO"/>
        </w:rPr>
      </w:pPr>
    </w:p>
    <w:p w:rsidR="0002609F" w:rsidRPr="0002609F" w:rsidRDefault="0002609F" w:rsidP="0002609F">
      <w:pPr>
        <w:ind w:right="-563"/>
        <w:jc w:val="both"/>
        <w:rPr>
          <w:rFonts w:asciiTheme="minorHAnsi" w:hAnsiTheme="minorHAnsi" w:cstheme="minorHAnsi"/>
          <w:sz w:val="22"/>
          <w:szCs w:val="22"/>
          <w:lang w:val="ro-RO"/>
        </w:rPr>
      </w:pPr>
      <w:r>
        <w:rPr>
          <w:rFonts w:asciiTheme="minorHAnsi" w:hAnsiTheme="minorHAnsi" w:cstheme="minorHAnsi"/>
          <w:sz w:val="22"/>
          <w:szCs w:val="22"/>
          <w:lang w:val="ro-RO"/>
        </w:rPr>
        <w:t>7.2.</w:t>
      </w:r>
      <w:r w:rsidRPr="0002609F">
        <w:rPr>
          <w:rFonts w:asciiTheme="minorHAnsi" w:hAnsiTheme="minorHAnsi" w:cstheme="minorHAnsi"/>
          <w:sz w:val="22"/>
          <w:szCs w:val="22"/>
          <w:lang w:val="ro-RO"/>
        </w:rPr>
        <w:t xml:space="preserve">Durata protocolului de asociere: incepand cu data semnarii pana la momentul infiintarii oficiale a </w:t>
      </w:r>
      <w:r w:rsidR="00967D7D">
        <w:rPr>
          <w:rFonts w:asciiTheme="minorHAnsi" w:hAnsiTheme="minorHAnsi" w:cstheme="minorHAnsi"/>
          <w:sz w:val="22"/>
          <w:szCs w:val="22"/>
          <w:lang w:val="ro-RO"/>
        </w:rPr>
        <w:t>„</w:t>
      </w:r>
      <w:r w:rsidRPr="0002609F">
        <w:rPr>
          <w:rFonts w:asciiTheme="minorHAnsi" w:hAnsiTheme="minorHAnsi" w:cstheme="minorHAnsi"/>
          <w:sz w:val="22"/>
          <w:szCs w:val="22"/>
          <w:lang w:val="ro-RO"/>
        </w:rPr>
        <w:t>Asociatiei Cluster RENEW</w:t>
      </w:r>
      <w:r w:rsidR="00967D7D">
        <w:rPr>
          <w:rFonts w:asciiTheme="minorHAnsi" w:hAnsiTheme="minorHAnsi" w:cstheme="minorHAnsi"/>
          <w:sz w:val="22"/>
          <w:szCs w:val="22"/>
          <w:lang w:val="ro-RO"/>
        </w:rPr>
        <w:t>”</w:t>
      </w:r>
      <w:r w:rsidRPr="0002609F">
        <w:rPr>
          <w:rFonts w:asciiTheme="minorHAnsi" w:hAnsiTheme="minorHAnsi" w:cstheme="minorHAnsi"/>
          <w:sz w:val="22"/>
          <w:szCs w:val="22"/>
          <w:lang w:val="ro-RO"/>
        </w:rPr>
        <w:t xml:space="preserve"> cu</w:t>
      </w:r>
      <w:r w:rsidR="00967D7D">
        <w:rPr>
          <w:rFonts w:asciiTheme="minorHAnsi" w:hAnsiTheme="minorHAnsi" w:cstheme="minorHAnsi"/>
          <w:sz w:val="22"/>
          <w:szCs w:val="22"/>
          <w:lang w:val="ro-RO"/>
        </w:rPr>
        <w:t xml:space="preserve"> statut de </w:t>
      </w:r>
      <w:r w:rsidRPr="0002609F">
        <w:rPr>
          <w:rFonts w:asciiTheme="minorHAnsi" w:hAnsiTheme="minorHAnsi" w:cstheme="minorHAnsi"/>
          <w:sz w:val="22"/>
          <w:szCs w:val="22"/>
          <w:lang w:val="ro-RO"/>
        </w:rPr>
        <w:t xml:space="preserve"> personalitate juridica</w:t>
      </w:r>
      <w:r>
        <w:rPr>
          <w:rFonts w:asciiTheme="minorHAnsi" w:hAnsiTheme="minorHAnsi" w:cstheme="minorHAnsi"/>
          <w:sz w:val="22"/>
          <w:szCs w:val="22"/>
          <w:lang w:val="ro-RO"/>
        </w:rPr>
        <w:t>, inscrierea acesteia in Registrul Asociatiilor si Fundatiilor</w:t>
      </w:r>
      <w:r w:rsidRPr="0002609F">
        <w:rPr>
          <w:rFonts w:asciiTheme="minorHAnsi" w:hAnsiTheme="minorHAnsi" w:cstheme="minorHAnsi"/>
          <w:sz w:val="22"/>
          <w:szCs w:val="22"/>
          <w:lang w:val="ro-RO"/>
        </w:rPr>
        <w:t xml:space="preserve">. </w:t>
      </w:r>
    </w:p>
    <w:p w:rsidR="0002609F" w:rsidRDefault="0002609F" w:rsidP="0002609F">
      <w:pPr>
        <w:ind w:right="-563"/>
        <w:jc w:val="both"/>
        <w:rPr>
          <w:rFonts w:asciiTheme="minorHAnsi" w:hAnsiTheme="minorHAnsi" w:cstheme="minorHAnsi"/>
          <w:sz w:val="22"/>
          <w:szCs w:val="22"/>
          <w:lang w:val="ro-RO"/>
        </w:rPr>
      </w:pPr>
    </w:p>
    <w:p w:rsidR="0002609F" w:rsidRPr="0047080F" w:rsidRDefault="00967D7D" w:rsidP="0002609F">
      <w:pPr>
        <w:ind w:right="-563"/>
        <w:jc w:val="both"/>
        <w:rPr>
          <w:rFonts w:asciiTheme="minorHAnsi" w:hAnsiTheme="minorHAnsi" w:cstheme="minorHAnsi"/>
          <w:b/>
          <w:sz w:val="22"/>
          <w:szCs w:val="22"/>
          <w:lang w:val="ro-RO"/>
        </w:rPr>
      </w:pPr>
      <w:r>
        <w:rPr>
          <w:rFonts w:asciiTheme="minorHAnsi" w:hAnsiTheme="minorHAnsi" w:cstheme="minorHAnsi"/>
          <w:sz w:val="22"/>
          <w:szCs w:val="22"/>
          <w:lang w:val="ro-RO"/>
        </w:rPr>
        <w:t xml:space="preserve">7.3 </w:t>
      </w:r>
      <w:r w:rsidR="0002609F" w:rsidRPr="0047080F">
        <w:rPr>
          <w:rFonts w:asciiTheme="minorHAnsi" w:hAnsiTheme="minorHAnsi" w:cstheme="minorHAnsi"/>
          <w:sz w:val="22"/>
          <w:szCs w:val="22"/>
          <w:lang w:val="ro-RO"/>
        </w:rPr>
        <w:t xml:space="preserve">Partenerii </w:t>
      </w:r>
      <w:r w:rsidR="0002609F">
        <w:rPr>
          <w:rFonts w:asciiTheme="minorHAnsi" w:hAnsiTheme="minorHAnsi" w:cstheme="minorHAnsi"/>
          <w:sz w:val="22"/>
          <w:szCs w:val="22"/>
          <w:lang w:val="ro-RO"/>
        </w:rPr>
        <w:t xml:space="preserve">semnatari </w:t>
      </w:r>
      <w:r w:rsidR="0002609F" w:rsidRPr="0047080F">
        <w:rPr>
          <w:rFonts w:asciiTheme="minorHAnsi" w:hAnsiTheme="minorHAnsi" w:cstheme="minorHAnsi"/>
          <w:sz w:val="22"/>
          <w:szCs w:val="22"/>
          <w:lang w:val="ro-RO"/>
        </w:rPr>
        <w:t xml:space="preserve"> își dau acordul </w:t>
      </w:r>
      <w:r w:rsidR="0002609F">
        <w:rPr>
          <w:rFonts w:asciiTheme="minorHAnsi" w:hAnsiTheme="minorHAnsi" w:cstheme="minorHAnsi"/>
          <w:sz w:val="22"/>
          <w:szCs w:val="22"/>
          <w:lang w:val="ro-RO"/>
        </w:rPr>
        <w:t xml:space="preserve">asupra denumirii, sediului, conducerii provizorii si administrarii pe perioada de organizare a </w:t>
      </w:r>
      <w:r>
        <w:rPr>
          <w:rFonts w:asciiTheme="minorHAnsi" w:hAnsiTheme="minorHAnsi" w:cstheme="minorHAnsi"/>
          <w:sz w:val="22"/>
          <w:szCs w:val="22"/>
          <w:lang w:val="ro-RO"/>
        </w:rPr>
        <w:t>„</w:t>
      </w:r>
      <w:r w:rsidR="0002609F">
        <w:rPr>
          <w:rFonts w:asciiTheme="minorHAnsi" w:hAnsiTheme="minorHAnsi" w:cstheme="minorHAnsi"/>
          <w:sz w:val="22"/>
          <w:szCs w:val="22"/>
          <w:lang w:val="ro-RO"/>
        </w:rPr>
        <w:t>Asociatiei Cluster RENEW</w:t>
      </w:r>
      <w:r>
        <w:rPr>
          <w:rFonts w:asciiTheme="minorHAnsi" w:hAnsiTheme="minorHAnsi" w:cstheme="minorHAnsi"/>
          <w:sz w:val="22"/>
          <w:szCs w:val="22"/>
          <w:lang w:val="ro-RO"/>
        </w:rPr>
        <w:t>”</w:t>
      </w:r>
      <w:r w:rsidR="0002609F">
        <w:rPr>
          <w:rFonts w:asciiTheme="minorHAnsi" w:hAnsiTheme="minorHAnsi" w:cstheme="minorHAnsi"/>
          <w:sz w:val="22"/>
          <w:szCs w:val="22"/>
          <w:lang w:val="ro-RO"/>
        </w:rPr>
        <w:t xml:space="preserve"> pana la data primei Hotarari a AGA de dupa obtinerea Statutului de persoana juridica a Asociatiei Cluster RENEW. </w:t>
      </w:r>
    </w:p>
    <w:p w:rsidR="00A80FCC" w:rsidRPr="000041DA" w:rsidRDefault="00A80FCC" w:rsidP="00A80FCC">
      <w:pPr>
        <w:autoSpaceDE w:val="0"/>
        <w:autoSpaceDN w:val="0"/>
        <w:adjustRightInd w:val="0"/>
        <w:spacing w:line="300" w:lineRule="exact"/>
        <w:jc w:val="both"/>
        <w:rPr>
          <w:rFonts w:asciiTheme="minorHAnsi" w:hAnsiTheme="minorHAnsi" w:cs="Arial"/>
          <w:sz w:val="22"/>
          <w:szCs w:val="22"/>
          <w:lang w:val="ro-RO"/>
        </w:rPr>
      </w:pPr>
    </w:p>
    <w:p w:rsidR="00A80FCC" w:rsidRPr="00EF40FF" w:rsidRDefault="00A80FCC" w:rsidP="00A80FCC">
      <w:pPr>
        <w:autoSpaceDE w:val="0"/>
        <w:autoSpaceDN w:val="0"/>
        <w:adjustRightInd w:val="0"/>
        <w:spacing w:line="300" w:lineRule="exact"/>
        <w:jc w:val="both"/>
        <w:rPr>
          <w:rFonts w:asciiTheme="minorHAnsi" w:hAnsiTheme="minorHAnsi" w:cs="Arial"/>
          <w:b/>
          <w:sz w:val="22"/>
          <w:szCs w:val="22"/>
          <w:lang w:val="ro-RO"/>
        </w:rPr>
      </w:pPr>
      <w:r w:rsidRPr="00EF40FF">
        <w:rPr>
          <w:rFonts w:asciiTheme="minorHAnsi" w:hAnsiTheme="minorHAnsi" w:cs="Arial"/>
          <w:sz w:val="22"/>
          <w:szCs w:val="22"/>
          <w:lang w:val="ro-RO"/>
        </w:rPr>
        <w:t xml:space="preserve">Prin semnarea prezentului Protocol de Colaborare se constituie </w:t>
      </w:r>
      <w:r w:rsidRPr="00EF40FF">
        <w:rPr>
          <w:rFonts w:asciiTheme="minorHAnsi" w:hAnsiTheme="minorHAnsi" w:cs="Arial"/>
          <w:b/>
          <w:sz w:val="22"/>
          <w:szCs w:val="22"/>
          <w:lang w:val="ro-RO"/>
        </w:rPr>
        <w:t xml:space="preserve">Clusterul </w:t>
      </w:r>
      <w:r w:rsidR="00EF40FF">
        <w:rPr>
          <w:rFonts w:asciiTheme="minorHAnsi" w:hAnsiTheme="minorHAnsi" w:cs="Arial"/>
          <w:b/>
          <w:sz w:val="22"/>
          <w:szCs w:val="22"/>
          <w:lang w:val="ro-RO"/>
        </w:rPr>
        <w:t>RENEW.</w:t>
      </w:r>
    </w:p>
    <w:p w:rsidR="00E87475" w:rsidRPr="00D67DA9" w:rsidRDefault="00E87475" w:rsidP="00A80FCC">
      <w:pPr>
        <w:autoSpaceDE w:val="0"/>
        <w:autoSpaceDN w:val="0"/>
        <w:adjustRightInd w:val="0"/>
        <w:spacing w:line="300" w:lineRule="exact"/>
        <w:rPr>
          <w:rFonts w:ascii="Arial Narrow" w:hAnsi="Arial Narrow" w:cs="Arial"/>
          <w:lang w:val="ro-RO"/>
        </w:rPr>
      </w:pPr>
    </w:p>
    <w:tbl>
      <w:tblPr>
        <w:tblpPr w:leftFromText="180" w:rightFromText="180" w:vertAnchor="text" w:horzAnchor="margin" w:tblpY="68"/>
        <w:tblW w:w="9648" w:type="dxa"/>
        <w:tblLook w:val="04A0" w:firstRow="1" w:lastRow="0" w:firstColumn="1" w:lastColumn="0" w:noHBand="0" w:noVBand="1"/>
      </w:tblPr>
      <w:tblGrid>
        <w:gridCol w:w="4788"/>
        <w:gridCol w:w="4860"/>
      </w:tblGrid>
      <w:tr w:rsidR="00A80FCC" w:rsidRPr="00EF40FF" w:rsidTr="006B55E0">
        <w:tc>
          <w:tcPr>
            <w:tcW w:w="4788" w:type="dxa"/>
            <w:vAlign w:val="center"/>
          </w:tcPr>
          <w:p w:rsidR="00A80FCC" w:rsidRPr="00EF40FF" w:rsidRDefault="00D73328" w:rsidP="006B55E0">
            <w:pPr>
              <w:autoSpaceDE w:val="0"/>
              <w:autoSpaceDN w:val="0"/>
              <w:adjustRightInd w:val="0"/>
              <w:rPr>
                <w:rFonts w:asciiTheme="minorHAnsi" w:hAnsiTheme="minorHAnsi" w:cs="Arial"/>
                <w:sz w:val="22"/>
                <w:szCs w:val="22"/>
                <w:lang w:val="ro-RO"/>
              </w:rPr>
            </w:pPr>
            <w:r>
              <w:rPr>
                <w:rFonts w:asciiTheme="minorHAnsi" w:hAnsiTheme="minorHAnsi" w:cs="Arial"/>
                <w:b/>
                <w:sz w:val="22"/>
                <w:szCs w:val="22"/>
                <w:u w:val="single"/>
                <w:lang w:val="ro-RO"/>
              </w:rPr>
              <w:t>MEDIUL ECONOMIC</w:t>
            </w:r>
          </w:p>
        </w:tc>
        <w:tc>
          <w:tcPr>
            <w:tcW w:w="4860" w:type="dxa"/>
            <w:vAlign w:val="center"/>
          </w:tcPr>
          <w:p w:rsidR="00A80FCC" w:rsidRPr="00EF40FF" w:rsidRDefault="00D73328" w:rsidP="00D73328">
            <w:pPr>
              <w:autoSpaceDE w:val="0"/>
              <w:autoSpaceDN w:val="0"/>
              <w:adjustRightInd w:val="0"/>
              <w:rPr>
                <w:rFonts w:asciiTheme="minorHAnsi" w:hAnsiTheme="minorHAnsi" w:cs="Arial"/>
                <w:b/>
                <w:sz w:val="22"/>
                <w:szCs w:val="22"/>
                <w:u w:val="single"/>
                <w:lang w:val="ro-RO"/>
              </w:rPr>
            </w:pPr>
            <w:r>
              <w:rPr>
                <w:rFonts w:asciiTheme="minorHAnsi" w:hAnsiTheme="minorHAnsi" w:cs="Arial"/>
                <w:b/>
                <w:sz w:val="22"/>
                <w:szCs w:val="22"/>
                <w:u w:val="single"/>
                <w:lang w:val="ro-RO"/>
              </w:rPr>
              <w:t xml:space="preserve">MEDIUL CERCATERE </w:t>
            </w:r>
            <w:r w:rsidR="004377AF">
              <w:rPr>
                <w:rFonts w:asciiTheme="minorHAnsi" w:hAnsiTheme="minorHAnsi" w:cs="Arial"/>
                <w:b/>
                <w:sz w:val="22"/>
                <w:szCs w:val="22"/>
                <w:u w:val="single"/>
                <w:lang w:val="ro-RO"/>
              </w:rPr>
              <w:t xml:space="preserve">- </w:t>
            </w:r>
            <w:r>
              <w:rPr>
                <w:rFonts w:asciiTheme="minorHAnsi" w:hAnsiTheme="minorHAnsi" w:cs="Arial"/>
                <w:b/>
                <w:sz w:val="22"/>
                <w:szCs w:val="22"/>
                <w:u w:val="single"/>
                <w:lang w:val="ro-RO"/>
              </w:rPr>
              <w:t>INVATAMANT</w:t>
            </w:r>
          </w:p>
        </w:tc>
      </w:tr>
    </w:tbl>
    <w:p w:rsidR="00A80FCC" w:rsidRPr="00EF40FF" w:rsidRDefault="00A80FCC" w:rsidP="00A80FCC">
      <w:pPr>
        <w:autoSpaceDE w:val="0"/>
        <w:autoSpaceDN w:val="0"/>
        <w:adjustRightInd w:val="0"/>
        <w:spacing w:line="300" w:lineRule="exact"/>
        <w:rPr>
          <w:rFonts w:asciiTheme="minorHAnsi" w:hAnsiTheme="minorHAnsi" w:cs="Arial"/>
          <w:sz w:val="22"/>
          <w:szCs w:val="22"/>
          <w:lang w:val="ro-RO"/>
        </w:rPr>
      </w:pPr>
    </w:p>
    <w:tbl>
      <w:tblPr>
        <w:tblpPr w:leftFromText="180" w:rightFromText="180" w:vertAnchor="text" w:horzAnchor="margin" w:tblpY="68"/>
        <w:tblW w:w="9648" w:type="dxa"/>
        <w:tblLook w:val="04A0" w:firstRow="1" w:lastRow="0" w:firstColumn="1" w:lastColumn="0" w:noHBand="0" w:noVBand="1"/>
      </w:tblPr>
      <w:tblGrid>
        <w:gridCol w:w="4788"/>
        <w:gridCol w:w="4860"/>
      </w:tblGrid>
      <w:tr w:rsidR="00A80FCC" w:rsidRPr="00EF40FF" w:rsidTr="006B55E0">
        <w:trPr>
          <w:trHeight w:val="1031"/>
        </w:trPr>
        <w:tc>
          <w:tcPr>
            <w:tcW w:w="4788" w:type="dxa"/>
          </w:tcPr>
          <w:p w:rsidR="00A80FCC" w:rsidRPr="00EF40FF" w:rsidRDefault="00D73328" w:rsidP="006B55E0">
            <w:pPr>
              <w:autoSpaceDE w:val="0"/>
              <w:autoSpaceDN w:val="0"/>
              <w:adjustRightInd w:val="0"/>
              <w:rPr>
                <w:rFonts w:asciiTheme="minorHAnsi" w:hAnsiTheme="minorHAnsi" w:cs="Arial"/>
                <w:b/>
                <w:sz w:val="22"/>
                <w:szCs w:val="22"/>
                <w:lang w:val="ro-RO"/>
              </w:rPr>
            </w:pPr>
            <w:r>
              <w:rPr>
                <w:rFonts w:asciiTheme="minorHAnsi" w:hAnsiTheme="minorHAnsi" w:cs="Arial"/>
                <w:b/>
                <w:sz w:val="22"/>
                <w:szCs w:val="22"/>
                <w:lang w:val="ro-RO"/>
              </w:rPr>
              <w:t>SC AUDIT IT%&amp;C</w:t>
            </w:r>
          </w:p>
          <w:p w:rsidR="00A80FCC" w:rsidRPr="00EF40FF" w:rsidRDefault="00A80FCC" w:rsidP="006B55E0">
            <w:pPr>
              <w:autoSpaceDE w:val="0"/>
              <w:autoSpaceDN w:val="0"/>
              <w:adjustRightInd w:val="0"/>
              <w:rPr>
                <w:rFonts w:asciiTheme="minorHAnsi" w:hAnsiTheme="minorHAnsi" w:cs="Arial"/>
                <w:sz w:val="22"/>
                <w:szCs w:val="22"/>
                <w:lang w:val="ro-RO"/>
              </w:rPr>
            </w:pPr>
            <w:r w:rsidRPr="00EF40FF">
              <w:rPr>
                <w:rFonts w:asciiTheme="minorHAnsi" w:hAnsiTheme="minorHAnsi" w:cs="Arial"/>
                <w:sz w:val="22"/>
                <w:szCs w:val="22"/>
                <w:lang w:val="ro-RO"/>
              </w:rPr>
              <w:t xml:space="preserve">Prin </w:t>
            </w:r>
            <w:r w:rsidR="00D73328">
              <w:rPr>
                <w:rFonts w:asciiTheme="minorHAnsi" w:hAnsiTheme="minorHAnsi" w:cs="Arial"/>
                <w:sz w:val="22"/>
                <w:szCs w:val="22"/>
                <w:lang w:val="ro-RO"/>
              </w:rPr>
              <w:t>Administrator Corina-Daniela MIHAI</w:t>
            </w:r>
          </w:p>
          <w:p w:rsidR="00A80FCC" w:rsidRPr="004377AF" w:rsidRDefault="00D73328" w:rsidP="006B55E0">
            <w:pPr>
              <w:autoSpaceDE w:val="0"/>
              <w:autoSpaceDN w:val="0"/>
              <w:adjustRightInd w:val="0"/>
              <w:rPr>
                <w:rFonts w:asciiTheme="minorHAnsi" w:hAnsiTheme="minorHAnsi" w:cs="Arial"/>
                <w:b/>
                <w:sz w:val="22"/>
                <w:szCs w:val="22"/>
                <w:lang w:val="ro-RO"/>
              </w:rPr>
            </w:pPr>
            <w:r>
              <w:rPr>
                <w:rFonts w:asciiTheme="minorHAnsi" w:hAnsiTheme="minorHAnsi" w:cs="Arial"/>
                <w:b/>
                <w:sz w:val="22"/>
                <w:szCs w:val="22"/>
                <w:lang w:val="ro-RO"/>
              </w:rPr>
              <w:t>..................................................</w:t>
            </w:r>
          </w:p>
        </w:tc>
        <w:tc>
          <w:tcPr>
            <w:tcW w:w="4860" w:type="dxa"/>
          </w:tcPr>
          <w:p w:rsidR="00D73328" w:rsidRDefault="00A80FCC" w:rsidP="006B55E0">
            <w:pPr>
              <w:autoSpaceDE w:val="0"/>
              <w:autoSpaceDN w:val="0"/>
              <w:adjustRightInd w:val="0"/>
              <w:rPr>
                <w:rFonts w:asciiTheme="minorHAnsi" w:hAnsiTheme="minorHAnsi" w:cs="Arial"/>
                <w:b/>
                <w:sz w:val="22"/>
                <w:szCs w:val="22"/>
                <w:lang w:val="ro-RO"/>
              </w:rPr>
            </w:pPr>
            <w:r w:rsidRPr="00EF40FF">
              <w:rPr>
                <w:rFonts w:asciiTheme="minorHAnsi" w:hAnsiTheme="minorHAnsi" w:cs="Arial"/>
                <w:b/>
                <w:sz w:val="22"/>
                <w:szCs w:val="22"/>
                <w:lang w:val="ro-RO"/>
              </w:rPr>
              <w:t xml:space="preserve">Institutul Naţional de Cercetare - Dezvoltare </w:t>
            </w:r>
          </w:p>
          <w:p w:rsidR="00A80FCC" w:rsidRPr="00EF40FF" w:rsidRDefault="00D73328" w:rsidP="006B55E0">
            <w:pPr>
              <w:autoSpaceDE w:val="0"/>
              <w:autoSpaceDN w:val="0"/>
              <w:adjustRightInd w:val="0"/>
              <w:rPr>
                <w:rFonts w:asciiTheme="minorHAnsi" w:hAnsiTheme="minorHAnsi" w:cs="Arial"/>
                <w:b/>
                <w:sz w:val="22"/>
                <w:szCs w:val="22"/>
                <w:lang w:val="ro-RO"/>
              </w:rPr>
            </w:pPr>
            <w:r>
              <w:rPr>
                <w:rFonts w:asciiTheme="minorHAnsi" w:hAnsiTheme="minorHAnsi" w:cs="Arial"/>
                <w:b/>
                <w:sz w:val="22"/>
                <w:szCs w:val="22"/>
                <w:lang w:val="ro-RO"/>
              </w:rPr>
              <w:t>ICPE CA</w:t>
            </w:r>
          </w:p>
          <w:p w:rsidR="00A80FCC" w:rsidRPr="00EF40FF" w:rsidRDefault="00A80FCC" w:rsidP="006B55E0">
            <w:pPr>
              <w:autoSpaceDE w:val="0"/>
              <w:autoSpaceDN w:val="0"/>
              <w:adjustRightInd w:val="0"/>
              <w:rPr>
                <w:rFonts w:asciiTheme="minorHAnsi" w:hAnsiTheme="minorHAnsi" w:cs="Arial"/>
                <w:sz w:val="22"/>
                <w:szCs w:val="22"/>
                <w:lang w:val="ro-RO"/>
              </w:rPr>
            </w:pPr>
            <w:r w:rsidRPr="00EF40FF">
              <w:rPr>
                <w:rFonts w:asciiTheme="minorHAnsi" w:hAnsiTheme="minorHAnsi" w:cs="Arial"/>
                <w:sz w:val="22"/>
                <w:szCs w:val="22"/>
                <w:lang w:val="ro-RO"/>
              </w:rPr>
              <w:t>Prin Director General</w:t>
            </w:r>
            <w:r w:rsidR="004377AF">
              <w:rPr>
                <w:rFonts w:asciiTheme="minorHAnsi" w:hAnsiTheme="minorHAnsi" w:cs="Arial"/>
                <w:sz w:val="22"/>
                <w:szCs w:val="22"/>
                <w:lang w:val="ro-RO"/>
              </w:rPr>
              <w:t xml:space="preserve"> </w:t>
            </w:r>
            <w:r w:rsidRPr="00EF40FF">
              <w:rPr>
                <w:rFonts w:asciiTheme="minorHAnsi" w:hAnsiTheme="minorHAnsi" w:cs="Arial"/>
                <w:sz w:val="22"/>
                <w:szCs w:val="22"/>
                <w:lang w:val="ro-RO"/>
              </w:rPr>
              <w:t>dr.</w:t>
            </w:r>
            <w:r w:rsidR="004377AF">
              <w:rPr>
                <w:rFonts w:asciiTheme="minorHAnsi" w:hAnsiTheme="minorHAnsi" w:cs="Arial"/>
                <w:sz w:val="22"/>
                <w:szCs w:val="22"/>
                <w:lang w:val="ro-RO"/>
              </w:rPr>
              <w:t>Nicolae SERGIU</w:t>
            </w:r>
          </w:p>
          <w:p w:rsidR="00A80FCC" w:rsidRPr="00EF40FF" w:rsidRDefault="00D73328" w:rsidP="006B55E0">
            <w:pPr>
              <w:autoSpaceDE w:val="0"/>
              <w:autoSpaceDN w:val="0"/>
              <w:adjustRightInd w:val="0"/>
              <w:rPr>
                <w:rFonts w:asciiTheme="minorHAnsi" w:hAnsiTheme="minorHAnsi" w:cs="Arial"/>
                <w:b/>
                <w:sz w:val="22"/>
                <w:szCs w:val="22"/>
                <w:lang w:val="ro-RO"/>
              </w:rPr>
            </w:pPr>
            <w:r>
              <w:rPr>
                <w:rFonts w:asciiTheme="minorHAnsi" w:hAnsiTheme="minorHAnsi" w:cs="Arial"/>
                <w:b/>
                <w:sz w:val="22"/>
                <w:szCs w:val="22"/>
                <w:lang w:val="ro-RO"/>
              </w:rPr>
              <w:t>................................</w:t>
            </w:r>
          </w:p>
          <w:p w:rsidR="00A80FCC" w:rsidRPr="00EF40FF" w:rsidRDefault="00A80FCC" w:rsidP="006B55E0">
            <w:pPr>
              <w:autoSpaceDE w:val="0"/>
              <w:autoSpaceDN w:val="0"/>
              <w:adjustRightInd w:val="0"/>
              <w:rPr>
                <w:rFonts w:asciiTheme="minorHAnsi" w:hAnsiTheme="minorHAnsi" w:cs="Arial"/>
                <w:b/>
                <w:sz w:val="22"/>
                <w:szCs w:val="22"/>
                <w:lang w:val="ro-RO"/>
              </w:rPr>
            </w:pPr>
          </w:p>
          <w:p w:rsidR="00A80FCC" w:rsidRPr="00EF40FF" w:rsidRDefault="00A80FCC" w:rsidP="006B55E0">
            <w:pPr>
              <w:autoSpaceDE w:val="0"/>
              <w:autoSpaceDN w:val="0"/>
              <w:adjustRightInd w:val="0"/>
              <w:rPr>
                <w:rFonts w:asciiTheme="minorHAnsi" w:hAnsiTheme="minorHAnsi" w:cs="Arial"/>
                <w:b/>
                <w:sz w:val="22"/>
                <w:szCs w:val="22"/>
                <w:lang w:val="ro-RO"/>
              </w:rPr>
            </w:pPr>
          </w:p>
        </w:tc>
      </w:tr>
      <w:tr w:rsidR="00A80FCC" w:rsidRPr="004E7CA7" w:rsidTr="006B55E0">
        <w:trPr>
          <w:trHeight w:val="1202"/>
        </w:trPr>
        <w:tc>
          <w:tcPr>
            <w:tcW w:w="4788" w:type="dxa"/>
          </w:tcPr>
          <w:p w:rsidR="00E87475" w:rsidRPr="00E87475" w:rsidRDefault="00E87475" w:rsidP="006B55E0">
            <w:pPr>
              <w:autoSpaceDE w:val="0"/>
              <w:autoSpaceDN w:val="0"/>
              <w:adjustRightInd w:val="0"/>
              <w:rPr>
                <w:rFonts w:asciiTheme="minorHAnsi" w:hAnsiTheme="minorHAnsi" w:cs="Arial"/>
                <w:b/>
                <w:sz w:val="22"/>
                <w:szCs w:val="22"/>
                <w:lang w:val="ro-RO"/>
              </w:rPr>
            </w:pPr>
            <w:r w:rsidRPr="00FE4225">
              <w:rPr>
                <w:rFonts w:asciiTheme="minorHAnsi" w:hAnsiTheme="minorHAnsi" w:cs="Arial"/>
                <w:b/>
                <w:color w:val="000000"/>
                <w:sz w:val="22"/>
                <w:szCs w:val="22"/>
              </w:rPr>
              <w:t>SC MECANICA -IND 2004 SRL</w:t>
            </w:r>
          </w:p>
          <w:p w:rsidR="00E87475" w:rsidRPr="00EF40FF" w:rsidRDefault="00E87475" w:rsidP="00E87475">
            <w:pPr>
              <w:autoSpaceDE w:val="0"/>
              <w:autoSpaceDN w:val="0"/>
              <w:adjustRightInd w:val="0"/>
              <w:rPr>
                <w:rFonts w:asciiTheme="minorHAnsi" w:hAnsiTheme="minorHAnsi" w:cs="Arial"/>
                <w:sz w:val="22"/>
                <w:szCs w:val="22"/>
                <w:lang w:val="ro-RO"/>
              </w:rPr>
            </w:pPr>
            <w:r w:rsidRPr="00EF40FF">
              <w:rPr>
                <w:rFonts w:asciiTheme="minorHAnsi" w:hAnsiTheme="minorHAnsi" w:cs="Arial"/>
                <w:sz w:val="22"/>
                <w:szCs w:val="22"/>
                <w:lang w:val="ro-RO"/>
              </w:rPr>
              <w:t xml:space="preserve">Prin </w:t>
            </w:r>
            <w:r>
              <w:rPr>
                <w:rFonts w:asciiTheme="minorHAnsi" w:hAnsiTheme="minorHAnsi" w:cs="Arial"/>
                <w:sz w:val="22"/>
                <w:szCs w:val="22"/>
                <w:lang w:val="ro-RO"/>
              </w:rPr>
              <w:t xml:space="preserve">Administrator </w:t>
            </w:r>
          </w:p>
          <w:p w:rsidR="00E87475" w:rsidRDefault="00FE4225" w:rsidP="00E87475">
            <w:pPr>
              <w:autoSpaceDE w:val="0"/>
              <w:autoSpaceDN w:val="0"/>
              <w:adjustRightInd w:val="0"/>
              <w:rPr>
                <w:rFonts w:asciiTheme="minorHAnsi" w:hAnsiTheme="minorHAnsi" w:cs="Arial"/>
                <w:sz w:val="22"/>
                <w:szCs w:val="22"/>
                <w:lang w:val="ro-RO"/>
              </w:rPr>
            </w:pPr>
            <w:r w:rsidRPr="00FE4225">
              <w:rPr>
                <w:rFonts w:asciiTheme="minorHAnsi" w:hAnsiTheme="minorHAnsi" w:cs="Arial"/>
                <w:sz w:val="22"/>
                <w:szCs w:val="22"/>
                <w:lang w:val="ro-RO"/>
              </w:rPr>
              <w:t>Ing. Cristian Blejan</w:t>
            </w:r>
          </w:p>
          <w:p w:rsidR="00FE4225" w:rsidRPr="00FE4225" w:rsidRDefault="00FE4225" w:rsidP="00E87475">
            <w:pPr>
              <w:autoSpaceDE w:val="0"/>
              <w:autoSpaceDN w:val="0"/>
              <w:adjustRightInd w:val="0"/>
              <w:rPr>
                <w:rFonts w:asciiTheme="minorHAnsi" w:hAnsiTheme="minorHAnsi" w:cs="Arial"/>
                <w:sz w:val="22"/>
                <w:szCs w:val="22"/>
                <w:lang w:val="ro-RO"/>
              </w:rPr>
            </w:pPr>
            <w:r>
              <w:rPr>
                <w:rFonts w:asciiTheme="minorHAnsi" w:hAnsiTheme="minorHAnsi" w:cs="Arial"/>
                <w:b/>
                <w:sz w:val="22"/>
                <w:szCs w:val="22"/>
                <w:lang w:val="ro-RO"/>
              </w:rPr>
              <w:t>..................................................</w:t>
            </w:r>
          </w:p>
          <w:p w:rsidR="00E87475" w:rsidRDefault="00E87475" w:rsidP="006B55E0">
            <w:pPr>
              <w:autoSpaceDE w:val="0"/>
              <w:autoSpaceDN w:val="0"/>
              <w:adjustRightInd w:val="0"/>
              <w:rPr>
                <w:rFonts w:asciiTheme="minorHAnsi" w:hAnsiTheme="minorHAnsi" w:cs="Arial"/>
                <w:b/>
                <w:sz w:val="22"/>
                <w:szCs w:val="22"/>
                <w:lang w:val="ro-RO"/>
              </w:rPr>
            </w:pPr>
          </w:p>
          <w:p w:rsidR="00E87475" w:rsidRDefault="00E87475" w:rsidP="006B55E0">
            <w:pPr>
              <w:autoSpaceDE w:val="0"/>
              <w:autoSpaceDN w:val="0"/>
              <w:adjustRightInd w:val="0"/>
              <w:rPr>
                <w:rFonts w:asciiTheme="minorHAnsi" w:hAnsiTheme="minorHAnsi" w:cs="Arial"/>
                <w:b/>
                <w:sz w:val="22"/>
                <w:szCs w:val="22"/>
                <w:lang w:val="ro-RO"/>
              </w:rPr>
            </w:pPr>
          </w:p>
          <w:p w:rsidR="00A80FCC" w:rsidRPr="00EF40FF" w:rsidRDefault="00D73328" w:rsidP="006B55E0">
            <w:pPr>
              <w:autoSpaceDE w:val="0"/>
              <w:autoSpaceDN w:val="0"/>
              <w:adjustRightInd w:val="0"/>
              <w:rPr>
                <w:rFonts w:asciiTheme="minorHAnsi" w:hAnsiTheme="minorHAnsi" w:cs="Arial"/>
                <w:b/>
                <w:sz w:val="22"/>
                <w:szCs w:val="22"/>
                <w:lang w:val="ro-RO"/>
              </w:rPr>
            </w:pPr>
            <w:r>
              <w:rPr>
                <w:rFonts w:asciiTheme="minorHAnsi" w:hAnsiTheme="minorHAnsi" w:cs="Arial"/>
                <w:b/>
                <w:sz w:val="22"/>
                <w:szCs w:val="22"/>
                <w:lang w:val="ro-RO"/>
              </w:rPr>
              <w:t>PETAL SA</w:t>
            </w:r>
          </w:p>
          <w:p w:rsidR="00A80FCC" w:rsidRDefault="00A80FCC" w:rsidP="006B55E0">
            <w:pPr>
              <w:autoSpaceDE w:val="0"/>
              <w:autoSpaceDN w:val="0"/>
              <w:adjustRightInd w:val="0"/>
              <w:rPr>
                <w:rFonts w:asciiTheme="minorHAnsi" w:hAnsiTheme="minorHAnsi" w:cs="Arial"/>
                <w:sz w:val="22"/>
                <w:szCs w:val="22"/>
                <w:lang w:val="ro-RO"/>
              </w:rPr>
            </w:pPr>
            <w:r w:rsidRPr="00EF40FF">
              <w:rPr>
                <w:rFonts w:asciiTheme="minorHAnsi" w:hAnsiTheme="minorHAnsi" w:cs="Arial"/>
                <w:sz w:val="22"/>
                <w:szCs w:val="22"/>
                <w:lang w:val="ro-RO"/>
              </w:rPr>
              <w:t xml:space="preserve">Prin </w:t>
            </w:r>
            <w:r w:rsidR="00A42CFA">
              <w:rPr>
                <w:rFonts w:asciiTheme="minorHAnsi" w:hAnsiTheme="minorHAnsi" w:cs="Arial"/>
                <w:sz w:val="22"/>
                <w:szCs w:val="22"/>
                <w:lang w:val="ro-RO"/>
              </w:rPr>
              <w:t xml:space="preserve">Director CTT </w:t>
            </w:r>
          </w:p>
          <w:p w:rsidR="00A42CFA" w:rsidRPr="00EF40FF" w:rsidRDefault="00A42CFA" w:rsidP="006B55E0">
            <w:pPr>
              <w:autoSpaceDE w:val="0"/>
              <w:autoSpaceDN w:val="0"/>
              <w:adjustRightInd w:val="0"/>
              <w:rPr>
                <w:rFonts w:asciiTheme="minorHAnsi" w:hAnsiTheme="minorHAnsi" w:cs="Arial"/>
                <w:sz w:val="22"/>
                <w:szCs w:val="22"/>
                <w:lang w:val="ro-RO"/>
              </w:rPr>
            </w:pPr>
            <w:r>
              <w:rPr>
                <w:rFonts w:asciiTheme="minorHAnsi" w:hAnsiTheme="minorHAnsi" w:cs="Arial"/>
                <w:sz w:val="22"/>
                <w:szCs w:val="22"/>
                <w:lang w:val="ro-RO"/>
              </w:rPr>
              <w:t>Constanti</w:t>
            </w:r>
            <w:r w:rsidR="00270A61">
              <w:rPr>
                <w:rFonts w:asciiTheme="minorHAnsi" w:hAnsiTheme="minorHAnsi" w:cs="Arial"/>
                <w:sz w:val="22"/>
                <w:szCs w:val="22"/>
                <w:lang w:val="ro-RO"/>
              </w:rPr>
              <w:t>n</w:t>
            </w:r>
            <w:r>
              <w:rPr>
                <w:rFonts w:asciiTheme="minorHAnsi" w:hAnsiTheme="minorHAnsi" w:cs="Arial"/>
                <w:sz w:val="22"/>
                <w:szCs w:val="22"/>
                <w:lang w:val="ro-RO"/>
              </w:rPr>
              <w:t>-PERINO BARAGA</w:t>
            </w:r>
          </w:p>
          <w:p w:rsidR="00A80FCC" w:rsidRPr="00EF40FF" w:rsidRDefault="00A42CFA" w:rsidP="006B55E0">
            <w:pPr>
              <w:autoSpaceDE w:val="0"/>
              <w:autoSpaceDN w:val="0"/>
              <w:adjustRightInd w:val="0"/>
              <w:jc w:val="both"/>
              <w:rPr>
                <w:rFonts w:asciiTheme="minorHAnsi" w:hAnsiTheme="minorHAnsi" w:cs="Arial"/>
                <w:sz w:val="22"/>
                <w:szCs w:val="22"/>
                <w:lang w:val="ro-RO"/>
              </w:rPr>
            </w:pPr>
            <w:r>
              <w:rPr>
                <w:rFonts w:asciiTheme="minorHAnsi" w:hAnsiTheme="minorHAnsi" w:cs="Arial"/>
                <w:sz w:val="22"/>
                <w:szCs w:val="22"/>
                <w:lang w:val="ro-RO"/>
              </w:rPr>
              <w:t>.............................................</w:t>
            </w:r>
          </w:p>
        </w:tc>
        <w:tc>
          <w:tcPr>
            <w:tcW w:w="4860" w:type="dxa"/>
          </w:tcPr>
          <w:p w:rsidR="00A80FCC" w:rsidRPr="00EF40FF" w:rsidRDefault="00A80FCC" w:rsidP="006B55E0">
            <w:pPr>
              <w:autoSpaceDE w:val="0"/>
              <w:autoSpaceDN w:val="0"/>
              <w:adjustRightInd w:val="0"/>
              <w:rPr>
                <w:rFonts w:asciiTheme="minorHAnsi" w:hAnsiTheme="minorHAnsi" w:cs="Arial"/>
                <w:b/>
                <w:sz w:val="22"/>
                <w:szCs w:val="22"/>
                <w:lang w:val="ro-RO"/>
              </w:rPr>
            </w:pPr>
            <w:r w:rsidRPr="00EF40FF">
              <w:rPr>
                <w:rFonts w:asciiTheme="minorHAnsi" w:hAnsiTheme="minorHAnsi" w:cs="Arial"/>
                <w:b/>
                <w:sz w:val="22"/>
                <w:szCs w:val="22"/>
                <w:lang w:val="ro-RO"/>
              </w:rPr>
              <w:t xml:space="preserve">Universitatea </w:t>
            </w:r>
            <w:r w:rsidR="004377AF">
              <w:rPr>
                <w:rFonts w:asciiTheme="minorHAnsi" w:hAnsiTheme="minorHAnsi" w:cs="Arial"/>
                <w:b/>
                <w:sz w:val="22"/>
                <w:szCs w:val="22"/>
                <w:lang w:val="ro-RO"/>
              </w:rPr>
              <w:t xml:space="preserve">„ Vasile Alexandri” </w:t>
            </w:r>
            <w:r w:rsidRPr="00EF40FF">
              <w:rPr>
                <w:rFonts w:asciiTheme="minorHAnsi" w:hAnsiTheme="minorHAnsi" w:cs="Arial"/>
                <w:b/>
                <w:sz w:val="22"/>
                <w:szCs w:val="22"/>
                <w:lang w:val="ro-RO"/>
              </w:rPr>
              <w:br/>
            </w:r>
            <w:r w:rsidR="004377AF">
              <w:rPr>
                <w:rFonts w:asciiTheme="minorHAnsi" w:hAnsiTheme="minorHAnsi" w:cs="Arial"/>
                <w:b/>
                <w:sz w:val="22"/>
                <w:szCs w:val="22"/>
                <w:lang w:val="ro-RO"/>
              </w:rPr>
              <w:t>BACAU</w:t>
            </w:r>
          </w:p>
          <w:p w:rsidR="00A80FCC" w:rsidRDefault="00A80FCC" w:rsidP="006B55E0">
            <w:pPr>
              <w:autoSpaceDE w:val="0"/>
              <w:autoSpaceDN w:val="0"/>
              <w:adjustRightInd w:val="0"/>
              <w:rPr>
                <w:rStyle w:val="Strong"/>
                <w:rFonts w:asciiTheme="minorHAnsi" w:hAnsiTheme="minorHAnsi" w:cs="Arial"/>
                <w:b w:val="0"/>
                <w:shd w:val="clear" w:color="auto" w:fill="FFFFFF"/>
                <w:lang w:val="ro-RO"/>
              </w:rPr>
            </w:pPr>
            <w:r w:rsidRPr="00EF40FF">
              <w:rPr>
                <w:rFonts w:asciiTheme="minorHAnsi" w:hAnsiTheme="minorHAnsi" w:cs="Arial"/>
                <w:sz w:val="22"/>
                <w:szCs w:val="22"/>
                <w:lang w:val="ro-RO"/>
              </w:rPr>
              <w:t xml:space="preserve">Prin </w:t>
            </w:r>
            <w:r w:rsidR="004377AF">
              <w:rPr>
                <w:rFonts w:asciiTheme="minorHAnsi" w:hAnsiTheme="minorHAnsi" w:cs="Arial"/>
                <w:sz w:val="22"/>
                <w:szCs w:val="22"/>
                <w:lang w:val="ro-RO"/>
              </w:rPr>
              <w:t>RECTOR</w:t>
            </w:r>
            <w:r w:rsidR="00BF3AEE">
              <w:rPr>
                <w:rFonts w:asciiTheme="minorHAnsi" w:hAnsiTheme="minorHAnsi" w:cs="Arial"/>
                <w:sz w:val="22"/>
                <w:szCs w:val="22"/>
                <w:lang w:val="ro-RO"/>
              </w:rPr>
              <w:t>,</w:t>
            </w:r>
            <w:r w:rsidR="00BF3AEE" w:rsidRPr="00FE4225">
              <w:rPr>
                <w:rFonts w:asciiTheme="minorHAnsi" w:hAnsiTheme="minorHAnsi" w:cs="Arial"/>
                <w:b/>
                <w:i/>
                <w:color w:val="333333"/>
                <w:shd w:val="clear" w:color="auto" w:fill="FFFFFF"/>
                <w:lang w:val="ro-RO"/>
              </w:rPr>
              <w:t xml:space="preserve"> </w:t>
            </w:r>
            <w:r w:rsidR="00BF3AEE" w:rsidRPr="00FE4225">
              <w:rPr>
                <w:rStyle w:val="Strong"/>
                <w:rFonts w:asciiTheme="minorHAnsi" w:hAnsiTheme="minorHAnsi" w:cs="Arial"/>
                <w:b w:val="0"/>
                <w:shd w:val="clear" w:color="auto" w:fill="FFFFFF"/>
                <w:lang w:val="ro-RO"/>
              </w:rPr>
              <w:t>Prof.univ.dr.ing. Carol SCHNAKOVSZKY</w:t>
            </w:r>
          </w:p>
          <w:p w:rsidR="00FE4225" w:rsidRPr="00BF3AEE" w:rsidRDefault="00FE4225" w:rsidP="006B55E0">
            <w:pPr>
              <w:autoSpaceDE w:val="0"/>
              <w:autoSpaceDN w:val="0"/>
              <w:adjustRightInd w:val="0"/>
              <w:rPr>
                <w:rFonts w:asciiTheme="minorHAnsi" w:hAnsiTheme="minorHAnsi" w:cs="Arial"/>
                <w:sz w:val="22"/>
                <w:szCs w:val="22"/>
                <w:lang w:val="ro-RO"/>
              </w:rPr>
            </w:pPr>
            <w:r>
              <w:rPr>
                <w:rFonts w:asciiTheme="minorHAnsi" w:hAnsiTheme="minorHAnsi" w:cs="Arial"/>
                <w:b/>
                <w:sz w:val="22"/>
                <w:szCs w:val="22"/>
                <w:lang w:val="ro-RO"/>
              </w:rPr>
              <w:t>..................................................</w:t>
            </w:r>
          </w:p>
          <w:p w:rsidR="00A80FCC" w:rsidRPr="00BF3AEE" w:rsidRDefault="00A80FCC" w:rsidP="006B55E0">
            <w:pPr>
              <w:autoSpaceDE w:val="0"/>
              <w:autoSpaceDN w:val="0"/>
              <w:adjustRightInd w:val="0"/>
              <w:rPr>
                <w:rFonts w:asciiTheme="minorHAnsi" w:hAnsiTheme="minorHAnsi" w:cs="Arial"/>
                <w:b/>
                <w:sz w:val="22"/>
                <w:szCs w:val="22"/>
                <w:lang w:val="ro-RO"/>
              </w:rPr>
            </w:pPr>
          </w:p>
          <w:p w:rsidR="00A80FCC" w:rsidRPr="00EF40FF" w:rsidRDefault="00A80FCC" w:rsidP="006B55E0">
            <w:pPr>
              <w:autoSpaceDE w:val="0"/>
              <w:autoSpaceDN w:val="0"/>
              <w:adjustRightInd w:val="0"/>
              <w:rPr>
                <w:rFonts w:asciiTheme="minorHAnsi" w:hAnsiTheme="minorHAnsi" w:cs="Arial"/>
                <w:b/>
                <w:sz w:val="22"/>
                <w:szCs w:val="22"/>
                <w:lang w:val="ro-RO"/>
              </w:rPr>
            </w:pPr>
          </w:p>
          <w:p w:rsidR="00A80FCC" w:rsidRPr="00EF40FF" w:rsidRDefault="00A80FCC" w:rsidP="006B55E0">
            <w:pPr>
              <w:autoSpaceDE w:val="0"/>
              <w:autoSpaceDN w:val="0"/>
              <w:adjustRightInd w:val="0"/>
              <w:rPr>
                <w:rFonts w:asciiTheme="minorHAnsi" w:hAnsiTheme="minorHAnsi" w:cs="Arial"/>
                <w:b/>
                <w:sz w:val="22"/>
                <w:szCs w:val="22"/>
                <w:lang w:val="ro-RO"/>
              </w:rPr>
            </w:pPr>
          </w:p>
          <w:p w:rsidR="00BF3AEE" w:rsidRPr="00EF40FF" w:rsidRDefault="002D20D9" w:rsidP="00BF3AEE">
            <w:pPr>
              <w:autoSpaceDE w:val="0"/>
              <w:autoSpaceDN w:val="0"/>
              <w:adjustRightInd w:val="0"/>
              <w:rPr>
                <w:rFonts w:asciiTheme="minorHAnsi" w:hAnsiTheme="minorHAnsi" w:cs="Arial"/>
                <w:b/>
                <w:sz w:val="22"/>
                <w:szCs w:val="22"/>
                <w:lang w:val="ro-RO"/>
              </w:rPr>
            </w:pPr>
            <w:r>
              <w:rPr>
                <w:rFonts w:asciiTheme="minorHAnsi" w:hAnsiTheme="minorHAnsi" w:cs="Arial"/>
                <w:b/>
                <w:sz w:val="22"/>
                <w:szCs w:val="22"/>
                <w:lang w:val="ro-RO"/>
              </w:rPr>
              <w:t>Asociatia Patronala Surse Noi deEnergie SUNE</w:t>
            </w:r>
            <w:r w:rsidR="00BF3AEE">
              <w:rPr>
                <w:rFonts w:asciiTheme="minorHAnsi" w:hAnsiTheme="minorHAnsi" w:cs="Arial"/>
                <w:b/>
                <w:sz w:val="22"/>
                <w:szCs w:val="22"/>
                <w:lang w:val="ro-RO"/>
              </w:rPr>
              <w:t xml:space="preserve"> </w:t>
            </w:r>
            <w:r w:rsidR="00BF3AEE" w:rsidRPr="00EF40FF">
              <w:rPr>
                <w:rFonts w:asciiTheme="minorHAnsi" w:hAnsiTheme="minorHAnsi" w:cs="Arial"/>
                <w:b/>
                <w:sz w:val="22"/>
                <w:szCs w:val="22"/>
                <w:lang w:val="ro-RO"/>
              </w:rPr>
              <w:br/>
            </w:r>
          </w:p>
          <w:p w:rsidR="00BF3AEE" w:rsidRPr="00BF3AEE" w:rsidRDefault="00BF3AEE" w:rsidP="00BF3AEE">
            <w:pPr>
              <w:autoSpaceDE w:val="0"/>
              <w:autoSpaceDN w:val="0"/>
              <w:adjustRightInd w:val="0"/>
              <w:rPr>
                <w:rFonts w:asciiTheme="minorHAnsi" w:hAnsiTheme="minorHAnsi" w:cs="Arial"/>
                <w:sz w:val="22"/>
                <w:szCs w:val="22"/>
                <w:lang w:val="ro-RO"/>
              </w:rPr>
            </w:pPr>
            <w:r w:rsidRPr="00EF40FF">
              <w:rPr>
                <w:rFonts w:asciiTheme="minorHAnsi" w:hAnsiTheme="minorHAnsi" w:cs="Arial"/>
                <w:sz w:val="22"/>
                <w:szCs w:val="22"/>
                <w:lang w:val="ro-RO"/>
              </w:rPr>
              <w:t xml:space="preserve">Prin </w:t>
            </w:r>
            <w:r w:rsidR="002D20D9">
              <w:rPr>
                <w:rFonts w:asciiTheme="minorHAnsi" w:hAnsiTheme="minorHAnsi" w:cs="Arial"/>
                <w:sz w:val="22"/>
                <w:szCs w:val="22"/>
                <w:lang w:val="ro-RO"/>
              </w:rPr>
              <w:t>Presedite p</w:t>
            </w:r>
            <w:r w:rsidRPr="00FE4225">
              <w:rPr>
                <w:rStyle w:val="Strong"/>
                <w:rFonts w:asciiTheme="minorHAnsi" w:hAnsiTheme="minorHAnsi" w:cs="Arial"/>
                <w:b w:val="0"/>
                <w:shd w:val="clear" w:color="auto" w:fill="FFFFFF"/>
                <w:lang w:val="ro-RO"/>
              </w:rPr>
              <w:t xml:space="preserve">rof.univ.dr.ing. </w:t>
            </w:r>
            <w:r w:rsidR="002D20D9" w:rsidRPr="00FE4225">
              <w:rPr>
                <w:rStyle w:val="Strong"/>
                <w:rFonts w:asciiTheme="minorHAnsi" w:hAnsiTheme="minorHAnsi" w:cs="Arial"/>
                <w:b w:val="0"/>
                <w:shd w:val="clear" w:color="auto" w:fill="FFFFFF"/>
                <w:lang w:val="ro-RO"/>
              </w:rPr>
              <w:t>Nicolae OLARIU</w:t>
            </w:r>
          </w:p>
          <w:p w:rsidR="00A80FCC" w:rsidRPr="00EF40FF" w:rsidRDefault="00A80FCC" w:rsidP="006B55E0">
            <w:pPr>
              <w:autoSpaceDE w:val="0"/>
              <w:autoSpaceDN w:val="0"/>
              <w:adjustRightInd w:val="0"/>
              <w:rPr>
                <w:rFonts w:asciiTheme="minorHAnsi" w:hAnsiTheme="minorHAnsi" w:cs="Arial"/>
                <w:sz w:val="22"/>
                <w:szCs w:val="22"/>
                <w:lang w:val="ro-RO"/>
              </w:rPr>
            </w:pPr>
          </w:p>
        </w:tc>
      </w:tr>
      <w:tr w:rsidR="00A80FCC" w:rsidRPr="00EF40FF" w:rsidTr="006B55E0">
        <w:trPr>
          <w:trHeight w:val="1256"/>
        </w:trPr>
        <w:tc>
          <w:tcPr>
            <w:tcW w:w="4788" w:type="dxa"/>
          </w:tcPr>
          <w:p w:rsidR="00E87475" w:rsidRDefault="00E87475" w:rsidP="006B55E0">
            <w:pPr>
              <w:autoSpaceDE w:val="0"/>
              <w:autoSpaceDN w:val="0"/>
              <w:adjustRightInd w:val="0"/>
              <w:rPr>
                <w:rFonts w:asciiTheme="minorHAnsi" w:hAnsiTheme="minorHAnsi" w:cs="Arial"/>
                <w:b/>
                <w:sz w:val="22"/>
                <w:szCs w:val="22"/>
                <w:lang w:val="ro-RO"/>
              </w:rPr>
            </w:pPr>
            <w:bookmarkStart w:id="0" w:name="_GoBack"/>
            <w:bookmarkEnd w:id="0"/>
          </w:p>
          <w:p w:rsidR="00E87475" w:rsidRDefault="00E87475" w:rsidP="006B55E0">
            <w:pPr>
              <w:autoSpaceDE w:val="0"/>
              <w:autoSpaceDN w:val="0"/>
              <w:adjustRightInd w:val="0"/>
              <w:rPr>
                <w:rFonts w:asciiTheme="minorHAnsi" w:hAnsiTheme="minorHAnsi" w:cs="Arial"/>
                <w:b/>
                <w:sz w:val="22"/>
                <w:szCs w:val="22"/>
                <w:lang w:val="ro-RO"/>
              </w:rPr>
            </w:pPr>
          </w:p>
          <w:p w:rsidR="00A80FCC" w:rsidRPr="00EF40FF" w:rsidRDefault="00D73328" w:rsidP="006B55E0">
            <w:pPr>
              <w:autoSpaceDE w:val="0"/>
              <w:autoSpaceDN w:val="0"/>
              <w:adjustRightInd w:val="0"/>
              <w:rPr>
                <w:rFonts w:asciiTheme="minorHAnsi" w:hAnsiTheme="minorHAnsi" w:cs="Arial"/>
                <w:b/>
                <w:sz w:val="22"/>
                <w:szCs w:val="22"/>
                <w:lang w:val="ro-RO"/>
              </w:rPr>
            </w:pPr>
            <w:r>
              <w:rPr>
                <w:rFonts w:asciiTheme="minorHAnsi" w:hAnsiTheme="minorHAnsi" w:cs="Arial"/>
                <w:b/>
                <w:sz w:val="22"/>
                <w:szCs w:val="22"/>
                <w:lang w:val="ro-RO"/>
              </w:rPr>
              <w:t>PRESTCRIST MET</w:t>
            </w:r>
            <w:r w:rsidR="00A42CFA">
              <w:rPr>
                <w:rFonts w:asciiTheme="minorHAnsi" w:hAnsiTheme="minorHAnsi" w:cs="Arial"/>
                <w:b/>
                <w:sz w:val="22"/>
                <w:szCs w:val="22"/>
                <w:lang w:val="ro-RO"/>
              </w:rPr>
              <w:t xml:space="preserve"> SRL</w:t>
            </w:r>
            <w:r>
              <w:rPr>
                <w:rFonts w:asciiTheme="minorHAnsi" w:hAnsiTheme="minorHAnsi" w:cs="Arial"/>
                <w:b/>
                <w:sz w:val="22"/>
                <w:szCs w:val="22"/>
                <w:lang w:val="ro-RO"/>
              </w:rPr>
              <w:t xml:space="preserve"> </w:t>
            </w:r>
          </w:p>
          <w:p w:rsidR="00A80FCC" w:rsidRDefault="00A80FCC" w:rsidP="00D73328">
            <w:pPr>
              <w:autoSpaceDE w:val="0"/>
              <w:autoSpaceDN w:val="0"/>
              <w:adjustRightInd w:val="0"/>
              <w:rPr>
                <w:rFonts w:asciiTheme="minorHAnsi" w:hAnsiTheme="minorHAnsi" w:cs="Arial"/>
                <w:sz w:val="22"/>
                <w:szCs w:val="22"/>
                <w:lang w:val="ro-RO"/>
              </w:rPr>
            </w:pPr>
            <w:r w:rsidRPr="00EF40FF">
              <w:rPr>
                <w:rFonts w:asciiTheme="minorHAnsi" w:hAnsiTheme="minorHAnsi" w:cs="Arial"/>
                <w:sz w:val="22"/>
                <w:szCs w:val="22"/>
                <w:lang w:val="ro-RO"/>
              </w:rPr>
              <w:t xml:space="preserve">Prin </w:t>
            </w:r>
            <w:r w:rsidR="00A42CFA">
              <w:rPr>
                <w:rFonts w:asciiTheme="minorHAnsi" w:hAnsiTheme="minorHAnsi" w:cs="Arial"/>
                <w:sz w:val="22"/>
                <w:szCs w:val="22"/>
                <w:lang w:val="ro-RO"/>
              </w:rPr>
              <w:t xml:space="preserve">Administrator </w:t>
            </w:r>
            <w:r w:rsidR="00D73328">
              <w:rPr>
                <w:rFonts w:asciiTheme="minorHAnsi" w:hAnsiTheme="minorHAnsi" w:cs="Arial"/>
                <w:sz w:val="22"/>
                <w:szCs w:val="22"/>
                <w:lang w:val="ro-RO"/>
              </w:rPr>
              <w:t>Manuela DRAGHICESCU</w:t>
            </w:r>
          </w:p>
          <w:p w:rsidR="00A42CFA" w:rsidRPr="00EF40FF" w:rsidRDefault="00A42CFA" w:rsidP="00D73328">
            <w:pPr>
              <w:autoSpaceDE w:val="0"/>
              <w:autoSpaceDN w:val="0"/>
              <w:adjustRightInd w:val="0"/>
              <w:rPr>
                <w:rFonts w:asciiTheme="minorHAnsi" w:hAnsiTheme="minorHAnsi" w:cs="Arial"/>
                <w:sz w:val="22"/>
                <w:szCs w:val="22"/>
                <w:lang w:val="ro-RO"/>
              </w:rPr>
            </w:pPr>
            <w:r>
              <w:rPr>
                <w:rFonts w:asciiTheme="minorHAnsi" w:hAnsiTheme="minorHAnsi" w:cs="Arial"/>
                <w:sz w:val="22"/>
                <w:szCs w:val="22"/>
                <w:lang w:val="ro-RO"/>
              </w:rPr>
              <w:t>...................................................................</w:t>
            </w:r>
          </w:p>
        </w:tc>
        <w:tc>
          <w:tcPr>
            <w:tcW w:w="4860" w:type="dxa"/>
          </w:tcPr>
          <w:p w:rsidR="00A80FCC" w:rsidRPr="00EF40FF" w:rsidRDefault="00A80FCC" w:rsidP="006B55E0">
            <w:pPr>
              <w:autoSpaceDE w:val="0"/>
              <w:autoSpaceDN w:val="0"/>
              <w:adjustRightInd w:val="0"/>
              <w:rPr>
                <w:rFonts w:asciiTheme="minorHAnsi" w:hAnsiTheme="minorHAnsi" w:cs="Arial"/>
                <w:sz w:val="22"/>
                <w:szCs w:val="22"/>
                <w:lang w:val="ro-RO"/>
              </w:rPr>
            </w:pPr>
          </w:p>
          <w:p w:rsidR="00BF3AEE" w:rsidRPr="00EF40FF" w:rsidRDefault="002D20D9" w:rsidP="00BF3AEE">
            <w:pPr>
              <w:autoSpaceDE w:val="0"/>
              <w:autoSpaceDN w:val="0"/>
              <w:adjustRightInd w:val="0"/>
              <w:rPr>
                <w:rFonts w:asciiTheme="minorHAnsi" w:hAnsiTheme="minorHAnsi" w:cs="Arial"/>
                <w:b/>
                <w:sz w:val="22"/>
                <w:szCs w:val="22"/>
                <w:lang w:val="ro-RO"/>
              </w:rPr>
            </w:pPr>
            <w:r>
              <w:rPr>
                <w:rFonts w:asciiTheme="minorHAnsi" w:hAnsiTheme="minorHAnsi" w:cs="Arial"/>
                <w:b/>
                <w:sz w:val="22"/>
                <w:szCs w:val="22"/>
                <w:lang w:val="ro-RO"/>
              </w:rPr>
              <w:t>UAT SLANIC MOLDOVA</w:t>
            </w:r>
            <w:r w:rsidR="00BF3AEE">
              <w:rPr>
                <w:rFonts w:asciiTheme="minorHAnsi" w:hAnsiTheme="minorHAnsi" w:cs="Arial"/>
                <w:b/>
                <w:sz w:val="22"/>
                <w:szCs w:val="22"/>
                <w:lang w:val="ro-RO"/>
              </w:rPr>
              <w:t xml:space="preserve"> </w:t>
            </w:r>
          </w:p>
          <w:p w:rsidR="00BF3AEE" w:rsidRPr="00BF3AEE" w:rsidRDefault="00BF3AEE" w:rsidP="00BF3AEE">
            <w:pPr>
              <w:autoSpaceDE w:val="0"/>
              <w:autoSpaceDN w:val="0"/>
              <w:adjustRightInd w:val="0"/>
              <w:rPr>
                <w:rFonts w:asciiTheme="minorHAnsi" w:hAnsiTheme="minorHAnsi" w:cs="Arial"/>
                <w:sz w:val="22"/>
                <w:szCs w:val="22"/>
                <w:lang w:val="ro-RO"/>
              </w:rPr>
            </w:pPr>
            <w:r w:rsidRPr="00EF40FF">
              <w:rPr>
                <w:rFonts w:asciiTheme="minorHAnsi" w:hAnsiTheme="minorHAnsi" w:cs="Arial"/>
                <w:sz w:val="22"/>
                <w:szCs w:val="22"/>
                <w:lang w:val="ro-RO"/>
              </w:rPr>
              <w:t xml:space="preserve">Prin </w:t>
            </w:r>
            <w:r w:rsidR="002D20D9">
              <w:rPr>
                <w:rFonts w:asciiTheme="minorHAnsi" w:hAnsiTheme="minorHAnsi" w:cs="Arial"/>
                <w:sz w:val="22"/>
                <w:szCs w:val="22"/>
                <w:lang w:val="ro-RO"/>
              </w:rPr>
              <w:t>Primar</w:t>
            </w:r>
            <w:r>
              <w:rPr>
                <w:rFonts w:asciiTheme="minorHAnsi" w:hAnsiTheme="minorHAnsi" w:cs="Arial"/>
                <w:sz w:val="22"/>
                <w:szCs w:val="22"/>
                <w:lang w:val="ro-RO"/>
              </w:rPr>
              <w:t>,</w:t>
            </w:r>
            <w:r w:rsidRPr="00CC3D72">
              <w:rPr>
                <w:rFonts w:asciiTheme="minorHAnsi" w:hAnsiTheme="minorHAnsi" w:cs="Arial"/>
                <w:b/>
                <w:i/>
                <w:color w:val="333333"/>
                <w:shd w:val="clear" w:color="auto" w:fill="FFFFFF"/>
              </w:rPr>
              <w:t xml:space="preserve"> </w:t>
            </w:r>
            <w:r w:rsidR="002D20D9" w:rsidRPr="002D20D9">
              <w:rPr>
                <w:rStyle w:val="Strong"/>
                <w:rFonts w:asciiTheme="minorHAnsi" w:hAnsiTheme="minorHAnsi"/>
                <w:b w:val="0"/>
              </w:rPr>
              <w:t>Gheorghe BACIU</w:t>
            </w:r>
          </w:p>
          <w:p w:rsidR="00A80FCC" w:rsidRPr="00EF40FF" w:rsidRDefault="00FE4225" w:rsidP="006B55E0">
            <w:pPr>
              <w:autoSpaceDE w:val="0"/>
              <w:autoSpaceDN w:val="0"/>
              <w:adjustRightInd w:val="0"/>
              <w:rPr>
                <w:rFonts w:asciiTheme="minorHAnsi" w:hAnsiTheme="minorHAnsi" w:cs="Arial"/>
                <w:sz w:val="22"/>
                <w:szCs w:val="22"/>
                <w:lang w:val="ro-RO"/>
              </w:rPr>
            </w:pPr>
            <w:r>
              <w:rPr>
                <w:rFonts w:asciiTheme="minorHAnsi" w:hAnsiTheme="minorHAnsi" w:cs="Arial"/>
                <w:b/>
                <w:sz w:val="22"/>
                <w:szCs w:val="22"/>
                <w:lang w:val="ro-RO"/>
              </w:rPr>
              <w:t>..................................................</w:t>
            </w:r>
          </w:p>
        </w:tc>
      </w:tr>
      <w:tr w:rsidR="004377AF" w:rsidRPr="00EF40FF" w:rsidTr="006B55E0">
        <w:trPr>
          <w:gridAfter w:val="1"/>
          <w:wAfter w:w="4860" w:type="dxa"/>
          <w:trHeight w:val="323"/>
        </w:trPr>
        <w:tc>
          <w:tcPr>
            <w:tcW w:w="4788" w:type="dxa"/>
          </w:tcPr>
          <w:p w:rsidR="00CD7DF2" w:rsidRDefault="00CD7DF2" w:rsidP="00E87475">
            <w:pPr>
              <w:autoSpaceDE w:val="0"/>
              <w:autoSpaceDN w:val="0"/>
              <w:adjustRightInd w:val="0"/>
              <w:spacing w:line="300" w:lineRule="exact"/>
              <w:jc w:val="both"/>
              <w:rPr>
                <w:rFonts w:asciiTheme="minorHAnsi" w:hAnsiTheme="minorHAnsi" w:cs="Arial"/>
                <w:sz w:val="22"/>
                <w:szCs w:val="22"/>
                <w:lang w:val="ro-RO"/>
              </w:rPr>
            </w:pPr>
          </w:p>
          <w:p w:rsidR="00CD7DF2" w:rsidRDefault="00CD7DF2" w:rsidP="00E87475">
            <w:pPr>
              <w:autoSpaceDE w:val="0"/>
              <w:autoSpaceDN w:val="0"/>
              <w:adjustRightInd w:val="0"/>
              <w:spacing w:line="300" w:lineRule="exact"/>
              <w:jc w:val="both"/>
              <w:rPr>
                <w:rFonts w:asciiTheme="minorHAnsi" w:hAnsiTheme="minorHAnsi" w:cs="Arial"/>
                <w:sz w:val="22"/>
                <w:szCs w:val="22"/>
                <w:lang w:val="ro-RO"/>
              </w:rPr>
            </w:pPr>
          </w:p>
          <w:p w:rsidR="00CD7DF2" w:rsidRDefault="00CD7DF2" w:rsidP="00E87475">
            <w:pPr>
              <w:autoSpaceDE w:val="0"/>
              <w:autoSpaceDN w:val="0"/>
              <w:adjustRightInd w:val="0"/>
              <w:spacing w:line="300" w:lineRule="exact"/>
              <w:jc w:val="both"/>
              <w:rPr>
                <w:rFonts w:asciiTheme="minorHAnsi" w:hAnsiTheme="minorHAnsi" w:cs="Arial"/>
                <w:sz w:val="22"/>
                <w:szCs w:val="22"/>
                <w:lang w:val="ro-RO"/>
              </w:rPr>
            </w:pPr>
          </w:p>
          <w:p w:rsidR="00CD7DF2" w:rsidRDefault="00CD7DF2" w:rsidP="00E87475">
            <w:pPr>
              <w:autoSpaceDE w:val="0"/>
              <w:autoSpaceDN w:val="0"/>
              <w:adjustRightInd w:val="0"/>
              <w:spacing w:line="300" w:lineRule="exact"/>
              <w:jc w:val="both"/>
              <w:rPr>
                <w:rFonts w:asciiTheme="minorHAnsi" w:hAnsiTheme="minorHAnsi" w:cs="Arial"/>
                <w:sz w:val="22"/>
                <w:szCs w:val="22"/>
                <w:lang w:val="ro-RO"/>
              </w:rPr>
            </w:pPr>
          </w:p>
          <w:p w:rsidR="00CD7DF2" w:rsidRDefault="00CD7DF2" w:rsidP="00E87475">
            <w:pPr>
              <w:autoSpaceDE w:val="0"/>
              <w:autoSpaceDN w:val="0"/>
              <w:adjustRightInd w:val="0"/>
              <w:spacing w:line="300" w:lineRule="exact"/>
              <w:jc w:val="both"/>
              <w:rPr>
                <w:rFonts w:asciiTheme="minorHAnsi" w:hAnsiTheme="minorHAnsi" w:cs="Arial"/>
                <w:sz w:val="22"/>
                <w:szCs w:val="22"/>
                <w:lang w:val="ro-RO"/>
              </w:rPr>
            </w:pPr>
          </w:p>
          <w:p w:rsidR="00CD7DF2" w:rsidRDefault="00CD7DF2" w:rsidP="00E87475">
            <w:pPr>
              <w:autoSpaceDE w:val="0"/>
              <w:autoSpaceDN w:val="0"/>
              <w:adjustRightInd w:val="0"/>
              <w:spacing w:line="300" w:lineRule="exact"/>
              <w:jc w:val="both"/>
              <w:rPr>
                <w:rFonts w:asciiTheme="minorHAnsi" w:hAnsiTheme="minorHAnsi" w:cs="Arial"/>
                <w:sz w:val="22"/>
                <w:szCs w:val="22"/>
                <w:lang w:val="ro-RO"/>
              </w:rPr>
            </w:pPr>
          </w:p>
          <w:p w:rsidR="00E87475" w:rsidRPr="00EF40FF" w:rsidRDefault="00E87475" w:rsidP="00E87475">
            <w:pPr>
              <w:autoSpaceDE w:val="0"/>
              <w:autoSpaceDN w:val="0"/>
              <w:adjustRightInd w:val="0"/>
              <w:spacing w:line="300" w:lineRule="exact"/>
              <w:jc w:val="both"/>
              <w:rPr>
                <w:rFonts w:asciiTheme="minorHAnsi" w:hAnsiTheme="minorHAnsi" w:cs="Arial"/>
                <w:sz w:val="22"/>
                <w:szCs w:val="22"/>
                <w:lang w:val="ro-RO"/>
              </w:rPr>
            </w:pPr>
            <w:r w:rsidRPr="00EF40FF">
              <w:rPr>
                <w:rFonts w:asciiTheme="minorHAnsi" w:hAnsiTheme="minorHAnsi" w:cs="Arial"/>
                <w:sz w:val="22"/>
                <w:szCs w:val="22"/>
                <w:lang w:val="ro-RO"/>
              </w:rPr>
              <w:t>București,</w:t>
            </w:r>
            <w:r>
              <w:rPr>
                <w:rFonts w:asciiTheme="minorHAnsi" w:hAnsiTheme="minorHAnsi" w:cs="Arial"/>
                <w:sz w:val="22"/>
                <w:szCs w:val="22"/>
                <w:lang w:val="ro-RO"/>
              </w:rPr>
              <w:t xml:space="preserve">   </w:t>
            </w:r>
            <w:r w:rsidR="00CD7DF2">
              <w:rPr>
                <w:rFonts w:asciiTheme="minorHAnsi" w:hAnsiTheme="minorHAnsi" w:cs="Arial"/>
                <w:sz w:val="22"/>
                <w:szCs w:val="22"/>
                <w:lang w:val="ro-RO"/>
              </w:rPr>
              <w:t>27</w:t>
            </w:r>
            <w:r>
              <w:rPr>
                <w:rFonts w:asciiTheme="minorHAnsi" w:hAnsiTheme="minorHAnsi" w:cs="Arial"/>
                <w:sz w:val="22"/>
                <w:szCs w:val="22"/>
                <w:lang w:val="ro-RO"/>
              </w:rPr>
              <w:t>.0</w:t>
            </w:r>
            <w:r w:rsidR="00CD7DF2">
              <w:rPr>
                <w:rFonts w:asciiTheme="minorHAnsi" w:hAnsiTheme="minorHAnsi" w:cs="Arial"/>
                <w:sz w:val="22"/>
                <w:szCs w:val="22"/>
                <w:lang w:val="ro-RO"/>
              </w:rPr>
              <w:t>1</w:t>
            </w:r>
            <w:r>
              <w:rPr>
                <w:rFonts w:asciiTheme="minorHAnsi" w:hAnsiTheme="minorHAnsi" w:cs="Arial"/>
                <w:sz w:val="22"/>
                <w:szCs w:val="22"/>
                <w:lang w:val="ro-RO"/>
              </w:rPr>
              <w:t>.</w:t>
            </w:r>
            <w:r w:rsidRPr="00EF40FF">
              <w:rPr>
                <w:rFonts w:asciiTheme="minorHAnsi" w:hAnsiTheme="minorHAnsi" w:cs="Arial"/>
                <w:sz w:val="22"/>
                <w:szCs w:val="22"/>
                <w:lang w:val="ro-RO"/>
              </w:rPr>
              <w:t>20</w:t>
            </w:r>
            <w:r w:rsidR="00CD7DF2">
              <w:rPr>
                <w:rFonts w:asciiTheme="minorHAnsi" w:hAnsiTheme="minorHAnsi" w:cs="Arial"/>
                <w:sz w:val="22"/>
                <w:szCs w:val="22"/>
                <w:lang w:val="ro-RO"/>
              </w:rPr>
              <w:t>20</w:t>
            </w:r>
          </w:p>
          <w:p w:rsidR="004377AF" w:rsidRPr="00EF40FF" w:rsidRDefault="004377AF" w:rsidP="006B55E0">
            <w:pPr>
              <w:autoSpaceDE w:val="0"/>
              <w:autoSpaceDN w:val="0"/>
              <w:adjustRightInd w:val="0"/>
              <w:rPr>
                <w:rFonts w:asciiTheme="minorHAnsi" w:hAnsiTheme="minorHAnsi" w:cs="Arial"/>
                <w:sz w:val="22"/>
                <w:szCs w:val="22"/>
                <w:lang w:val="ro-RO"/>
              </w:rPr>
            </w:pPr>
          </w:p>
        </w:tc>
      </w:tr>
    </w:tbl>
    <w:p w:rsidR="00F448D6" w:rsidRPr="0028355C" w:rsidRDefault="00F448D6" w:rsidP="0007610D">
      <w:pPr>
        <w:pStyle w:val="NoSpacing"/>
        <w:rPr>
          <w:rFonts w:asciiTheme="minorHAnsi" w:hAnsiTheme="minorHAnsi" w:cstheme="minorHAnsi"/>
          <w:lang w:val="ro-RO"/>
        </w:rPr>
      </w:pPr>
    </w:p>
    <w:sectPr w:rsidR="00F448D6" w:rsidRPr="0028355C" w:rsidSect="0047080F">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337"/>
    <w:multiLevelType w:val="hybridMultilevel"/>
    <w:tmpl w:val="1CAA2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11B04C9"/>
    <w:multiLevelType w:val="hybridMultilevel"/>
    <w:tmpl w:val="6DE0843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15:restartNumberingAfterBreak="0">
    <w:nsid w:val="044C759D"/>
    <w:multiLevelType w:val="multilevel"/>
    <w:tmpl w:val="D44A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760D1"/>
    <w:multiLevelType w:val="hybridMultilevel"/>
    <w:tmpl w:val="DA08F3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95407"/>
    <w:multiLevelType w:val="hybridMultilevel"/>
    <w:tmpl w:val="B694C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F52A3"/>
    <w:multiLevelType w:val="hybridMultilevel"/>
    <w:tmpl w:val="E3F25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806FAF"/>
    <w:multiLevelType w:val="hybridMultilevel"/>
    <w:tmpl w:val="BFE43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33B03C5"/>
    <w:multiLevelType w:val="hybridMultilevel"/>
    <w:tmpl w:val="B0E489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A7583"/>
    <w:multiLevelType w:val="hybridMultilevel"/>
    <w:tmpl w:val="0172D2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1A5613A0"/>
    <w:multiLevelType w:val="hybridMultilevel"/>
    <w:tmpl w:val="456EFC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A7E1259"/>
    <w:multiLevelType w:val="hybridMultilevel"/>
    <w:tmpl w:val="41D03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B06DA"/>
    <w:multiLevelType w:val="hybridMultilevel"/>
    <w:tmpl w:val="0F268D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21938"/>
    <w:multiLevelType w:val="hybridMultilevel"/>
    <w:tmpl w:val="AF781302"/>
    <w:lvl w:ilvl="0" w:tplc="3B524D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E203D"/>
    <w:multiLevelType w:val="multilevel"/>
    <w:tmpl w:val="C0A033F4"/>
    <w:lvl w:ilvl="0">
      <w:start w:val="1"/>
      <w:numFmt w:val="decimal"/>
      <w:lvlText w:val="%1."/>
      <w:lvlJc w:val="left"/>
      <w:pPr>
        <w:ind w:left="1080" w:hanging="360"/>
      </w:pPr>
      <w:rPr>
        <w:rFonts w:hint="default"/>
        <w:b/>
        <w:color w:val="4F81BD" w:themeColor="accent1"/>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0904323"/>
    <w:multiLevelType w:val="hybridMultilevel"/>
    <w:tmpl w:val="8F6A81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268043C"/>
    <w:multiLevelType w:val="hybridMultilevel"/>
    <w:tmpl w:val="371A33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BC1833"/>
    <w:multiLevelType w:val="hybridMultilevel"/>
    <w:tmpl w:val="B526E382"/>
    <w:lvl w:ilvl="0" w:tplc="472CD7FE">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65D38"/>
    <w:multiLevelType w:val="hybridMultilevel"/>
    <w:tmpl w:val="0C64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02C2D"/>
    <w:multiLevelType w:val="hybridMultilevel"/>
    <w:tmpl w:val="E5AA5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A49C3"/>
    <w:multiLevelType w:val="hybridMultilevel"/>
    <w:tmpl w:val="1100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9442C"/>
    <w:multiLevelType w:val="hybridMultilevel"/>
    <w:tmpl w:val="34C6F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37822"/>
    <w:multiLevelType w:val="hybridMultilevel"/>
    <w:tmpl w:val="5B5E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71EFD"/>
    <w:multiLevelType w:val="hybridMultilevel"/>
    <w:tmpl w:val="53484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3968A6"/>
    <w:multiLevelType w:val="hybridMultilevel"/>
    <w:tmpl w:val="FC0C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B0F1B"/>
    <w:multiLevelType w:val="hybridMultilevel"/>
    <w:tmpl w:val="612AE872"/>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3"/>
  </w:num>
  <w:num w:numId="2">
    <w:abstractNumId w:val="3"/>
  </w:num>
  <w:num w:numId="3">
    <w:abstractNumId w:val="11"/>
  </w:num>
  <w:num w:numId="4">
    <w:abstractNumId w:val="1"/>
  </w:num>
  <w:num w:numId="5">
    <w:abstractNumId w:val="4"/>
  </w:num>
  <w:num w:numId="6">
    <w:abstractNumId w:val="10"/>
  </w:num>
  <w:num w:numId="7">
    <w:abstractNumId w:val="9"/>
  </w:num>
  <w:num w:numId="8">
    <w:abstractNumId w:val="0"/>
  </w:num>
  <w:num w:numId="9">
    <w:abstractNumId w:val="20"/>
  </w:num>
  <w:num w:numId="10">
    <w:abstractNumId w:val="19"/>
  </w:num>
  <w:num w:numId="11">
    <w:abstractNumId w:val="24"/>
  </w:num>
  <w:num w:numId="12">
    <w:abstractNumId w:val="18"/>
  </w:num>
  <w:num w:numId="13">
    <w:abstractNumId w:val="23"/>
  </w:num>
  <w:num w:numId="14">
    <w:abstractNumId w:val="16"/>
  </w:num>
  <w:num w:numId="15">
    <w:abstractNumId w:val="2"/>
  </w:num>
  <w:num w:numId="16">
    <w:abstractNumId w:val="5"/>
  </w:num>
  <w:num w:numId="17">
    <w:abstractNumId w:val="15"/>
  </w:num>
  <w:num w:numId="18">
    <w:abstractNumId w:val="14"/>
  </w:num>
  <w:num w:numId="19">
    <w:abstractNumId w:val="8"/>
  </w:num>
  <w:num w:numId="20">
    <w:abstractNumId w:val="12"/>
  </w:num>
  <w:num w:numId="21">
    <w:abstractNumId w:val="17"/>
  </w:num>
  <w:num w:numId="22">
    <w:abstractNumId w:val="7"/>
  </w:num>
  <w:num w:numId="23">
    <w:abstractNumId w:val="21"/>
  </w:num>
  <w:num w:numId="24">
    <w:abstractNumId w:val="6"/>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A7"/>
    <w:rsid w:val="000041DA"/>
    <w:rsid w:val="0002609F"/>
    <w:rsid w:val="00031CC5"/>
    <w:rsid w:val="000333C1"/>
    <w:rsid w:val="0007610D"/>
    <w:rsid w:val="00081F4A"/>
    <w:rsid w:val="00094D81"/>
    <w:rsid w:val="000A0D02"/>
    <w:rsid w:val="000A7DB5"/>
    <w:rsid w:val="000B1C12"/>
    <w:rsid w:val="000B5E98"/>
    <w:rsid w:val="000C2E50"/>
    <w:rsid w:val="000D6E99"/>
    <w:rsid w:val="000D7F7B"/>
    <w:rsid w:val="000F6B78"/>
    <w:rsid w:val="0010431F"/>
    <w:rsid w:val="00105106"/>
    <w:rsid w:val="00147A85"/>
    <w:rsid w:val="00163B9B"/>
    <w:rsid w:val="00174DB8"/>
    <w:rsid w:val="00176F20"/>
    <w:rsid w:val="001861EC"/>
    <w:rsid w:val="001942DC"/>
    <w:rsid w:val="001C75CB"/>
    <w:rsid w:val="00215728"/>
    <w:rsid w:val="00222C71"/>
    <w:rsid w:val="002602B5"/>
    <w:rsid w:val="00260965"/>
    <w:rsid w:val="00262F36"/>
    <w:rsid w:val="00270A61"/>
    <w:rsid w:val="002834FE"/>
    <w:rsid w:val="0028355C"/>
    <w:rsid w:val="00296CD5"/>
    <w:rsid w:val="002A509D"/>
    <w:rsid w:val="002D20D9"/>
    <w:rsid w:val="002E4A8D"/>
    <w:rsid w:val="002F6F2C"/>
    <w:rsid w:val="00300AD0"/>
    <w:rsid w:val="003403EF"/>
    <w:rsid w:val="00343FDD"/>
    <w:rsid w:val="00346881"/>
    <w:rsid w:val="00357697"/>
    <w:rsid w:val="003640C3"/>
    <w:rsid w:val="00384CAA"/>
    <w:rsid w:val="003B4BB4"/>
    <w:rsid w:val="003F2F90"/>
    <w:rsid w:val="003F4216"/>
    <w:rsid w:val="003F7D04"/>
    <w:rsid w:val="004210DE"/>
    <w:rsid w:val="004377AF"/>
    <w:rsid w:val="00437B27"/>
    <w:rsid w:val="00462CE2"/>
    <w:rsid w:val="0047080F"/>
    <w:rsid w:val="00473310"/>
    <w:rsid w:val="00477BD6"/>
    <w:rsid w:val="00493651"/>
    <w:rsid w:val="004B28B7"/>
    <w:rsid w:val="004D0C8E"/>
    <w:rsid w:val="004E18CB"/>
    <w:rsid w:val="004E23E0"/>
    <w:rsid w:val="004E4989"/>
    <w:rsid w:val="004E7CA7"/>
    <w:rsid w:val="004F4759"/>
    <w:rsid w:val="004F674A"/>
    <w:rsid w:val="00500B29"/>
    <w:rsid w:val="005111CF"/>
    <w:rsid w:val="00511A16"/>
    <w:rsid w:val="005233CA"/>
    <w:rsid w:val="00551765"/>
    <w:rsid w:val="005A30A5"/>
    <w:rsid w:val="005C6AF1"/>
    <w:rsid w:val="005F15C9"/>
    <w:rsid w:val="005F3AFA"/>
    <w:rsid w:val="005F3F85"/>
    <w:rsid w:val="00604D26"/>
    <w:rsid w:val="00654DE2"/>
    <w:rsid w:val="00682462"/>
    <w:rsid w:val="006A0AF6"/>
    <w:rsid w:val="006A2644"/>
    <w:rsid w:val="006B277E"/>
    <w:rsid w:val="006B55E0"/>
    <w:rsid w:val="006F16AD"/>
    <w:rsid w:val="006F5FB8"/>
    <w:rsid w:val="00714E5E"/>
    <w:rsid w:val="0071611A"/>
    <w:rsid w:val="00724682"/>
    <w:rsid w:val="00736DEF"/>
    <w:rsid w:val="00753438"/>
    <w:rsid w:val="00761A84"/>
    <w:rsid w:val="00771D13"/>
    <w:rsid w:val="00794D47"/>
    <w:rsid w:val="007A61B4"/>
    <w:rsid w:val="007C045A"/>
    <w:rsid w:val="007C4020"/>
    <w:rsid w:val="007D4A30"/>
    <w:rsid w:val="0081679D"/>
    <w:rsid w:val="0084645E"/>
    <w:rsid w:val="00870396"/>
    <w:rsid w:val="008828D0"/>
    <w:rsid w:val="0089163F"/>
    <w:rsid w:val="008A4148"/>
    <w:rsid w:val="008D3811"/>
    <w:rsid w:val="008D7EE1"/>
    <w:rsid w:val="008E4831"/>
    <w:rsid w:val="0091092A"/>
    <w:rsid w:val="00927160"/>
    <w:rsid w:val="00933B49"/>
    <w:rsid w:val="00967D7D"/>
    <w:rsid w:val="00990E3D"/>
    <w:rsid w:val="009B1DEF"/>
    <w:rsid w:val="009B4DF8"/>
    <w:rsid w:val="009B7196"/>
    <w:rsid w:val="009C1166"/>
    <w:rsid w:val="009C2907"/>
    <w:rsid w:val="009C57A5"/>
    <w:rsid w:val="009F326F"/>
    <w:rsid w:val="00A2258C"/>
    <w:rsid w:val="00A31928"/>
    <w:rsid w:val="00A36E06"/>
    <w:rsid w:val="00A42CFA"/>
    <w:rsid w:val="00A46025"/>
    <w:rsid w:val="00A80FCC"/>
    <w:rsid w:val="00AA0FAE"/>
    <w:rsid w:val="00AB57D6"/>
    <w:rsid w:val="00AC126D"/>
    <w:rsid w:val="00AC2EDB"/>
    <w:rsid w:val="00AE4075"/>
    <w:rsid w:val="00AE476C"/>
    <w:rsid w:val="00B00373"/>
    <w:rsid w:val="00B045A7"/>
    <w:rsid w:val="00B05861"/>
    <w:rsid w:val="00B3337E"/>
    <w:rsid w:val="00B4031F"/>
    <w:rsid w:val="00B4384F"/>
    <w:rsid w:val="00B44C66"/>
    <w:rsid w:val="00B65D10"/>
    <w:rsid w:val="00B90C14"/>
    <w:rsid w:val="00BC3CA4"/>
    <w:rsid w:val="00BC49E6"/>
    <w:rsid w:val="00BD36D1"/>
    <w:rsid w:val="00BF3AEE"/>
    <w:rsid w:val="00C049BF"/>
    <w:rsid w:val="00C140D8"/>
    <w:rsid w:val="00C2039C"/>
    <w:rsid w:val="00C52BF9"/>
    <w:rsid w:val="00C8238C"/>
    <w:rsid w:val="00C912EF"/>
    <w:rsid w:val="00C96988"/>
    <w:rsid w:val="00CD5B07"/>
    <w:rsid w:val="00CD7DF2"/>
    <w:rsid w:val="00CE32C4"/>
    <w:rsid w:val="00CF3A4D"/>
    <w:rsid w:val="00D06EB4"/>
    <w:rsid w:val="00D072BE"/>
    <w:rsid w:val="00D4256C"/>
    <w:rsid w:val="00D73328"/>
    <w:rsid w:val="00D74036"/>
    <w:rsid w:val="00DB4F07"/>
    <w:rsid w:val="00DC2216"/>
    <w:rsid w:val="00DC58C3"/>
    <w:rsid w:val="00DD4224"/>
    <w:rsid w:val="00DD70D9"/>
    <w:rsid w:val="00E03709"/>
    <w:rsid w:val="00E05F12"/>
    <w:rsid w:val="00E073C2"/>
    <w:rsid w:val="00E405BC"/>
    <w:rsid w:val="00E87475"/>
    <w:rsid w:val="00EA30B9"/>
    <w:rsid w:val="00EC15EB"/>
    <w:rsid w:val="00EE21F6"/>
    <w:rsid w:val="00EE52C1"/>
    <w:rsid w:val="00EF40FF"/>
    <w:rsid w:val="00F158B2"/>
    <w:rsid w:val="00F448D6"/>
    <w:rsid w:val="00F53112"/>
    <w:rsid w:val="00F91147"/>
    <w:rsid w:val="00FB7C9B"/>
    <w:rsid w:val="00FD127F"/>
    <w:rsid w:val="00FD3579"/>
    <w:rsid w:val="00FD42C2"/>
    <w:rsid w:val="00FE32AF"/>
    <w:rsid w:val="00FE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C0F0"/>
  <w15:docId w15:val="{891F5305-DA36-45A6-B55A-DED3B4C1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3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B5E9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E3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3AFA"/>
    <w:pPr>
      <w:ind w:left="720"/>
      <w:contextualSpacing/>
    </w:pPr>
  </w:style>
  <w:style w:type="character" w:styleId="Hyperlink">
    <w:name w:val="Hyperlink"/>
    <w:basedOn w:val="DefaultParagraphFont"/>
    <w:uiPriority w:val="99"/>
    <w:unhideWhenUsed/>
    <w:rsid w:val="002834FE"/>
    <w:rPr>
      <w:color w:val="0000FF"/>
      <w:u w:val="single"/>
    </w:rPr>
  </w:style>
  <w:style w:type="paragraph" w:styleId="NormalWeb">
    <w:name w:val="Normal (Web)"/>
    <w:basedOn w:val="Normal"/>
    <w:uiPriority w:val="99"/>
    <w:unhideWhenUsed/>
    <w:rsid w:val="002834FE"/>
    <w:pPr>
      <w:spacing w:before="100" w:beforeAutospacing="1" w:after="100" w:afterAutospacing="1"/>
    </w:pPr>
  </w:style>
  <w:style w:type="character" w:customStyle="1" w:styleId="Heading1Char">
    <w:name w:val="Heading 1 Char"/>
    <w:basedOn w:val="DefaultParagraphFont"/>
    <w:link w:val="Heading1"/>
    <w:uiPriority w:val="9"/>
    <w:rsid w:val="000B5E98"/>
    <w:rPr>
      <w:rFonts w:ascii="Times New Roman" w:eastAsia="Times New Roman" w:hAnsi="Times New Roman" w:cs="Times New Roman"/>
      <w:b/>
      <w:bCs/>
      <w:kern w:val="36"/>
      <w:sz w:val="48"/>
      <w:szCs w:val="48"/>
    </w:rPr>
  </w:style>
  <w:style w:type="paragraph" w:customStyle="1" w:styleId="msolistparagraphcxspmiddle">
    <w:name w:val="msolistparagraphcxspmiddle"/>
    <w:basedOn w:val="Normal"/>
    <w:rsid w:val="006B55E0"/>
    <w:pPr>
      <w:spacing w:before="100" w:beforeAutospacing="1" w:after="100" w:afterAutospacing="1"/>
    </w:pPr>
    <w:rPr>
      <w:lang w:val="ro-RO" w:eastAsia="ro-RO"/>
    </w:rPr>
  </w:style>
  <w:style w:type="paragraph" w:styleId="HTMLPreformatted">
    <w:name w:val="HTML Preformatted"/>
    <w:basedOn w:val="Normal"/>
    <w:link w:val="HTMLPreformattedChar"/>
    <w:rsid w:val="006B5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rsid w:val="006B55E0"/>
    <w:rPr>
      <w:rFonts w:ascii="Courier New" w:eastAsia="Times New Roman" w:hAnsi="Courier New" w:cs="Courier New"/>
      <w:sz w:val="20"/>
      <w:szCs w:val="20"/>
      <w:lang w:val="ro-RO" w:eastAsia="ro-RO"/>
    </w:rPr>
  </w:style>
  <w:style w:type="table" w:styleId="GridTable4-Accent1">
    <w:name w:val="Grid Table 4 Accent 1"/>
    <w:basedOn w:val="TableNormal"/>
    <w:uiPriority w:val="49"/>
    <w:rsid w:val="006B55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uiPriority w:val="22"/>
    <w:qFormat/>
    <w:rsid w:val="00300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6206">
      <w:bodyDiv w:val="1"/>
      <w:marLeft w:val="0"/>
      <w:marRight w:val="0"/>
      <w:marTop w:val="0"/>
      <w:marBottom w:val="0"/>
      <w:divBdr>
        <w:top w:val="none" w:sz="0" w:space="0" w:color="auto"/>
        <w:left w:val="none" w:sz="0" w:space="0" w:color="auto"/>
        <w:bottom w:val="none" w:sz="0" w:space="0" w:color="auto"/>
        <w:right w:val="none" w:sz="0" w:space="0" w:color="auto"/>
      </w:divBdr>
      <w:divsChild>
        <w:div w:id="159121806">
          <w:marLeft w:val="0"/>
          <w:marRight w:val="0"/>
          <w:marTop w:val="0"/>
          <w:marBottom w:val="150"/>
          <w:divBdr>
            <w:top w:val="none" w:sz="0" w:space="0" w:color="auto"/>
            <w:left w:val="none" w:sz="0" w:space="0" w:color="auto"/>
            <w:bottom w:val="none" w:sz="0" w:space="0" w:color="auto"/>
            <w:right w:val="none" w:sz="0" w:space="0" w:color="auto"/>
          </w:divBdr>
          <w:divsChild>
            <w:div w:id="2139256130">
              <w:marLeft w:val="0"/>
              <w:marRight w:val="0"/>
              <w:marTop w:val="0"/>
              <w:marBottom w:val="0"/>
              <w:divBdr>
                <w:top w:val="none" w:sz="0" w:space="0" w:color="auto"/>
                <w:left w:val="none" w:sz="0" w:space="0" w:color="auto"/>
                <w:bottom w:val="none" w:sz="0" w:space="0" w:color="auto"/>
                <w:right w:val="none" w:sz="0" w:space="0" w:color="auto"/>
              </w:divBdr>
              <w:divsChild>
                <w:div w:id="1130708585">
                  <w:marLeft w:val="0"/>
                  <w:marRight w:val="0"/>
                  <w:marTop w:val="0"/>
                  <w:marBottom w:val="0"/>
                  <w:divBdr>
                    <w:top w:val="none" w:sz="0" w:space="0" w:color="auto"/>
                    <w:left w:val="none" w:sz="0" w:space="0" w:color="auto"/>
                    <w:bottom w:val="none" w:sz="0" w:space="0" w:color="auto"/>
                    <w:right w:val="none" w:sz="0" w:space="0" w:color="auto"/>
                  </w:divBdr>
                  <w:divsChild>
                    <w:div w:id="344747698">
                      <w:marLeft w:val="0"/>
                      <w:marRight w:val="0"/>
                      <w:marTop w:val="0"/>
                      <w:marBottom w:val="0"/>
                      <w:divBdr>
                        <w:top w:val="none" w:sz="0" w:space="0" w:color="auto"/>
                        <w:left w:val="none" w:sz="0" w:space="0" w:color="auto"/>
                        <w:bottom w:val="none" w:sz="0" w:space="0" w:color="auto"/>
                        <w:right w:val="none" w:sz="0" w:space="0" w:color="auto"/>
                      </w:divBdr>
                      <w:divsChild>
                        <w:div w:id="2080714558">
                          <w:marLeft w:val="0"/>
                          <w:marRight w:val="0"/>
                          <w:marTop w:val="0"/>
                          <w:marBottom w:val="0"/>
                          <w:divBdr>
                            <w:top w:val="none" w:sz="0" w:space="0" w:color="auto"/>
                            <w:left w:val="none" w:sz="0" w:space="0" w:color="auto"/>
                            <w:bottom w:val="none" w:sz="0" w:space="0" w:color="auto"/>
                            <w:right w:val="none" w:sz="0" w:space="0" w:color="auto"/>
                          </w:divBdr>
                        </w:div>
                        <w:div w:id="1617713316">
                          <w:marLeft w:val="0"/>
                          <w:marRight w:val="0"/>
                          <w:marTop w:val="0"/>
                          <w:marBottom w:val="0"/>
                          <w:divBdr>
                            <w:top w:val="none" w:sz="0" w:space="0" w:color="auto"/>
                            <w:left w:val="none" w:sz="0" w:space="0" w:color="auto"/>
                            <w:bottom w:val="none" w:sz="0" w:space="0" w:color="auto"/>
                            <w:right w:val="none" w:sz="0" w:space="0" w:color="auto"/>
                          </w:divBdr>
                        </w:div>
                        <w:div w:id="1038240417">
                          <w:marLeft w:val="0"/>
                          <w:marRight w:val="0"/>
                          <w:marTop w:val="0"/>
                          <w:marBottom w:val="0"/>
                          <w:divBdr>
                            <w:top w:val="none" w:sz="0" w:space="0" w:color="auto"/>
                            <w:left w:val="none" w:sz="0" w:space="0" w:color="auto"/>
                            <w:bottom w:val="none" w:sz="0" w:space="0" w:color="auto"/>
                            <w:right w:val="none" w:sz="0" w:space="0" w:color="auto"/>
                          </w:divBdr>
                        </w:div>
                        <w:div w:id="458033686">
                          <w:marLeft w:val="0"/>
                          <w:marRight w:val="0"/>
                          <w:marTop w:val="0"/>
                          <w:marBottom w:val="0"/>
                          <w:divBdr>
                            <w:top w:val="none" w:sz="0" w:space="0" w:color="auto"/>
                            <w:left w:val="none" w:sz="0" w:space="0" w:color="auto"/>
                            <w:bottom w:val="none" w:sz="0" w:space="0" w:color="auto"/>
                            <w:right w:val="none" w:sz="0" w:space="0" w:color="auto"/>
                          </w:divBdr>
                        </w:div>
                        <w:div w:id="1890845739">
                          <w:marLeft w:val="0"/>
                          <w:marRight w:val="0"/>
                          <w:marTop w:val="0"/>
                          <w:marBottom w:val="0"/>
                          <w:divBdr>
                            <w:top w:val="none" w:sz="0" w:space="0" w:color="auto"/>
                            <w:left w:val="none" w:sz="0" w:space="0" w:color="auto"/>
                            <w:bottom w:val="none" w:sz="0" w:space="0" w:color="auto"/>
                            <w:right w:val="none" w:sz="0" w:space="0" w:color="auto"/>
                          </w:divBdr>
                        </w:div>
                        <w:div w:id="2108914904">
                          <w:marLeft w:val="0"/>
                          <w:marRight w:val="0"/>
                          <w:marTop w:val="0"/>
                          <w:marBottom w:val="0"/>
                          <w:divBdr>
                            <w:top w:val="none" w:sz="0" w:space="0" w:color="auto"/>
                            <w:left w:val="none" w:sz="0" w:space="0" w:color="auto"/>
                            <w:bottom w:val="none" w:sz="0" w:space="0" w:color="auto"/>
                            <w:right w:val="none" w:sz="0" w:space="0" w:color="auto"/>
                          </w:divBdr>
                        </w:div>
                        <w:div w:id="347562951">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701245752">
                          <w:marLeft w:val="0"/>
                          <w:marRight w:val="0"/>
                          <w:marTop w:val="0"/>
                          <w:marBottom w:val="0"/>
                          <w:divBdr>
                            <w:top w:val="none" w:sz="0" w:space="0" w:color="auto"/>
                            <w:left w:val="none" w:sz="0" w:space="0" w:color="auto"/>
                            <w:bottom w:val="none" w:sz="0" w:space="0" w:color="auto"/>
                            <w:right w:val="none" w:sz="0" w:space="0" w:color="auto"/>
                          </w:divBdr>
                        </w:div>
                        <w:div w:id="1257590572">
                          <w:marLeft w:val="0"/>
                          <w:marRight w:val="0"/>
                          <w:marTop w:val="0"/>
                          <w:marBottom w:val="0"/>
                          <w:divBdr>
                            <w:top w:val="none" w:sz="0" w:space="0" w:color="auto"/>
                            <w:left w:val="none" w:sz="0" w:space="0" w:color="auto"/>
                            <w:bottom w:val="none" w:sz="0" w:space="0" w:color="auto"/>
                            <w:right w:val="none" w:sz="0" w:space="0" w:color="auto"/>
                          </w:divBdr>
                        </w:div>
                        <w:div w:id="1840078990">
                          <w:marLeft w:val="0"/>
                          <w:marRight w:val="0"/>
                          <w:marTop w:val="0"/>
                          <w:marBottom w:val="0"/>
                          <w:divBdr>
                            <w:top w:val="none" w:sz="0" w:space="0" w:color="auto"/>
                            <w:left w:val="none" w:sz="0" w:space="0" w:color="auto"/>
                            <w:bottom w:val="none" w:sz="0" w:space="0" w:color="auto"/>
                            <w:right w:val="none" w:sz="0" w:space="0" w:color="auto"/>
                          </w:divBdr>
                        </w:div>
                        <w:div w:id="1489319735">
                          <w:marLeft w:val="0"/>
                          <w:marRight w:val="0"/>
                          <w:marTop w:val="0"/>
                          <w:marBottom w:val="0"/>
                          <w:divBdr>
                            <w:top w:val="none" w:sz="0" w:space="0" w:color="auto"/>
                            <w:left w:val="none" w:sz="0" w:space="0" w:color="auto"/>
                            <w:bottom w:val="none" w:sz="0" w:space="0" w:color="auto"/>
                            <w:right w:val="none" w:sz="0" w:space="0" w:color="auto"/>
                          </w:divBdr>
                        </w:div>
                        <w:div w:id="1568539353">
                          <w:marLeft w:val="0"/>
                          <w:marRight w:val="0"/>
                          <w:marTop w:val="0"/>
                          <w:marBottom w:val="0"/>
                          <w:divBdr>
                            <w:top w:val="none" w:sz="0" w:space="0" w:color="auto"/>
                            <w:left w:val="none" w:sz="0" w:space="0" w:color="auto"/>
                            <w:bottom w:val="none" w:sz="0" w:space="0" w:color="auto"/>
                            <w:right w:val="none" w:sz="0" w:space="0" w:color="auto"/>
                          </w:divBdr>
                        </w:div>
                        <w:div w:id="1351375861">
                          <w:marLeft w:val="0"/>
                          <w:marRight w:val="0"/>
                          <w:marTop w:val="0"/>
                          <w:marBottom w:val="0"/>
                          <w:divBdr>
                            <w:top w:val="none" w:sz="0" w:space="0" w:color="auto"/>
                            <w:left w:val="none" w:sz="0" w:space="0" w:color="auto"/>
                            <w:bottom w:val="none" w:sz="0" w:space="0" w:color="auto"/>
                            <w:right w:val="none" w:sz="0" w:space="0" w:color="auto"/>
                          </w:divBdr>
                        </w:div>
                        <w:div w:id="1827814992">
                          <w:marLeft w:val="0"/>
                          <w:marRight w:val="0"/>
                          <w:marTop w:val="0"/>
                          <w:marBottom w:val="0"/>
                          <w:divBdr>
                            <w:top w:val="none" w:sz="0" w:space="0" w:color="auto"/>
                            <w:left w:val="none" w:sz="0" w:space="0" w:color="auto"/>
                            <w:bottom w:val="none" w:sz="0" w:space="0" w:color="auto"/>
                            <w:right w:val="none" w:sz="0" w:space="0" w:color="auto"/>
                          </w:divBdr>
                        </w:div>
                        <w:div w:id="806240727">
                          <w:marLeft w:val="0"/>
                          <w:marRight w:val="0"/>
                          <w:marTop w:val="0"/>
                          <w:marBottom w:val="0"/>
                          <w:divBdr>
                            <w:top w:val="none" w:sz="0" w:space="0" w:color="auto"/>
                            <w:left w:val="none" w:sz="0" w:space="0" w:color="auto"/>
                            <w:bottom w:val="none" w:sz="0" w:space="0" w:color="auto"/>
                            <w:right w:val="none" w:sz="0" w:space="0" w:color="auto"/>
                          </w:divBdr>
                        </w:div>
                        <w:div w:id="1740054174">
                          <w:marLeft w:val="0"/>
                          <w:marRight w:val="0"/>
                          <w:marTop w:val="0"/>
                          <w:marBottom w:val="0"/>
                          <w:divBdr>
                            <w:top w:val="none" w:sz="0" w:space="0" w:color="auto"/>
                            <w:left w:val="none" w:sz="0" w:space="0" w:color="auto"/>
                            <w:bottom w:val="none" w:sz="0" w:space="0" w:color="auto"/>
                            <w:right w:val="none" w:sz="0" w:space="0" w:color="auto"/>
                          </w:divBdr>
                        </w:div>
                        <w:div w:id="300040350">
                          <w:marLeft w:val="0"/>
                          <w:marRight w:val="0"/>
                          <w:marTop w:val="0"/>
                          <w:marBottom w:val="0"/>
                          <w:divBdr>
                            <w:top w:val="none" w:sz="0" w:space="0" w:color="auto"/>
                            <w:left w:val="none" w:sz="0" w:space="0" w:color="auto"/>
                            <w:bottom w:val="none" w:sz="0" w:space="0" w:color="auto"/>
                            <w:right w:val="none" w:sz="0" w:space="0" w:color="auto"/>
                          </w:divBdr>
                        </w:div>
                        <w:div w:id="222763637">
                          <w:marLeft w:val="0"/>
                          <w:marRight w:val="0"/>
                          <w:marTop w:val="0"/>
                          <w:marBottom w:val="0"/>
                          <w:divBdr>
                            <w:top w:val="none" w:sz="0" w:space="0" w:color="auto"/>
                            <w:left w:val="none" w:sz="0" w:space="0" w:color="auto"/>
                            <w:bottom w:val="none" w:sz="0" w:space="0" w:color="auto"/>
                            <w:right w:val="none" w:sz="0" w:space="0" w:color="auto"/>
                          </w:divBdr>
                        </w:div>
                        <w:div w:id="345789020">
                          <w:marLeft w:val="0"/>
                          <w:marRight w:val="0"/>
                          <w:marTop w:val="0"/>
                          <w:marBottom w:val="0"/>
                          <w:divBdr>
                            <w:top w:val="none" w:sz="0" w:space="0" w:color="auto"/>
                            <w:left w:val="none" w:sz="0" w:space="0" w:color="auto"/>
                            <w:bottom w:val="none" w:sz="0" w:space="0" w:color="auto"/>
                            <w:right w:val="none" w:sz="0" w:space="0" w:color="auto"/>
                          </w:divBdr>
                        </w:div>
                        <w:div w:id="1079056836">
                          <w:marLeft w:val="0"/>
                          <w:marRight w:val="0"/>
                          <w:marTop w:val="0"/>
                          <w:marBottom w:val="0"/>
                          <w:divBdr>
                            <w:top w:val="none" w:sz="0" w:space="0" w:color="auto"/>
                            <w:left w:val="none" w:sz="0" w:space="0" w:color="auto"/>
                            <w:bottom w:val="none" w:sz="0" w:space="0" w:color="auto"/>
                            <w:right w:val="none" w:sz="0" w:space="0" w:color="auto"/>
                          </w:divBdr>
                        </w:div>
                        <w:div w:id="119808054">
                          <w:marLeft w:val="0"/>
                          <w:marRight w:val="0"/>
                          <w:marTop w:val="0"/>
                          <w:marBottom w:val="0"/>
                          <w:divBdr>
                            <w:top w:val="none" w:sz="0" w:space="0" w:color="auto"/>
                            <w:left w:val="none" w:sz="0" w:space="0" w:color="auto"/>
                            <w:bottom w:val="none" w:sz="0" w:space="0" w:color="auto"/>
                            <w:right w:val="none" w:sz="0" w:space="0" w:color="auto"/>
                          </w:divBdr>
                        </w:div>
                        <w:div w:id="1423337514">
                          <w:marLeft w:val="0"/>
                          <w:marRight w:val="0"/>
                          <w:marTop w:val="0"/>
                          <w:marBottom w:val="0"/>
                          <w:divBdr>
                            <w:top w:val="none" w:sz="0" w:space="0" w:color="auto"/>
                            <w:left w:val="none" w:sz="0" w:space="0" w:color="auto"/>
                            <w:bottom w:val="none" w:sz="0" w:space="0" w:color="auto"/>
                            <w:right w:val="none" w:sz="0" w:space="0" w:color="auto"/>
                          </w:divBdr>
                        </w:div>
                        <w:div w:id="1062826157">
                          <w:marLeft w:val="0"/>
                          <w:marRight w:val="0"/>
                          <w:marTop w:val="0"/>
                          <w:marBottom w:val="0"/>
                          <w:divBdr>
                            <w:top w:val="none" w:sz="0" w:space="0" w:color="auto"/>
                            <w:left w:val="none" w:sz="0" w:space="0" w:color="auto"/>
                            <w:bottom w:val="none" w:sz="0" w:space="0" w:color="auto"/>
                            <w:right w:val="none" w:sz="0" w:space="0" w:color="auto"/>
                          </w:divBdr>
                        </w:div>
                        <w:div w:id="1290667092">
                          <w:marLeft w:val="0"/>
                          <w:marRight w:val="0"/>
                          <w:marTop w:val="0"/>
                          <w:marBottom w:val="0"/>
                          <w:divBdr>
                            <w:top w:val="none" w:sz="0" w:space="0" w:color="auto"/>
                            <w:left w:val="none" w:sz="0" w:space="0" w:color="auto"/>
                            <w:bottom w:val="none" w:sz="0" w:space="0" w:color="auto"/>
                            <w:right w:val="none" w:sz="0" w:space="0" w:color="auto"/>
                          </w:divBdr>
                        </w:div>
                        <w:div w:id="11153585">
                          <w:marLeft w:val="0"/>
                          <w:marRight w:val="0"/>
                          <w:marTop w:val="0"/>
                          <w:marBottom w:val="0"/>
                          <w:divBdr>
                            <w:top w:val="none" w:sz="0" w:space="0" w:color="auto"/>
                            <w:left w:val="none" w:sz="0" w:space="0" w:color="auto"/>
                            <w:bottom w:val="none" w:sz="0" w:space="0" w:color="auto"/>
                            <w:right w:val="none" w:sz="0" w:space="0" w:color="auto"/>
                          </w:divBdr>
                        </w:div>
                        <w:div w:id="105202898">
                          <w:marLeft w:val="0"/>
                          <w:marRight w:val="0"/>
                          <w:marTop w:val="0"/>
                          <w:marBottom w:val="0"/>
                          <w:divBdr>
                            <w:top w:val="none" w:sz="0" w:space="0" w:color="auto"/>
                            <w:left w:val="none" w:sz="0" w:space="0" w:color="auto"/>
                            <w:bottom w:val="none" w:sz="0" w:space="0" w:color="auto"/>
                            <w:right w:val="none" w:sz="0" w:space="0" w:color="auto"/>
                          </w:divBdr>
                        </w:div>
                        <w:div w:id="1377193324">
                          <w:marLeft w:val="0"/>
                          <w:marRight w:val="0"/>
                          <w:marTop w:val="0"/>
                          <w:marBottom w:val="0"/>
                          <w:divBdr>
                            <w:top w:val="none" w:sz="0" w:space="0" w:color="auto"/>
                            <w:left w:val="none" w:sz="0" w:space="0" w:color="auto"/>
                            <w:bottom w:val="none" w:sz="0" w:space="0" w:color="auto"/>
                            <w:right w:val="none" w:sz="0" w:space="0" w:color="auto"/>
                          </w:divBdr>
                        </w:div>
                        <w:div w:id="1489398700">
                          <w:marLeft w:val="0"/>
                          <w:marRight w:val="0"/>
                          <w:marTop w:val="0"/>
                          <w:marBottom w:val="0"/>
                          <w:divBdr>
                            <w:top w:val="none" w:sz="0" w:space="0" w:color="auto"/>
                            <w:left w:val="none" w:sz="0" w:space="0" w:color="auto"/>
                            <w:bottom w:val="none" w:sz="0" w:space="0" w:color="auto"/>
                            <w:right w:val="none" w:sz="0" w:space="0" w:color="auto"/>
                          </w:divBdr>
                        </w:div>
                        <w:div w:id="1019551305">
                          <w:marLeft w:val="0"/>
                          <w:marRight w:val="0"/>
                          <w:marTop w:val="0"/>
                          <w:marBottom w:val="0"/>
                          <w:divBdr>
                            <w:top w:val="none" w:sz="0" w:space="0" w:color="auto"/>
                            <w:left w:val="none" w:sz="0" w:space="0" w:color="auto"/>
                            <w:bottom w:val="none" w:sz="0" w:space="0" w:color="auto"/>
                            <w:right w:val="none" w:sz="0" w:space="0" w:color="auto"/>
                          </w:divBdr>
                        </w:div>
                        <w:div w:id="1897626354">
                          <w:marLeft w:val="0"/>
                          <w:marRight w:val="0"/>
                          <w:marTop w:val="0"/>
                          <w:marBottom w:val="0"/>
                          <w:divBdr>
                            <w:top w:val="none" w:sz="0" w:space="0" w:color="auto"/>
                            <w:left w:val="none" w:sz="0" w:space="0" w:color="auto"/>
                            <w:bottom w:val="none" w:sz="0" w:space="0" w:color="auto"/>
                            <w:right w:val="none" w:sz="0" w:space="0" w:color="auto"/>
                          </w:divBdr>
                        </w:div>
                        <w:div w:id="1261060841">
                          <w:marLeft w:val="0"/>
                          <w:marRight w:val="0"/>
                          <w:marTop w:val="0"/>
                          <w:marBottom w:val="0"/>
                          <w:divBdr>
                            <w:top w:val="none" w:sz="0" w:space="0" w:color="auto"/>
                            <w:left w:val="none" w:sz="0" w:space="0" w:color="auto"/>
                            <w:bottom w:val="none" w:sz="0" w:space="0" w:color="auto"/>
                            <w:right w:val="none" w:sz="0" w:space="0" w:color="auto"/>
                          </w:divBdr>
                        </w:div>
                        <w:div w:id="1840316560">
                          <w:marLeft w:val="0"/>
                          <w:marRight w:val="0"/>
                          <w:marTop w:val="0"/>
                          <w:marBottom w:val="0"/>
                          <w:divBdr>
                            <w:top w:val="none" w:sz="0" w:space="0" w:color="auto"/>
                            <w:left w:val="none" w:sz="0" w:space="0" w:color="auto"/>
                            <w:bottom w:val="none" w:sz="0" w:space="0" w:color="auto"/>
                            <w:right w:val="none" w:sz="0" w:space="0" w:color="auto"/>
                          </w:divBdr>
                        </w:div>
                        <w:div w:id="274291956">
                          <w:marLeft w:val="0"/>
                          <w:marRight w:val="0"/>
                          <w:marTop w:val="0"/>
                          <w:marBottom w:val="0"/>
                          <w:divBdr>
                            <w:top w:val="none" w:sz="0" w:space="0" w:color="auto"/>
                            <w:left w:val="none" w:sz="0" w:space="0" w:color="auto"/>
                            <w:bottom w:val="none" w:sz="0" w:space="0" w:color="auto"/>
                            <w:right w:val="none" w:sz="0" w:space="0" w:color="auto"/>
                          </w:divBdr>
                        </w:div>
                        <w:div w:id="413742678">
                          <w:marLeft w:val="0"/>
                          <w:marRight w:val="0"/>
                          <w:marTop w:val="0"/>
                          <w:marBottom w:val="0"/>
                          <w:divBdr>
                            <w:top w:val="none" w:sz="0" w:space="0" w:color="auto"/>
                            <w:left w:val="none" w:sz="0" w:space="0" w:color="auto"/>
                            <w:bottom w:val="none" w:sz="0" w:space="0" w:color="auto"/>
                            <w:right w:val="none" w:sz="0" w:space="0" w:color="auto"/>
                          </w:divBdr>
                        </w:div>
                        <w:div w:id="579993737">
                          <w:marLeft w:val="0"/>
                          <w:marRight w:val="0"/>
                          <w:marTop w:val="0"/>
                          <w:marBottom w:val="0"/>
                          <w:divBdr>
                            <w:top w:val="none" w:sz="0" w:space="0" w:color="auto"/>
                            <w:left w:val="none" w:sz="0" w:space="0" w:color="auto"/>
                            <w:bottom w:val="none" w:sz="0" w:space="0" w:color="auto"/>
                            <w:right w:val="none" w:sz="0" w:space="0" w:color="auto"/>
                          </w:divBdr>
                        </w:div>
                        <w:div w:id="120071979">
                          <w:marLeft w:val="0"/>
                          <w:marRight w:val="0"/>
                          <w:marTop w:val="0"/>
                          <w:marBottom w:val="0"/>
                          <w:divBdr>
                            <w:top w:val="none" w:sz="0" w:space="0" w:color="auto"/>
                            <w:left w:val="none" w:sz="0" w:space="0" w:color="auto"/>
                            <w:bottom w:val="none" w:sz="0" w:space="0" w:color="auto"/>
                            <w:right w:val="none" w:sz="0" w:space="0" w:color="auto"/>
                          </w:divBdr>
                        </w:div>
                        <w:div w:id="931009020">
                          <w:marLeft w:val="0"/>
                          <w:marRight w:val="0"/>
                          <w:marTop w:val="0"/>
                          <w:marBottom w:val="0"/>
                          <w:divBdr>
                            <w:top w:val="none" w:sz="0" w:space="0" w:color="auto"/>
                            <w:left w:val="none" w:sz="0" w:space="0" w:color="auto"/>
                            <w:bottom w:val="none" w:sz="0" w:space="0" w:color="auto"/>
                            <w:right w:val="none" w:sz="0" w:space="0" w:color="auto"/>
                          </w:divBdr>
                        </w:div>
                        <w:div w:id="1265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4315">
                  <w:marLeft w:val="0"/>
                  <w:marRight w:val="0"/>
                  <w:marTop w:val="0"/>
                  <w:marBottom w:val="0"/>
                  <w:divBdr>
                    <w:top w:val="none" w:sz="0" w:space="0" w:color="auto"/>
                    <w:left w:val="none" w:sz="0" w:space="0" w:color="auto"/>
                    <w:bottom w:val="none" w:sz="0" w:space="0" w:color="auto"/>
                    <w:right w:val="none" w:sz="0" w:space="0" w:color="auto"/>
                  </w:divBdr>
                  <w:divsChild>
                    <w:div w:id="12520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5004">
          <w:marLeft w:val="0"/>
          <w:marRight w:val="0"/>
          <w:marTop w:val="0"/>
          <w:marBottom w:val="150"/>
          <w:divBdr>
            <w:top w:val="none" w:sz="0" w:space="0" w:color="auto"/>
            <w:left w:val="none" w:sz="0" w:space="0" w:color="auto"/>
            <w:bottom w:val="none" w:sz="0" w:space="0" w:color="auto"/>
            <w:right w:val="none" w:sz="0" w:space="0" w:color="auto"/>
          </w:divBdr>
          <w:divsChild>
            <w:div w:id="389349701">
              <w:marLeft w:val="0"/>
              <w:marRight w:val="0"/>
              <w:marTop w:val="0"/>
              <w:marBottom w:val="0"/>
              <w:divBdr>
                <w:top w:val="none" w:sz="0" w:space="0" w:color="auto"/>
                <w:left w:val="none" w:sz="0" w:space="0" w:color="auto"/>
                <w:bottom w:val="none" w:sz="0" w:space="0" w:color="auto"/>
                <w:right w:val="none" w:sz="0" w:space="0" w:color="auto"/>
              </w:divBdr>
              <w:divsChild>
                <w:div w:id="980303967">
                  <w:marLeft w:val="0"/>
                  <w:marRight w:val="0"/>
                  <w:marTop w:val="0"/>
                  <w:marBottom w:val="0"/>
                  <w:divBdr>
                    <w:top w:val="none" w:sz="0" w:space="0" w:color="auto"/>
                    <w:left w:val="none" w:sz="0" w:space="0" w:color="auto"/>
                    <w:bottom w:val="none" w:sz="0" w:space="0" w:color="auto"/>
                    <w:right w:val="none" w:sz="0" w:space="0" w:color="auto"/>
                  </w:divBdr>
                  <w:divsChild>
                    <w:div w:id="451443272">
                      <w:marLeft w:val="0"/>
                      <w:marRight w:val="0"/>
                      <w:marTop w:val="0"/>
                      <w:marBottom w:val="0"/>
                      <w:divBdr>
                        <w:top w:val="none" w:sz="0" w:space="0" w:color="auto"/>
                        <w:left w:val="none" w:sz="0" w:space="0" w:color="auto"/>
                        <w:bottom w:val="none" w:sz="0" w:space="0" w:color="auto"/>
                        <w:right w:val="none" w:sz="0" w:space="0" w:color="auto"/>
                      </w:divBdr>
                      <w:divsChild>
                        <w:div w:id="693117013">
                          <w:marLeft w:val="0"/>
                          <w:marRight w:val="0"/>
                          <w:marTop w:val="0"/>
                          <w:marBottom w:val="0"/>
                          <w:divBdr>
                            <w:top w:val="none" w:sz="0" w:space="0" w:color="auto"/>
                            <w:left w:val="none" w:sz="0" w:space="0" w:color="auto"/>
                            <w:bottom w:val="none" w:sz="0" w:space="0" w:color="auto"/>
                            <w:right w:val="none" w:sz="0" w:space="0" w:color="auto"/>
                          </w:divBdr>
                        </w:div>
                        <w:div w:id="3947952">
                          <w:marLeft w:val="0"/>
                          <w:marRight w:val="0"/>
                          <w:marTop w:val="0"/>
                          <w:marBottom w:val="0"/>
                          <w:divBdr>
                            <w:top w:val="none" w:sz="0" w:space="0" w:color="auto"/>
                            <w:left w:val="none" w:sz="0" w:space="0" w:color="auto"/>
                            <w:bottom w:val="none" w:sz="0" w:space="0" w:color="auto"/>
                            <w:right w:val="none" w:sz="0" w:space="0" w:color="auto"/>
                          </w:divBdr>
                        </w:div>
                        <w:div w:id="395856770">
                          <w:marLeft w:val="0"/>
                          <w:marRight w:val="0"/>
                          <w:marTop w:val="0"/>
                          <w:marBottom w:val="0"/>
                          <w:divBdr>
                            <w:top w:val="none" w:sz="0" w:space="0" w:color="auto"/>
                            <w:left w:val="none" w:sz="0" w:space="0" w:color="auto"/>
                            <w:bottom w:val="none" w:sz="0" w:space="0" w:color="auto"/>
                            <w:right w:val="none" w:sz="0" w:space="0" w:color="auto"/>
                          </w:divBdr>
                        </w:div>
                        <w:div w:id="1462188634">
                          <w:marLeft w:val="0"/>
                          <w:marRight w:val="0"/>
                          <w:marTop w:val="0"/>
                          <w:marBottom w:val="0"/>
                          <w:divBdr>
                            <w:top w:val="none" w:sz="0" w:space="0" w:color="auto"/>
                            <w:left w:val="none" w:sz="0" w:space="0" w:color="auto"/>
                            <w:bottom w:val="none" w:sz="0" w:space="0" w:color="auto"/>
                            <w:right w:val="none" w:sz="0" w:space="0" w:color="auto"/>
                          </w:divBdr>
                        </w:div>
                        <w:div w:id="796604160">
                          <w:marLeft w:val="0"/>
                          <w:marRight w:val="0"/>
                          <w:marTop w:val="0"/>
                          <w:marBottom w:val="0"/>
                          <w:divBdr>
                            <w:top w:val="none" w:sz="0" w:space="0" w:color="auto"/>
                            <w:left w:val="none" w:sz="0" w:space="0" w:color="auto"/>
                            <w:bottom w:val="none" w:sz="0" w:space="0" w:color="auto"/>
                            <w:right w:val="none" w:sz="0" w:space="0" w:color="auto"/>
                          </w:divBdr>
                        </w:div>
                        <w:div w:id="640231339">
                          <w:marLeft w:val="0"/>
                          <w:marRight w:val="0"/>
                          <w:marTop w:val="0"/>
                          <w:marBottom w:val="0"/>
                          <w:divBdr>
                            <w:top w:val="none" w:sz="0" w:space="0" w:color="auto"/>
                            <w:left w:val="none" w:sz="0" w:space="0" w:color="auto"/>
                            <w:bottom w:val="none" w:sz="0" w:space="0" w:color="auto"/>
                            <w:right w:val="none" w:sz="0" w:space="0" w:color="auto"/>
                          </w:divBdr>
                        </w:div>
                        <w:div w:id="1682508656">
                          <w:marLeft w:val="0"/>
                          <w:marRight w:val="0"/>
                          <w:marTop w:val="0"/>
                          <w:marBottom w:val="0"/>
                          <w:divBdr>
                            <w:top w:val="none" w:sz="0" w:space="0" w:color="auto"/>
                            <w:left w:val="none" w:sz="0" w:space="0" w:color="auto"/>
                            <w:bottom w:val="none" w:sz="0" w:space="0" w:color="auto"/>
                            <w:right w:val="none" w:sz="0" w:space="0" w:color="auto"/>
                          </w:divBdr>
                        </w:div>
                        <w:div w:id="1363674581">
                          <w:marLeft w:val="0"/>
                          <w:marRight w:val="0"/>
                          <w:marTop w:val="0"/>
                          <w:marBottom w:val="0"/>
                          <w:divBdr>
                            <w:top w:val="none" w:sz="0" w:space="0" w:color="auto"/>
                            <w:left w:val="none" w:sz="0" w:space="0" w:color="auto"/>
                            <w:bottom w:val="none" w:sz="0" w:space="0" w:color="auto"/>
                            <w:right w:val="none" w:sz="0" w:space="0" w:color="auto"/>
                          </w:divBdr>
                        </w:div>
                        <w:div w:id="1314482588">
                          <w:marLeft w:val="0"/>
                          <w:marRight w:val="0"/>
                          <w:marTop w:val="0"/>
                          <w:marBottom w:val="0"/>
                          <w:divBdr>
                            <w:top w:val="none" w:sz="0" w:space="0" w:color="auto"/>
                            <w:left w:val="none" w:sz="0" w:space="0" w:color="auto"/>
                            <w:bottom w:val="none" w:sz="0" w:space="0" w:color="auto"/>
                            <w:right w:val="none" w:sz="0" w:space="0" w:color="auto"/>
                          </w:divBdr>
                        </w:div>
                        <w:div w:id="1039427568">
                          <w:marLeft w:val="0"/>
                          <w:marRight w:val="0"/>
                          <w:marTop w:val="0"/>
                          <w:marBottom w:val="0"/>
                          <w:divBdr>
                            <w:top w:val="none" w:sz="0" w:space="0" w:color="auto"/>
                            <w:left w:val="none" w:sz="0" w:space="0" w:color="auto"/>
                            <w:bottom w:val="none" w:sz="0" w:space="0" w:color="auto"/>
                            <w:right w:val="none" w:sz="0" w:space="0" w:color="auto"/>
                          </w:divBdr>
                        </w:div>
                        <w:div w:id="355233331">
                          <w:marLeft w:val="0"/>
                          <w:marRight w:val="0"/>
                          <w:marTop w:val="0"/>
                          <w:marBottom w:val="0"/>
                          <w:divBdr>
                            <w:top w:val="none" w:sz="0" w:space="0" w:color="auto"/>
                            <w:left w:val="none" w:sz="0" w:space="0" w:color="auto"/>
                            <w:bottom w:val="none" w:sz="0" w:space="0" w:color="auto"/>
                            <w:right w:val="none" w:sz="0" w:space="0" w:color="auto"/>
                          </w:divBdr>
                        </w:div>
                        <w:div w:id="1228609923">
                          <w:marLeft w:val="0"/>
                          <w:marRight w:val="0"/>
                          <w:marTop w:val="0"/>
                          <w:marBottom w:val="0"/>
                          <w:divBdr>
                            <w:top w:val="none" w:sz="0" w:space="0" w:color="auto"/>
                            <w:left w:val="none" w:sz="0" w:space="0" w:color="auto"/>
                            <w:bottom w:val="none" w:sz="0" w:space="0" w:color="auto"/>
                            <w:right w:val="none" w:sz="0" w:space="0" w:color="auto"/>
                          </w:divBdr>
                        </w:div>
                        <w:div w:id="1112163632">
                          <w:marLeft w:val="0"/>
                          <w:marRight w:val="0"/>
                          <w:marTop w:val="0"/>
                          <w:marBottom w:val="0"/>
                          <w:divBdr>
                            <w:top w:val="none" w:sz="0" w:space="0" w:color="auto"/>
                            <w:left w:val="none" w:sz="0" w:space="0" w:color="auto"/>
                            <w:bottom w:val="none" w:sz="0" w:space="0" w:color="auto"/>
                            <w:right w:val="none" w:sz="0" w:space="0" w:color="auto"/>
                          </w:divBdr>
                        </w:div>
                        <w:div w:id="1416122402">
                          <w:marLeft w:val="0"/>
                          <w:marRight w:val="0"/>
                          <w:marTop w:val="0"/>
                          <w:marBottom w:val="0"/>
                          <w:divBdr>
                            <w:top w:val="none" w:sz="0" w:space="0" w:color="auto"/>
                            <w:left w:val="none" w:sz="0" w:space="0" w:color="auto"/>
                            <w:bottom w:val="none" w:sz="0" w:space="0" w:color="auto"/>
                            <w:right w:val="none" w:sz="0" w:space="0" w:color="auto"/>
                          </w:divBdr>
                        </w:div>
                        <w:div w:id="1258638158">
                          <w:marLeft w:val="0"/>
                          <w:marRight w:val="0"/>
                          <w:marTop w:val="0"/>
                          <w:marBottom w:val="0"/>
                          <w:divBdr>
                            <w:top w:val="none" w:sz="0" w:space="0" w:color="auto"/>
                            <w:left w:val="none" w:sz="0" w:space="0" w:color="auto"/>
                            <w:bottom w:val="none" w:sz="0" w:space="0" w:color="auto"/>
                            <w:right w:val="none" w:sz="0" w:space="0" w:color="auto"/>
                          </w:divBdr>
                        </w:div>
                        <w:div w:id="381947808">
                          <w:marLeft w:val="0"/>
                          <w:marRight w:val="0"/>
                          <w:marTop w:val="0"/>
                          <w:marBottom w:val="0"/>
                          <w:divBdr>
                            <w:top w:val="none" w:sz="0" w:space="0" w:color="auto"/>
                            <w:left w:val="none" w:sz="0" w:space="0" w:color="auto"/>
                            <w:bottom w:val="none" w:sz="0" w:space="0" w:color="auto"/>
                            <w:right w:val="none" w:sz="0" w:space="0" w:color="auto"/>
                          </w:divBdr>
                        </w:div>
                        <w:div w:id="1806586102">
                          <w:marLeft w:val="0"/>
                          <w:marRight w:val="0"/>
                          <w:marTop w:val="0"/>
                          <w:marBottom w:val="0"/>
                          <w:divBdr>
                            <w:top w:val="none" w:sz="0" w:space="0" w:color="auto"/>
                            <w:left w:val="none" w:sz="0" w:space="0" w:color="auto"/>
                            <w:bottom w:val="none" w:sz="0" w:space="0" w:color="auto"/>
                            <w:right w:val="none" w:sz="0" w:space="0" w:color="auto"/>
                          </w:divBdr>
                        </w:div>
                        <w:div w:id="30427007">
                          <w:marLeft w:val="0"/>
                          <w:marRight w:val="0"/>
                          <w:marTop w:val="0"/>
                          <w:marBottom w:val="0"/>
                          <w:divBdr>
                            <w:top w:val="none" w:sz="0" w:space="0" w:color="auto"/>
                            <w:left w:val="none" w:sz="0" w:space="0" w:color="auto"/>
                            <w:bottom w:val="none" w:sz="0" w:space="0" w:color="auto"/>
                            <w:right w:val="none" w:sz="0" w:space="0" w:color="auto"/>
                          </w:divBdr>
                        </w:div>
                        <w:div w:id="2110195702">
                          <w:marLeft w:val="0"/>
                          <w:marRight w:val="0"/>
                          <w:marTop w:val="0"/>
                          <w:marBottom w:val="0"/>
                          <w:divBdr>
                            <w:top w:val="none" w:sz="0" w:space="0" w:color="auto"/>
                            <w:left w:val="none" w:sz="0" w:space="0" w:color="auto"/>
                            <w:bottom w:val="none" w:sz="0" w:space="0" w:color="auto"/>
                            <w:right w:val="none" w:sz="0" w:space="0" w:color="auto"/>
                          </w:divBdr>
                        </w:div>
                        <w:div w:id="1897859699">
                          <w:marLeft w:val="0"/>
                          <w:marRight w:val="0"/>
                          <w:marTop w:val="0"/>
                          <w:marBottom w:val="0"/>
                          <w:divBdr>
                            <w:top w:val="none" w:sz="0" w:space="0" w:color="auto"/>
                            <w:left w:val="none" w:sz="0" w:space="0" w:color="auto"/>
                            <w:bottom w:val="none" w:sz="0" w:space="0" w:color="auto"/>
                            <w:right w:val="none" w:sz="0" w:space="0" w:color="auto"/>
                          </w:divBdr>
                        </w:div>
                        <w:div w:id="1817529693">
                          <w:marLeft w:val="0"/>
                          <w:marRight w:val="0"/>
                          <w:marTop w:val="0"/>
                          <w:marBottom w:val="0"/>
                          <w:divBdr>
                            <w:top w:val="none" w:sz="0" w:space="0" w:color="auto"/>
                            <w:left w:val="none" w:sz="0" w:space="0" w:color="auto"/>
                            <w:bottom w:val="none" w:sz="0" w:space="0" w:color="auto"/>
                            <w:right w:val="none" w:sz="0" w:space="0" w:color="auto"/>
                          </w:divBdr>
                        </w:div>
                        <w:div w:id="378289568">
                          <w:marLeft w:val="0"/>
                          <w:marRight w:val="0"/>
                          <w:marTop w:val="0"/>
                          <w:marBottom w:val="0"/>
                          <w:divBdr>
                            <w:top w:val="none" w:sz="0" w:space="0" w:color="auto"/>
                            <w:left w:val="none" w:sz="0" w:space="0" w:color="auto"/>
                            <w:bottom w:val="none" w:sz="0" w:space="0" w:color="auto"/>
                            <w:right w:val="none" w:sz="0" w:space="0" w:color="auto"/>
                          </w:divBdr>
                        </w:div>
                        <w:div w:id="861943693">
                          <w:marLeft w:val="0"/>
                          <w:marRight w:val="0"/>
                          <w:marTop w:val="0"/>
                          <w:marBottom w:val="0"/>
                          <w:divBdr>
                            <w:top w:val="none" w:sz="0" w:space="0" w:color="auto"/>
                            <w:left w:val="none" w:sz="0" w:space="0" w:color="auto"/>
                            <w:bottom w:val="none" w:sz="0" w:space="0" w:color="auto"/>
                            <w:right w:val="none" w:sz="0" w:space="0" w:color="auto"/>
                          </w:divBdr>
                        </w:div>
                        <w:div w:id="903025608">
                          <w:marLeft w:val="0"/>
                          <w:marRight w:val="0"/>
                          <w:marTop w:val="0"/>
                          <w:marBottom w:val="0"/>
                          <w:divBdr>
                            <w:top w:val="none" w:sz="0" w:space="0" w:color="auto"/>
                            <w:left w:val="none" w:sz="0" w:space="0" w:color="auto"/>
                            <w:bottom w:val="none" w:sz="0" w:space="0" w:color="auto"/>
                            <w:right w:val="none" w:sz="0" w:space="0" w:color="auto"/>
                          </w:divBdr>
                        </w:div>
                        <w:div w:id="1948466383">
                          <w:marLeft w:val="0"/>
                          <w:marRight w:val="0"/>
                          <w:marTop w:val="0"/>
                          <w:marBottom w:val="0"/>
                          <w:divBdr>
                            <w:top w:val="none" w:sz="0" w:space="0" w:color="auto"/>
                            <w:left w:val="none" w:sz="0" w:space="0" w:color="auto"/>
                            <w:bottom w:val="none" w:sz="0" w:space="0" w:color="auto"/>
                            <w:right w:val="none" w:sz="0" w:space="0" w:color="auto"/>
                          </w:divBdr>
                        </w:div>
                        <w:div w:id="1591304894">
                          <w:marLeft w:val="0"/>
                          <w:marRight w:val="0"/>
                          <w:marTop w:val="0"/>
                          <w:marBottom w:val="0"/>
                          <w:divBdr>
                            <w:top w:val="none" w:sz="0" w:space="0" w:color="auto"/>
                            <w:left w:val="none" w:sz="0" w:space="0" w:color="auto"/>
                            <w:bottom w:val="none" w:sz="0" w:space="0" w:color="auto"/>
                            <w:right w:val="none" w:sz="0" w:space="0" w:color="auto"/>
                          </w:divBdr>
                        </w:div>
                        <w:div w:id="1226257341">
                          <w:marLeft w:val="0"/>
                          <w:marRight w:val="0"/>
                          <w:marTop w:val="0"/>
                          <w:marBottom w:val="0"/>
                          <w:divBdr>
                            <w:top w:val="none" w:sz="0" w:space="0" w:color="auto"/>
                            <w:left w:val="none" w:sz="0" w:space="0" w:color="auto"/>
                            <w:bottom w:val="none" w:sz="0" w:space="0" w:color="auto"/>
                            <w:right w:val="none" w:sz="0" w:space="0" w:color="auto"/>
                          </w:divBdr>
                        </w:div>
                        <w:div w:id="54864949">
                          <w:marLeft w:val="0"/>
                          <w:marRight w:val="0"/>
                          <w:marTop w:val="0"/>
                          <w:marBottom w:val="0"/>
                          <w:divBdr>
                            <w:top w:val="none" w:sz="0" w:space="0" w:color="auto"/>
                            <w:left w:val="none" w:sz="0" w:space="0" w:color="auto"/>
                            <w:bottom w:val="none" w:sz="0" w:space="0" w:color="auto"/>
                            <w:right w:val="none" w:sz="0" w:space="0" w:color="auto"/>
                          </w:divBdr>
                        </w:div>
                        <w:div w:id="299960096">
                          <w:marLeft w:val="0"/>
                          <w:marRight w:val="0"/>
                          <w:marTop w:val="0"/>
                          <w:marBottom w:val="0"/>
                          <w:divBdr>
                            <w:top w:val="none" w:sz="0" w:space="0" w:color="auto"/>
                            <w:left w:val="none" w:sz="0" w:space="0" w:color="auto"/>
                            <w:bottom w:val="none" w:sz="0" w:space="0" w:color="auto"/>
                            <w:right w:val="none" w:sz="0" w:space="0" w:color="auto"/>
                          </w:divBdr>
                        </w:div>
                        <w:div w:id="1719284348">
                          <w:marLeft w:val="0"/>
                          <w:marRight w:val="0"/>
                          <w:marTop w:val="0"/>
                          <w:marBottom w:val="0"/>
                          <w:divBdr>
                            <w:top w:val="none" w:sz="0" w:space="0" w:color="auto"/>
                            <w:left w:val="none" w:sz="0" w:space="0" w:color="auto"/>
                            <w:bottom w:val="none" w:sz="0" w:space="0" w:color="auto"/>
                            <w:right w:val="none" w:sz="0" w:space="0" w:color="auto"/>
                          </w:divBdr>
                        </w:div>
                        <w:div w:id="1342275451">
                          <w:marLeft w:val="0"/>
                          <w:marRight w:val="0"/>
                          <w:marTop w:val="0"/>
                          <w:marBottom w:val="0"/>
                          <w:divBdr>
                            <w:top w:val="none" w:sz="0" w:space="0" w:color="auto"/>
                            <w:left w:val="none" w:sz="0" w:space="0" w:color="auto"/>
                            <w:bottom w:val="none" w:sz="0" w:space="0" w:color="auto"/>
                            <w:right w:val="none" w:sz="0" w:space="0" w:color="auto"/>
                          </w:divBdr>
                        </w:div>
                        <w:div w:id="1321422118">
                          <w:marLeft w:val="0"/>
                          <w:marRight w:val="0"/>
                          <w:marTop w:val="0"/>
                          <w:marBottom w:val="0"/>
                          <w:divBdr>
                            <w:top w:val="none" w:sz="0" w:space="0" w:color="auto"/>
                            <w:left w:val="none" w:sz="0" w:space="0" w:color="auto"/>
                            <w:bottom w:val="none" w:sz="0" w:space="0" w:color="auto"/>
                            <w:right w:val="none" w:sz="0" w:space="0" w:color="auto"/>
                          </w:divBdr>
                        </w:div>
                        <w:div w:id="1176456125">
                          <w:marLeft w:val="0"/>
                          <w:marRight w:val="0"/>
                          <w:marTop w:val="0"/>
                          <w:marBottom w:val="0"/>
                          <w:divBdr>
                            <w:top w:val="none" w:sz="0" w:space="0" w:color="auto"/>
                            <w:left w:val="none" w:sz="0" w:space="0" w:color="auto"/>
                            <w:bottom w:val="none" w:sz="0" w:space="0" w:color="auto"/>
                            <w:right w:val="none" w:sz="0" w:space="0" w:color="auto"/>
                          </w:divBdr>
                        </w:div>
                        <w:div w:id="1101612260">
                          <w:marLeft w:val="0"/>
                          <w:marRight w:val="0"/>
                          <w:marTop w:val="0"/>
                          <w:marBottom w:val="0"/>
                          <w:divBdr>
                            <w:top w:val="none" w:sz="0" w:space="0" w:color="auto"/>
                            <w:left w:val="none" w:sz="0" w:space="0" w:color="auto"/>
                            <w:bottom w:val="none" w:sz="0" w:space="0" w:color="auto"/>
                            <w:right w:val="none" w:sz="0" w:space="0" w:color="auto"/>
                          </w:divBdr>
                        </w:div>
                        <w:div w:id="1974216744">
                          <w:marLeft w:val="0"/>
                          <w:marRight w:val="0"/>
                          <w:marTop w:val="0"/>
                          <w:marBottom w:val="0"/>
                          <w:divBdr>
                            <w:top w:val="none" w:sz="0" w:space="0" w:color="auto"/>
                            <w:left w:val="none" w:sz="0" w:space="0" w:color="auto"/>
                            <w:bottom w:val="none" w:sz="0" w:space="0" w:color="auto"/>
                            <w:right w:val="none" w:sz="0" w:space="0" w:color="auto"/>
                          </w:divBdr>
                        </w:div>
                        <w:div w:id="243297109">
                          <w:marLeft w:val="0"/>
                          <w:marRight w:val="0"/>
                          <w:marTop w:val="0"/>
                          <w:marBottom w:val="0"/>
                          <w:divBdr>
                            <w:top w:val="none" w:sz="0" w:space="0" w:color="auto"/>
                            <w:left w:val="none" w:sz="0" w:space="0" w:color="auto"/>
                            <w:bottom w:val="none" w:sz="0" w:space="0" w:color="auto"/>
                            <w:right w:val="none" w:sz="0" w:space="0" w:color="auto"/>
                          </w:divBdr>
                        </w:div>
                        <w:div w:id="1127429777">
                          <w:marLeft w:val="0"/>
                          <w:marRight w:val="0"/>
                          <w:marTop w:val="0"/>
                          <w:marBottom w:val="0"/>
                          <w:divBdr>
                            <w:top w:val="none" w:sz="0" w:space="0" w:color="auto"/>
                            <w:left w:val="none" w:sz="0" w:space="0" w:color="auto"/>
                            <w:bottom w:val="none" w:sz="0" w:space="0" w:color="auto"/>
                            <w:right w:val="none" w:sz="0" w:space="0" w:color="auto"/>
                          </w:divBdr>
                        </w:div>
                        <w:div w:id="1712709">
                          <w:marLeft w:val="0"/>
                          <w:marRight w:val="0"/>
                          <w:marTop w:val="0"/>
                          <w:marBottom w:val="0"/>
                          <w:divBdr>
                            <w:top w:val="none" w:sz="0" w:space="0" w:color="auto"/>
                            <w:left w:val="none" w:sz="0" w:space="0" w:color="auto"/>
                            <w:bottom w:val="none" w:sz="0" w:space="0" w:color="auto"/>
                            <w:right w:val="none" w:sz="0" w:space="0" w:color="auto"/>
                          </w:divBdr>
                        </w:div>
                        <w:div w:id="1125925733">
                          <w:marLeft w:val="0"/>
                          <w:marRight w:val="0"/>
                          <w:marTop w:val="0"/>
                          <w:marBottom w:val="0"/>
                          <w:divBdr>
                            <w:top w:val="none" w:sz="0" w:space="0" w:color="auto"/>
                            <w:left w:val="none" w:sz="0" w:space="0" w:color="auto"/>
                            <w:bottom w:val="none" w:sz="0" w:space="0" w:color="auto"/>
                            <w:right w:val="none" w:sz="0" w:space="0" w:color="auto"/>
                          </w:divBdr>
                        </w:div>
                        <w:div w:id="210776880">
                          <w:marLeft w:val="0"/>
                          <w:marRight w:val="0"/>
                          <w:marTop w:val="0"/>
                          <w:marBottom w:val="0"/>
                          <w:divBdr>
                            <w:top w:val="none" w:sz="0" w:space="0" w:color="auto"/>
                            <w:left w:val="none" w:sz="0" w:space="0" w:color="auto"/>
                            <w:bottom w:val="none" w:sz="0" w:space="0" w:color="auto"/>
                            <w:right w:val="none" w:sz="0" w:space="0" w:color="auto"/>
                          </w:divBdr>
                        </w:div>
                        <w:div w:id="1516725237">
                          <w:marLeft w:val="0"/>
                          <w:marRight w:val="0"/>
                          <w:marTop w:val="0"/>
                          <w:marBottom w:val="0"/>
                          <w:divBdr>
                            <w:top w:val="none" w:sz="0" w:space="0" w:color="auto"/>
                            <w:left w:val="none" w:sz="0" w:space="0" w:color="auto"/>
                            <w:bottom w:val="none" w:sz="0" w:space="0" w:color="auto"/>
                            <w:right w:val="none" w:sz="0" w:space="0" w:color="auto"/>
                          </w:divBdr>
                        </w:div>
                        <w:div w:id="1675764417">
                          <w:marLeft w:val="0"/>
                          <w:marRight w:val="0"/>
                          <w:marTop w:val="0"/>
                          <w:marBottom w:val="0"/>
                          <w:divBdr>
                            <w:top w:val="none" w:sz="0" w:space="0" w:color="auto"/>
                            <w:left w:val="none" w:sz="0" w:space="0" w:color="auto"/>
                            <w:bottom w:val="none" w:sz="0" w:space="0" w:color="auto"/>
                            <w:right w:val="none" w:sz="0" w:space="0" w:color="auto"/>
                          </w:divBdr>
                        </w:div>
                        <w:div w:id="1517768007">
                          <w:marLeft w:val="0"/>
                          <w:marRight w:val="0"/>
                          <w:marTop w:val="0"/>
                          <w:marBottom w:val="0"/>
                          <w:divBdr>
                            <w:top w:val="none" w:sz="0" w:space="0" w:color="auto"/>
                            <w:left w:val="none" w:sz="0" w:space="0" w:color="auto"/>
                            <w:bottom w:val="none" w:sz="0" w:space="0" w:color="auto"/>
                            <w:right w:val="none" w:sz="0" w:space="0" w:color="auto"/>
                          </w:divBdr>
                        </w:div>
                        <w:div w:id="1024015841">
                          <w:marLeft w:val="0"/>
                          <w:marRight w:val="0"/>
                          <w:marTop w:val="0"/>
                          <w:marBottom w:val="0"/>
                          <w:divBdr>
                            <w:top w:val="none" w:sz="0" w:space="0" w:color="auto"/>
                            <w:left w:val="none" w:sz="0" w:space="0" w:color="auto"/>
                            <w:bottom w:val="none" w:sz="0" w:space="0" w:color="auto"/>
                            <w:right w:val="none" w:sz="0" w:space="0" w:color="auto"/>
                          </w:divBdr>
                        </w:div>
                        <w:div w:id="202988259">
                          <w:marLeft w:val="0"/>
                          <w:marRight w:val="0"/>
                          <w:marTop w:val="0"/>
                          <w:marBottom w:val="0"/>
                          <w:divBdr>
                            <w:top w:val="none" w:sz="0" w:space="0" w:color="auto"/>
                            <w:left w:val="none" w:sz="0" w:space="0" w:color="auto"/>
                            <w:bottom w:val="none" w:sz="0" w:space="0" w:color="auto"/>
                            <w:right w:val="none" w:sz="0" w:space="0" w:color="auto"/>
                          </w:divBdr>
                        </w:div>
                        <w:div w:id="1241330351">
                          <w:marLeft w:val="0"/>
                          <w:marRight w:val="0"/>
                          <w:marTop w:val="0"/>
                          <w:marBottom w:val="0"/>
                          <w:divBdr>
                            <w:top w:val="none" w:sz="0" w:space="0" w:color="auto"/>
                            <w:left w:val="none" w:sz="0" w:space="0" w:color="auto"/>
                            <w:bottom w:val="none" w:sz="0" w:space="0" w:color="auto"/>
                            <w:right w:val="none" w:sz="0" w:space="0" w:color="auto"/>
                          </w:divBdr>
                        </w:div>
                        <w:div w:id="1737430657">
                          <w:marLeft w:val="0"/>
                          <w:marRight w:val="0"/>
                          <w:marTop w:val="0"/>
                          <w:marBottom w:val="0"/>
                          <w:divBdr>
                            <w:top w:val="none" w:sz="0" w:space="0" w:color="auto"/>
                            <w:left w:val="none" w:sz="0" w:space="0" w:color="auto"/>
                            <w:bottom w:val="none" w:sz="0" w:space="0" w:color="auto"/>
                            <w:right w:val="none" w:sz="0" w:space="0" w:color="auto"/>
                          </w:divBdr>
                        </w:div>
                        <w:div w:id="1482235341">
                          <w:marLeft w:val="0"/>
                          <w:marRight w:val="0"/>
                          <w:marTop w:val="0"/>
                          <w:marBottom w:val="0"/>
                          <w:divBdr>
                            <w:top w:val="none" w:sz="0" w:space="0" w:color="auto"/>
                            <w:left w:val="none" w:sz="0" w:space="0" w:color="auto"/>
                            <w:bottom w:val="none" w:sz="0" w:space="0" w:color="auto"/>
                            <w:right w:val="none" w:sz="0" w:space="0" w:color="auto"/>
                          </w:divBdr>
                        </w:div>
                        <w:div w:id="1294603746">
                          <w:marLeft w:val="0"/>
                          <w:marRight w:val="0"/>
                          <w:marTop w:val="0"/>
                          <w:marBottom w:val="0"/>
                          <w:divBdr>
                            <w:top w:val="none" w:sz="0" w:space="0" w:color="auto"/>
                            <w:left w:val="none" w:sz="0" w:space="0" w:color="auto"/>
                            <w:bottom w:val="none" w:sz="0" w:space="0" w:color="auto"/>
                            <w:right w:val="none" w:sz="0" w:space="0" w:color="auto"/>
                          </w:divBdr>
                        </w:div>
                        <w:div w:id="211038714">
                          <w:marLeft w:val="0"/>
                          <w:marRight w:val="0"/>
                          <w:marTop w:val="0"/>
                          <w:marBottom w:val="0"/>
                          <w:divBdr>
                            <w:top w:val="none" w:sz="0" w:space="0" w:color="auto"/>
                            <w:left w:val="none" w:sz="0" w:space="0" w:color="auto"/>
                            <w:bottom w:val="none" w:sz="0" w:space="0" w:color="auto"/>
                            <w:right w:val="none" w:sz="0" w:space="0" w:color="auto"/>
                          </w:divBdr>
                        </w:div>
                        <w:div w:id="1256673285">
                          <w:marLeft w:val="0"/>
                          <w:marRight w:val="0"/>
                          <w:marTop w:val="0"/>
                          <w:marBottom w:val="0"/>
                          <w:divBdr>
                            <w:top w:val="none" w:sz="0" w:space="0" w:color="auto"/>
                            <w:left w:val="none" w:sz="0" w:space="0" w:color="auto"/>
                            <w:bottom w:val="none" w:sz="0" w:space="0" w:color="auto"/>
                            <w:right w:val="none" w:sz="0" w:space="0" w:color="auto"/>
                          </w:divBdr>
                        </w:div>
                        <w:div w:id="1721517475">
                          <w:marLeft w:val="0"/>
                          <w:marRight w:val="0"/>
                          <w:marTop w:val="0"/>
                          <w:marBottom w:val="0"/>
                          <w:divBdr>
                            <w:top w:val="none" w:sz="0" w:space="0" w:color="auto"/>
                            <w:left w:val="none" w:sz="0" w:space="0" w:color="auto"/>
                            <w:bottom w:val="none" w:sz="0" w:space="0" w:color="auto"/>
                            <w:right w:val="none" w:sz="0" w:space="0" w:color="auto"/>
                          </w:divBdr>
                        </w:div>
                        <w:div w:id="666594905">
                          <w:marLeft w:val="0"/>
                          <w:marRight w:val="0"/>
                          <w:marTop w:val="0"/>
                          <w:marBottom w:val="0"/>
                          <w:divBdr>
                            <w:top w:val="none" w:sz="0" w:space="0" w:color="auto"/>
                            <w:left w:val="none" w:sz="0" w:space="0" w:color="auto"/>
                            <w:bottom w:val="none" w:sz="0" w:space="0" w:color="auto"/>
                            <w:right w:val="none" w:sz="0" w:space="0" w:color="auto"/>
                          </w:divBdr>
                        </w:div>
                        <w:div w:id="2108453380">
                          <w:marLeft w:val="0"/>
                          <w:marRight w:val="0"/>
                          <w:marTop w:val="0"/>
                          <w:marBottom w:val="0"/>
                          <w:divBdr>
                            <w:top w:val="none" w:sz="0" w:space="0" w:color="auto"/>
                            <w:left w:val="none" w:sz="0" w:space="0" w:color="auto"/>
                            <w:bottom w:val="none" w:sz="0" w:space="0" w:color="auto"/>
                            <w:right w:val="none" w:sz="0" w:space="0" w:color="auto"/>
                          </w:divBdr>
                        </w:div>
                        <w:div w:id="468593487">
                          <w:marLeft w:val="0"/>
                          <w:marRight w:val="0"/>
                          <w:marTop w:val="0"/>
                          <w:marBottom w:val="0"/>
                          <w:divBdr>
                            <w:top w:val="none" w:sz="0" w:space="0" w:color="auto"/>
                            <w:left w:val="none" w:sz="0" w:space="0" w:color="auto"/>
                            <w:bottom w:val="none" w:sz="0" w:space="0" w:color="auto"/>
                            <w:right w:val="none" w:sz="0" w:space="0" w:color="auto"/>
                          </w:divBdr>
                        </w:div>
                        <w:div w:id="292902699">
                          <w:marLeft w:val="0"/>
                          <w:marRight w:val="0"/>
                          <w:marTop w:val="0"/>
                          <w:marBottom w:val="0"/>
                          <w:divBdr>
                            <w:top w:val="none" w:sz="0" w:space="0" w:color="auto"/>
                            <w:left w:val="none" w:sz="0" w:space="0" w:color="auto"/>
                            <w:bottom w:val="none" w:sz="0" w:space="0" w:color="auto"/>
                            <w:right w:val="none" w:sz="0" w:space="0" w:color="auto"/>
                          </w:divBdr>
                        </w:div>
                        <w:div w:id="688216683">
                          <w:marLeft w:val="0"/>
                          <w:marRight w:val="0"/>
                          <w:marTop w:val="0"/>
                          <w:marBottom w:val="0"/>
                          <w:divBdr>
                            <w:top w:val="none" w:sz="0" w:space="0" w:color="auto"/>
                            <w:left w:val="none" w:sz="0" w:space="0" w:color="auto"/>
                            <w:bottom w:val="none" w:sz="0" w:space="0" w:color="auto"/>
                            <w:right w:val="none" w:sz="0" w:space="0" w:color="auto"/>
                          </w:divBdr>
                        </w:div>
                        <w:div w:id="1328827332">
                          <w:marLeft w:val="0"/>
                          <w:marRight w:val="0"/>
                          <w:marTop w:val="0"/>
                          <w:marBottom w:val="0"/>
                          <w:divBdr>
                            <w:top w:val="none" w:sz="0" w:space="0" w:color="auto"/>
                            <w:left w:val="none" w:sz="0" w:space="0" w:color="auto"/>
                            <w:bottom w:val="none" w:sz="0" w:space="0" w:color="auto"/>
                            <w:right w:val="none" w:sz="0" w:space="0" w:color="auto"/>
                          </w:divBdr>
                        </w:div>
                        <w:div w:id="743799557">
                          <w:marLeft w:val="0"/>
                          <w:marRight w:val="0"/>
                          <w:marTop w:val="0"/>
                          <w:marBottom w:val="0"/>
                          <w:divBdr>
                            <w:top w:val="none" w:sz="0" w:space="0" w:color="auto"/>
                            <w:left w:val="none" w:sz="0" w:space="0" w:color="auto"/>
                            <w:bottom w:val="none" w:sz="0" w:space="0" w:color="auto"/>
                            <w:right w:val="none" w:sz="0" w:space="0" w:color="auto"/>
                          </w:divBdr>
                        </w:div>
                        <w:div w:id="694307062">
                          <w:marLeft w:val="0"/>
                          <w:marRight w:val="0"/>
                          <w:marTop w:val="0"/>
                          <w:marBottom w:val="0"/>
                          <w:divBdr>
                            <w:top w:val="none" w:sz="0" w:space="0" w:color="auto"/>
                            <w:left w:val="none" w:sz="0" w:space="0" w:color="auto"/>
                            <w:bottom w:val="none" w:sz="0" w:space="0" w:color="auto"/>
                            <w:right w:val="none" w:sz="0" w:space="0" w:color="auto"/>
                          </w:divBdr>
                        </w:div>
                        <w:div w:id="717389770">
                          <w:marLeft w:val="0"/>
                          <w:marRight w:val="0"/>
                          <w:marTop w:val="0"/>
                          <w:marBottom w:val="0"/>
                          <w:divBdr>
                            <w:top w:val="none" w:sz="0" w:space="0" w:color="auto"/>
                            <w:left w:val="none" w:sz="0" w:space="0" w:color="auto"/>
                            <w:bottom w:val="none" w:sz="0" w:space="0" w:color="auto"/>
                            <w:right w:val="none" w:sz="0" w:space="0" w:color="auto"/>
                          </w:divBdr>
                        </w:div>
                        <w:div w:id="570235814">
                          <w:marLeft w:val="0"/>
                          <w:marRight w:val="0"/>
                          <w:marTop w:val="0"/>
                          <w:marBottom w:val="0"/>
                          <w:divBdr>
                            <w:top w:val="none" w:sz="0" w:space="0" w:color="auto"/>
                            <w:left w:val="none" w:sz="0" w:space="0" w:color="auto"/>
                            <w:bottom w:val="none" w:sz="0" w:space="0" w:color="auto"/>
                            <w:right w:val="none" w:sz="0" w:space="0" w:color="auto"/>
                          </w:divBdr>
                        </w:div>
                        <w:div w:id="1309744113">
                          <w:marLeft w:val="0"/>
                          <w:marRight w:val="0"/>
                          <w:marTop w:val="0"/>
                          <w:marBottom w:val="0"/>
                          <w:divBdr>
                            <w:top w:val="none" w:sz="0" w:space="0" w:color="auto"/>
                            <w:left w:val="none" w:sz="0" w:space="0" w:color="auto"/>
                            <w:bottom w:val="none" w:sz="0" w:space="0" w:color="auto"/>
                            <w:right w:val="none" w:sz="0" w:space="0" w:color="auto"/>
                          </w:divBdr>
                        </w:div>
                        <w:div w:id="2056394959">
                          <w:marLeft w:val="0"/>
                          <w:marRight w:val="0"/>
                          <w:marTop w:val="0"/>
                          <w:marBottom w:val="0"/>
                          <w:divBdr>
                            <w:top w:val="none" w:sz="0" w:space="0" w:color="auto"/>
                            <w:left w:val="none" w:sz="0" w:space="0" w:color="auto"/>
                            <w:bottom w:val="none" w:sz="0" w:space="0" w:color="auto"/>
                            <w:right w:val="none" w:sz="0" w:space="0" w:color="auto"/>
                          </w:divBdr>
                        </w:div>
                        <w:div w:id="1510490357">
                          <w:marLeft w:val="0"/>
                          <w:marRight w:val="0"/>
                          <w:marTop w:val="0"/>
                          <w:marBottom w:val="0"/>
                          <w:divBdr>
                            <w:top w:val="none" w:sz="0" w:space="0" w:color="auto"/>
                            <w:left w:val="none" w:sz="0" w:space="0" w:color="auto"/>
                            <w:bottom w:val="none" w:sz="0" w:space="0" w:color="auto"/>
                            <w:right w:val="none" w:sz="0" w:space="0" w:color="auto"/>
                          </w:divBdr>
                        </w:div>
                        <w:div w:id="389503034">
                          <w:marLeft w:val="0"/>
                          <w:marRight w:val="0"/>
                          <w:marTop w:val="0"/>
                          <w:marBottom w:val="0"/>
                          <w:divBdr>
                            <w:top w:val="none" w:sz="0" w:space="0" w:color="auto"/>
                            <w:left w:val="none" w:sz="0" w:space="0" w:color="auto"/>
                            <w:bottom w:val="none" w:sz="0" w:space="0" w:color="auto"/>
                            <w:right w:val="none" w:sz="0" w:space="0" w:color="auto"/>
                          </w:divBdr>
                        </w:div>
                        <w:div w:id="1268078487">
                          <w:marLeft w:val="0"/>
                          <w:marRight w:val="0"/>
                          <w:marTop w:val="0"/>
                          <w:marBottom w:val="0"/>
                          <w:divBdr>
                            <w:top w:val="none" w:sz="0" w:space="0" w:color="auto"/>
                            <w:left w:val="none" w:sz="0" w:space="0" w:color="auto"/>
                            <w:bottom w:val="none" w:sz="0" w:space="0" w:color="auto"/>
                            <w:right w:val="none" w:sz="0" w:space="0" w:color="auto"/>
                          </w:divBdr>
                        </w:div>
                        <w:div w:id="1521578419">
                          <w:marLeft w:val="0"/>
                          <w:marRight w:val="0"/>
                          <w:marTop w:val="0"/>
                          <w:marBottom w:val="0"/>
                          <w:divBdr>
                            <w:top w:val="none" w:sz="0" w:space="0" w:color="auto"/>
                            <w:left w:val="none" w:sz="0" w:space="0" w:color="auto"/>
                            <w:bottom w:val="none" w:sz="0" w:space="0" w:color="auto"/>
                            <w:right w:val="none" w:sz="0" w:space="0" w:color="auto"/>
                          </w:divBdr>
                        </w:div>
                        <w:div w:id="244344347">
                          <w:marLeft w:val="0"/>
                          <w:marRight w:val="0"/>
                          <w:marTop w:val="0"/>
                          <w:marBottom w:val="0"/>
                          <w:divBdr>
                            <w:top w:val="none" w:sz="0" w:space="0" w:color="auto"/>
                            <w:left w:val="none" w:sz="0" w:space="0" w:color="auto"/>
                            <w:bottom w:val="none" w:sz="0" w:space="0" w:color="auto"/>
                            <w:right w:val="none" w:sz="0" w:space="0" w:color="auto"/>
                          </w:divBdr>
                        </w:div>
                        <w:div w:id="1128427473">
                          <w:marLeft w:val="0"/>
                          <w:marRight w:val="0"/>
                          <w:marTop w:val="0"/>
                          <w:marBottom w:val="0"/>
                          <w:divBdr>
                            <w:top w:val="none" w:sz="0" w:space="0" w:color="auto"/>
                            <w:left w:val="none" w:sz="0" w:space="0" w:color="auto"/>
                            <w:bottom w:val="none" w:sz="0" w:space="0" w:color="auto"/>
                            <w:right w:val="none" w:sz="0" w:space="0" w:color="auto"/>
                          </w:divBdr>
                        </w:div>
                        <w:div w:id="1111170064">
                          <w:marLeft w:val="0"/>
                          <w:marRight w:val="0"/>
                          <w:marTop w:val="0"/>
                          <w:marBottom w:val="0"/>
                          <w:divBdr>
                            <w:top w:val="none" w:sz="0" w:space="0" w:color="auto"/>
                            <w:left w:val="none" w:sz="0" w:space="0" w:color="auto"/>
                            <w:bottom w:val="none" w:sz="0" w:space="0" w:color="auto"/>
                            <w:right w:val="none" w:sz="0" w:space="0" w:color="auto"/>
                          </w:divBdr>
                        </w:div>
                        <w:div w:id="719206384">
                          <w:marLeft w:val="0"/>
                          <w:marRight w:val="0"/>
                          <w:marTop w:val="0"/>
                          <w:marBottom w:val="0"/>
                          <w:divBdr>
                            <w:top w:val="none" w:sz="0" w:space="0" w:color="auto"/>
                            <w:left w:val="none" w:sz="0" w:space="0" w:color="auto"/>
                            <w:bottom w:val="none" w:sz="0" w:space="0" w:color="auto"/>
                            <w:right w:val="none" w:sz="0" w:space="0" w:color="auto"/>
                          </w:divBdr>
                        </w:div>
                        <w:div w:id="42559111">
                          <w:marLeft w:val="0"/>
                          <w:marRight w:val="0"/>
                          <w:marTop w:val="0"/>
                          <w:marBottom w:val="0"/>
                          <w:divBdr>
                            <w:top w:val="none" w:sz="0" w:space="0" w:color="auto"/>
                            <w:left w:val="none" w:sz="0" w:space="0" w:color="auto"/>
                            <w:bottom w:val="none" w:sz="0" w:space="0" w:color="auto"/>
                            <w:right w:val="none" w:sz="0" w:space="0" w:color="auto"/>
                          </w:divBdr>
                        </w:div>
                        <w:div w:id="1858344942">
                          <w:marLeft w:val="0"/>
                          <w:marRight w:val="0"/>
                          <w:marTop w:val="0"/>
                          <w:marBottom w:val="0"/>
                          <w:divBdr>
                            <w:top w:val="none" w:sz="0" w:space="0" w:color="auto"/>
                            <w:left w:val="none" w:sz="0" w:space="0" w:color="auto"/>
                            <w:bottom w:val="none" w:sz="0" w:space="0" w:color="auto"/>
                            <w:right w:val="none" w:sz="0" w:space="0" w:color="auto"/>
                          </w:divBdr>
                        </w:div>
                        <w:div w:id="624893229">
                          <w:marLeft w:val="0"/>
                          <w:marRight w:val="0"/>
                          <w:marTop w:val="0"/>
                          <w:marBottom w:val="0"/>
                          <w:divBdr>
                            <w:top w:val="none" w:sz="0" w:space="0" w:color="auto"/>
                            <w:left w:val="none" w:sz="0" w:space="0" w:color="auto"/>
                            <w:bottom w:val="none" w:sz="0" w:space="0" w:color="auto"/>
                            <w:right w:val="none" w:sz="0" w:space="0" w:color="auto"/>
                          </w:divBdr>
                        </w:div>
                        <w:div w:id="1493838329">
                          <w:marLeft w:val="0"/>
                          <w:marRight w:val="0"/>
                          <w:marTop w:val="0"/>
                          <w:marBottom w:val="0"/>
                          <w:divBdr>
                            <w:top w:val="none" w:sz="0" w:space="0" w:color="auto"/>
                            <w:left w:val="none" w:sz="0" w:space="0" w:color="auto"/>
                            <w:bottom w:val="none" w:sz="0" w:space="0" w:color="auto"/>
                            <w:right w:val="none" w:sz="0" w:space="0" w:color="auto"/>
                          </w:divBdr>
                        </w:div>
                        <w:div w:id="1173834010">
                          <w:marLeft w:val="0"/>
                          <w:marRight w:val="0"/>
                          <w:marTop w:val="0"/>
                          <w:marBottom w:val="0"/>
                          <w:divBdr>
                            <w:top w:val="none" w:sz="0" w:space="0" w:color="auto"/>
                            <w:left w:val="none" w:sz="0" w:space="0" w:color="auto"/>
                            <w:bottom w:val="none" w:sz="0" w:space="0" w:color="auto"/>
                            <w:right w:val="none" w:sz="0" w:space="0" w:color="auto"/>
                          </w:divBdr>
                        </w:div>
                        <w:div w:id="50424220">
                          <w:marLeft w:val="0"/>
                          <w:marRight w:val="0"/>
                          <w:marTop w:val="0"/>
                          <w:marBottom w:val="0"/>
                          <w:divBdr>
                            <w:top w:val="none" w:sz="0" w:space="0" w:color="auto"/>
                            <w:left w:val="none" w:sz="0" w:space="0" w:color="auto"/>
                            <w:bottom w:val="none" w:sz="0" w:space="0" w:color="auto"/>
                            <w:right w:val="none" w:sz="0" w:space="0" w:color="auto"/>
                          </w:divBdr>
                        </w:div>
                        <w:div w:id="1047218533">
                          <w:marLeft w:val="0"/>
                          <w:marRight w:val="0"/>
                          <w:marTop w:val="0"/>
                          <w:marBottom w:val="0"/>
                          <w:divBdr>
                            <w:top w:val="none" w:sz="0" w:space="0" w:color="auto"/>
                            <w:left w:val="none" w:sz="0" w:space="0" w:color="auto"/>
                            <w:bottom w:val="none" w:sz="0" w:space="0" w:color="auto"/>
                            <w:right w:val="none" w:sz="0" w:space="0" w:color="auto"/>
                          </w:divBdr>
                        </w:div>
                        <w:div w:id="971911371">
                          <w:marLeft w:val="0"/>
                          <w:marRight w:val="0"/>
                          <w:marTop w:val="0"/>
                          <w:marBottom w:val="0"/>
                          <w:divBdr>
                            <w:top w:val="none" w:sz="0" w:space="0" w:color="auto"/>
                            <w:left w:val="none" w:sz="0" w:space="0" w:color="auto"/>
                            <w:bottom w:val="none" w:sz="0" w:space="0" w:color="auto"/>
                            <w:right w:val="none" w:sz="0" w:space="0" w:color="auto"/>
                          </w:divBdr>
                        </w:div>
                        <w:div w:id="1601186101">
                          <w:marLeft w:val="0"/>
                          <w:marRight w:val="0"/>
                          <w:marTop w:val="0"/>
                          <w:marBottom w:val="0"/>
                          <w:divBdr>
                            <w:top w:val="none" w:sz="0" w:space="0" w:color="auto"/>
                            <w:left w:val="none" w:sz="0" w:space="0" w:color="auto"/>
                            <w:bottom w:val="none" w:sz="0" w:space="0" w:color="auto"/>
                            <w:right w:val="none" w:sz="0" w:space="0" w:color="auto"/>
                          </w:divBdr>
                        </w:div>
                        <w:div w:id="2029208325">
                          <w:marLeft w:val="0"/>
                          <w:marRight w:val="0"/>
                          <w:marTop w:val="0"/>
                          <w:marBottom w:val="0"/>
                          <w:divBdr>
                            <w:top w:val="none" w:sz="0" w:space="0" w:color="auto"/>
                            <w:left w:val="none" w:sz="0" w:space="0" w:color="auto"/>
                            <w:bottom w:val="none" w:sz="0" w:space="0" w:color="auto"/>
                            <w:right w:val="none" w:sz="0" w:space="0" w:color="auto"/>
                          </w:divBdr>
                        </w:div>
                        <w:div w:id="849023146">
                          <w:marLeft w:val="0"/>
                          <w:marRight w:val="0"/>
                          <w:marTop w:val="0"/>
                          <w:marBottom w:val="0"/>
                          <w:divBdr>
                            <w:top w:val="none" w:sz="0" w:space="0" w:color="auto"/>
                            <w:left w:val="none" w:sz="0" w:space="0" w:color="auto"/>
                            <w:bottom w:val="none" w:sz="0" w:space="0" w:color="auto"/>
                            <w:right w:val="none" w:sz="0" w:space="0" w:color="auto"/>
                          </w:divBdr>
                        </w:div>
                        <w:div w:id="1769232058">
                          <w:marLeft w:val="0"/>
                          <w:marRight w:val="0"/>
                          <w:marTop w:val="0"/>
                          <w:marBottom w:val="0"/>
                          <w:divBdr>
                            <w:top w:val="none" w:sz="0" w:space="0" w:color="auto"/>
                            <w:left w:val="none" w:sz="0" w:space="0" w:color="auto"/>
                            <w:bottom w:val="none" w:sz="0" w:space="0" w:color="auto"/>
                            <w:right w:val="none" w:sz="0" w:space="0" w:color="auto"/>
                          </w:divBdr>
                        </w:div>
                        <w:div w:id="1137067832">
                          <w:marLeft w:val="0"/>
                          <w:marRight w:val="0"/>
                          <w:marTop w:val="0"/>
                          <w:marBottom w:val="0"/>
                          <w:divBdr>
                            <w:top w:val="none" w:sz="0" w:space="0" w:color="auto"/>
                            <w:left w:val="none" w:sz="0" w:space="0" w:color="auto"/>
                            <w:bottom w:val="none" w:sz="0" w:space="0" w:color="auto"/>
                            <w:right w:val="none" w:sz="0" w:space="0" w:color="auto"/>
                          </w:divBdr>
                        </w:div>
                        <w:div w:id="1274435441">
                          <w:marLeft w:val="0"/>
                          <w:marRight w:val="0"/>
                          <w:marTop w:val="0"/>
                          <w:marBottom w:val="0"/>
                          <w:divBdr>
                            <w:top w:val="none" w:sz="0" w:space="0" w:color="auto"/>
                            <w:left w:val="none" w:sz="0" w:space="0" w:color="auto"/>
                            <w:bottom w:val="none" w:sz="0" w:space="0" w:color="auto"/>
                            <w:right w:val="none" w:sz="0" w:space="0" w:color="auto"/>
                          </w:divBdr>
                        </w:div>
                        <w:div w:id="492452043">
                          <w:marLeft w:val="0"/>
                          <w:marRight w:val="0"/>
                          <w:marTop w:val="0"/>
                          <w:marBottom w:val="0"/>
                          <w:divBdr>
                            <w:top w:val="none" w:sz="0" w:space="0" w:color="auto"/>
                            <w:left w:val="none" w:sz="0" w:space="0" w:color="auto"/>
                            <w:bottom w:val="none" w:sz="0" w:space="0" w:color="auto"/>
                            <w:right w:val="none" w:sz="0" w:space="0" w:color="auto"/>
                          </w:divBdr>
                        </w:div>
                        <w:div w:id="1851413301">
                          <w:marLeft w:val="0"/>
                          <w:marRight w:val="0"/>
                          <w:marTop w:val="0"/>
                          <w:marBottom w:val="0"/>
                          <w:divBdr>
                            <w:top w:val="none" w:sz="0" w:space="0" w:color="auto"/>
                            <w:left w:val="none" w:sz="0" w:space="0" w:color="auto"/>
                            <w:bottom w:val="none" w:sz="0" w:space="0" w:color="auto"/>
                            <w:right w:val="none" w:sz="0" w:space="0" w:color="auto"/>
                          </w:divBdr>
                        </w:div>
                        <w:div w:id="747732363">
                          <w:marLeft w:val="0"/>
                          <w:marRight w:val="0"/>
                          <w:marTop w:val="0"/>
                          <w:marBottom w:val="0"/>
                          <w:divBdr>
                            <w:top w:val="none" w:sz="0" w:space="0" w:color="auto"/>
                            <w:left w:val="none" w:sz="0" w:space="0" w:color="auto"/>
                            <w:bottom w:val="none" w:sz="0" w:space="0" w:color="auto"/>
                            <w:right w:val="none" w:sz="0" w:space="0" w:color="auto"/>
                          </w:divBdr>
                        </w:div>
                        <w:div w:id="1474903680">
                          <w:marLeft w:val="0"/>
                          <w:marRight w:val="0"/>
                          <w:marTop w:val="0"/>
                          <w:marBottom w:val="0"/>
                          <w:divBdr>
                            <w:top w:val="none" w:sz="0" w:space="0" w:color="auto"/>
                            <w:left w:val="none" w:sz="0" w:space="0" w:color="auto"/>
                            <w:bottom w:val="none" w:sz="0" w:space="0" w:color="auto"/>
                            <w:right w:val="none" w:sz="0" w:space="0" w:color="auto"/>
                          </w:divBdr>
                        </w:div>
                        <w:div w:id="1565944257">
                          <w:marLeft w:val="0"/>
                          <w:marRight w:val="0"/>
                          <w:marTop w:val="0"/>
                          <w:marBottom w:val="0"/>
                          <w:divBdr>
                            <w:top w:val="none" w:sz="0" w:space="0" w:color="auto"/>
                            <w:left w:val="none" w:sz="0" w:space="0" w:color="auto"/>
                            <w:bottom w:val="none" w:sz="0" w:space="0" w:color="auto"/>
                            <w:right w:val="none" w:sz="0" w:space="0" w:color="auto"/>
                          </w:divBdr>
                        </w:div>
                        <w:div w:id="676543403">
                          <w:marLeft w:val="0"/>
                          <w:marRight w:val="0"/>
                          <w:marTop w:val="0"/>
                          <w:marBottom w:val="0"/>
                          <w:divBdr>
                            <w:top w:val="none" w:sz="0" w:space="0" w:color="auto"/>
                            <w:left w:val="none" w:sz="0" w:space="0" w:color="auto"/>
                            <w:bottom w:val="none" w:sz="0" w:space="0" w:color="auto"/>
                            <w:right w:val="none" w:sz="0" w:space="0" w:color="auto"/>
                          </w:divBdr>
                        </w:div>
                        <w:div w:id="753012299">
                          <w:marLeft w:val="0"/>
                          <w:marRight w:val="0"/>
                          <w:marTop w:val="0"/>
                          <w:marBottom w:val="0"/>
                          <w:divBdr>
                            <w:top w:val="none" w:sz="0" w:space="0" w:color="auto"/>
                            <w:left w:val="none" w:sz="0" w:space="0" w:color="auto"/>
                            <w:bottom w:val="none" w:sz="0" w:space="0" w:color="auto"/>
                            <w:right w:val="none" w:sz="0" w:space="0" w:color="auto"/>
                          </w:divBdr>
                        </w:div>
                        <w:div w:id="1860702700">
                          <w:marLeft w:val="0"/>
                          <w:marRight w:val="0"/>
                          <w:marTop w:val="0"/>
                          <w:marBottom w:val="0"/>
                          <w:divBdr>
                            <w:top w:val="none" w:sz="0" w:space="0" w:color="auto"/>
                            <w:left w:val="none" w:sz="0" w:space="0" w:color="auto"/>
                            <w:bottom w:val="none" w:sz="0" w:space="0" w:color="auto"/>
                            <w:right w:val="none" w:sz="0" w:space="0" w:color="auto"/>
                          </w:divBdr>
                        </w:div>
                        <w:div w:id="477303044">
                          <w:marLeft w:val="0"/>
                          <w:marRight w:val="0"/>
                          <w:marTop w:val="0"/>
                          <w:marBottom w:val="0"/>
                          <w:divBdr>
                            <w:top w:val="none" w:sz="0" w:space="0" w:color="auto"/>
                            <w:left w:val="none" w:sz="0" w:space="0" w:color="auto"/>
                            <w:bottom w:val="none" w:sz="0" w:space="0" w:color="auto"/>
                            <w:right w:val="none" w:sz="0" w:space="0" w:color="auto"/>
                          </w:divBdr>
                        </w:div>
                        <w:div w:id="1541435936">
                          <w:marLeft w:val="0"/>
                          <w:marRight w:val="0"/>
                          <w:marTop w:val="0"/>
                          <w:marBottom w:val="0"/>
                          <w:divBdr>
                            <w:top w:val="none" w:sz="0" w:space="0" w:color="auto"/>
                            <w:left w:val="none" w:sz="0" w:space="0" w:color="auto"/>
                            <w:bottom w:val="none" w:sz="0" w:space="0" w:color="auto"/>
                            <w:right w:val="none" w:sz="0" w:space="0" w:color="auto"/>
                          </w:divBdr>
                        </w:div>
                        <w:div w:id="1875459095">
                          <w:marLeft w:val="0"/>
                          <w:marRight w:val="0"/>
                          <w:marTop w:val="0"/>
                          <w:marBottom w:val="0"/>
                          <w:divBdr>
                            <w:top w:val="none" w:sz="0" w:space="0" w:color="auto"/>
                            <w:left w:val="none" w:sz="0" w:space="0" w:color="auto"/>
                            <w:bottom w:val="none" w:sz="0" w:space="0" w:color="auto"/>
                            <w:right w:val="none" w:sz="0" w:space="0" w:color="auto"/>
                          </w:divBdr>
                        </w:div>
                        <w:div w:id="1449154187">
                          <w:marLeft w:val="0"/>
                          <w:marRight w:val="0"/>
                          <w:marTop w:val="0"/>
                          <w:marBottom w:val="0"/>
                          <w:divBdr>
                            <w:top w:val="none" w:sz="0" w:space="0" w:color="auto"/>
                            <w:left w:val="none" w:sz="0" w:space="0" w:color="auto"/>
                            <w:bottom w:val="none" w:sz="0" w:space="0" w:color="auto"/>
                            <w:right w:val="none" w:sz="0" w:space="0" w:color="auto"/>
                          </w:divBdr>
                        </w:div>
                        <w:div w:id="788427814">
                          <w:marLeft w:val="0"/>
                          <w:marRight w:val="0"/>
                          <w:marTop w:val="0"/>
                          <w:marBottom w:val="0"/>
                          <w:divBdr>
                            <w:top w:val="none" w:sz="0" w:space="0" w:color="auto"/>
                            <w:left w:val="none" w:sz="0" w:space="0" w:color="auto"/>
                            <w:bottom w:val="none" w:sz="0" w:space="0" w:color="auto"/>
                            <w:right w:val="none" w:sz="0" w:space="0" w:color="auto"/>
                          </w:divBdr>
                        </w:div>
                        <w:div w:id="1988392744">
                          <w:marLeft w:val="0"/>
                          <w:marRight w:val="0"/>
                          <w:marTop w:val="0"/>
                          <w:marBottom w:val="0"/>
                          <w:divBdr>
                            <w:top w:val="none" w:sz="0" w:space="0" w:color="auto"/>
                            <w:left w:val="none" w:sz="0" w:space="0" w:color="auto"/>
                            <w:bottom w:val="none" w:sz="0" w:space="0" w:color="auto"/>
                            <w:right w:val="none" w:sz="0" w:space="0" w:color="auto"/>
                          </w:divBdr>
                        </w:div>
                        <w:div w:id="1392969369">
                          <w:marLeft w:val="0"/>
                          <w:marRight w:val="0"/>
                          <w:marTop w:val="0"/>
                          <w:marBottom w:val="0"/>
                          <w:divBdr>
                            <w:top w:val="none" w:sz="0" w:space="0" w:color="auto"/>
                            <w:left w:val="none" w:sz="0" w:space="0" w:color="auto"/>
                            <w:bottom w:val="none" w:sz="0" w:space="0" w:color="auto"/>
                            <w:right w:val="none" w:sz="0" w:space="0" w:color="auto"/>
                          </w:divBdr>
                        </w:div>
                        <w:div w:id="781221266">
                          <w:marLeft w:val="0"/>
                          <w:marRight w:val="0"/>
                          <w:marTop w:val="0"/>
                          <w:marBottom w:val="0"/>
                          <w:divBdr>
                            <w:top w:val="none" w:sz="0" w:space="0" w:color="auto"/>
                            <w:left w:val="none" w:sz="0" w:space="0" w:color="auto"/>
                            <w:bottom w:val="none" w:sz="0" w:space="0" w:color="auto"/>
                            <w:right w:val="none" w:sz="0" w:space="0" w:color="auto"/>
                          </w:divBdr>
                        </w:div>
                        <w:div w:id="1892301409">
                          <w:marLeft w:val="0"/>
                          <w:marRight w:val="0"/>
                          <w:marTop w:val="0"/>
                          <w:marBottom w:val="0"/>
                          <w:divBdr>
                            <w:top w:val="none" w:sz="0" w:space="0" w:color="auto"/>
                            <w:left w:val="none" w:sz="0" w:space="0" w:color="auto"/>
                            <w:bottom w:val="none" w:sz="0" w:space="0" w:color="auto"/>
                            <w:right w:val="none" w:sz="0" w:space="0" w:color="auto"/>
                          </w:divBdr>
                        </w:div>
                        <w:div w:id="907770351">
                          <w:marLeft w:val="0"/>
                          <w:marRight w:val="0"/>
                          <w:marTop w:val="0"/>
                          <w:marBottom w:val="0"/>
                          <w:divBdr>
                            <w:top w:val="none" w:sz="0" w:space="0" w:color="auto"/>
                            <w:left w:val="none" w:sz="0" w:space="0" w:color="auto"/>
                            <w:bottom w:val="none" w:sz="0" w:space="0" w:color="auto"/>
                            <w:right w:val="none" w:sz="0" w:space="0" w:color="auto"/>
                          </w:divBdr>
                        </w:div>
                        <w:div w:id="1848402983">
                          <w:marLeft w:val="0"/>
                          <w:marRight w:val="0"/>
                          <w:marTop w:val="0"/>
                          <w:marBottom w:val="0"/>
                          <w:divBdr>
                            <w:top w:val="none" w:sz="0" w:space="0" w:color="auto"/>
                            <w:left w:val="none" w:sz="0" w:space="0" w:color="auto"/>
                            <w:bottom w:val="none" w:sz="0" w:space="0" w:color="auto"/>
                            <w:right w:val="none" w:sz="0" w:space="0" w:color="auto"/>
                          </w:divBdr>
                        </w:div>
                        <w:div w:id="1462111145">
                          <w:marLeft w:val="0"/>
                          <w:marRight w:val="0"/>
                          <w:marTop w:val="0"/>
                          <w:marBottom w:val="0"/>
                          <w:divBdr>
                            <w:top w:val="none" w:sz="0" w:space="0" w:color="auto"/>
                            <w:left w:val="none" w:sz="0" w:space="0" w:color="auto"/>
                            <w:bottom w:val="none" w:sz="0" w:space="0" w:color="auto"/>
                            <w:right w:val="none" w:sz="0" w:space="0" w:color="auto"/>
                          </w:divBdr>
                        </w:div>
                        <w:div w:id="1284727953">
                          <w:marLeft w:val="0"/>
                          <w:marRight w:val="0"/>
                          <w:marTop w:val="0"/>
                          <w:marBottom w:val="0"/>
                          <w:divBdr>
                            <w:top w:val="none" w:sz="0" w:space="0" w:color="auto"/>
                            <w:left w:val="none" w:sz="0" w:space="0" w:color="auto"/>
                            <w:bottom w:val="none" w:sz="0" w:space="0" w:color="auto"/>
                            <w:right w:val="none" w:sz="0" w:space="0" w:color="auto"/>
                          </w:divBdr>
                        </w:div>
                        <w:div w:id="1117485279">
                          <w:marLeft w:val="0"/>
                          <w:marRight w:val="0"/>
                          <w:marTop w:val="0"/>
                          <w:marBottom w:val="0"/>
                          <w:divBdr>
                            <w:top w:val="none" w:sz="0" w:space="0" w:color="auto"/>
                            <w:left w:val="none" w:sz="0" w:space="0" w:color="auto"/>
                            <w:bottom w:val="none" w:sz="0" w:space="0" w:color="auto"/>
                            <w:right w:val="none" w:sz="0" w:space="0" w:color="auto"/>
                          </w:divBdr>
                        </w:div>
                        <w:div w:id="588662939">
                          <w:marLeft w:val="0"/>
                          <w:marRight w:val="0"/>
                          <w:marTop w:val="0"/>
                          <w:marBottom w:val="0"/>
                          <w:divBdr>
                            <w:top w:val="none" w:sz="0" w:space="0" w:color="auto"/>
                            <w:left w:val="none" w:sz="0" w:space="0" w:color="auto"/>
                            <w:bottom w:val="none" w:sz="0" w:space="0" w:color="auto"/>
                            <w:right w:val="none" w:sz="0" w:space="0" w:color="auto"/>
                          </w:divBdr>
                        </w:div>
                        <w:div w:id="2147043833">
                          <w:marLeft w:val="0"/>
                          <w:marRight w:val="0"/>
                          <w:marTop w:val="0"/>
                          <w:marBottom w:val="0"/>
                          <w:divBdr>
                            <w:top w:val="none" w:sz="0" w:space="0" w:color="auto"/>
                            <w:left w:val="none" w:sz="0" w:space="0" w:color="auto"/>
                            <w:bottom w:val="none" w:sz="0" w:space="0" w:color="auto"/>
                            <w:right w:val="none" w:sz="0" w:space="0" w:color="auto"/>
                          </w:divBdr>
                        </w:div>
                        <w:div w:id="2126653709">
                          <w:marLeft w:val="0"/>
                          <w:marRight w:val="0"/>
                          <w:marTop w:val="0"/>
                          <w:marBottom w:val="0"/>
                          <w:divBdr>
                            <w:top w:val="none" w:sz="0" w:space="0" w:color="auto"/>
                            <w:left w:val="none" w:sz="0" w:space="0" w:color="auto"/>
                            <w:bottom w:val="none" w:sz="0" w:space="0" w:color="auto"/>
                            <w:right w:val="none" w:sz="0" w:space="0" w:color="auto"/>
                          </w:divBdr>
                        </w:div>
                        <w:div w:id="1619141925">
                          <w:marLeft w:val="0"/>
                          <w:marRight w:val="0"/>
                          <w:marTop w:val="0"/>
                          <w:marBottom w:val="0"/>
                          <w:divBdr>
                            <w:top w:val="none" w:sz="0" w:space="0" w:color="auto"/>
                            <w:left w:val="none" w:sz="0" w:space="0" w:color="auto"/>
                            <w:bottom w:val="none" w:sz="0" w:space="0" w:color="auto"/>
                            <w:right w:val="none" w:sz="0" w:space="0" w:color="auto"/>
                          </w:divBdr>
                        </w:div>
                        <w:div w:id="238638385">
                          <w:marLeft w:val="0"/>
                          <w:marRight w:val="0"/>
                          <w:marTop w:val="0"/>
                          <w:marBottom w:val="0"/>
                          <w:divBdr>
                            <w:top w:val="none" w:sz="0" w:space="0" w:color="auto"/>
                            <w:left w:val="none" w:sz="0" w:space="0" w:color="auto"/>
                            <w:bottom w:val="none" w:sz="0" w:space="0" w:color="auto"/>
                            <w:right w:val="none" w:sz="0" w:space="0" w:color="auto"/>
                          </w:divBdr>
                        </w:div>
                        <w:div w:id="1732002696">
                          <w:marLeft w:val="0"/>
                          <w:marRight w:val="0"/>
                          <w:marTop w:val="0"/>
                          <w:marBottom w:val="0"/>
                          <w:divBdr>
                            <w:top w:val="none" w:sz="0" w:space="0" w:color="auto"/>
                            <w:left w:val="none" w:sz="0" w:space="0" w:color="auto"/>
                            <w:bottom w:val="none" w:sz="0" w:space="0" w:color="auto"/>
                            <w:right w:val="none" w:sz="0" w:space="0" w:color="auto"/>
                          </w:divBdr>
                        </w:div>
                        <w:div w:id="1631092289">
                          <w:marLeft w:val="0"/>
                          <w:marRight w:val="0"/>
                          <w:marTop w:val="0"/>
                          <w:marBottom w:val="0"/>
                          <w:divBdr>
                            <w:top w:val="none" w:sz="0" w:space="0" w:color="auto"/>
                            <w:left w:val="none" w:sz="0" w:space="0" w:color="auto"/>
                            <w:bottom w:val="none" w:sz="0" w:space="0" w:color="auto"/>
                            <w:right w:val="none" w:sz="0" w:space="0" w:color="auto"/>
                          </w:divBdr>
                        </w:div>
                        <w:div w:id="976714996">
                          <w:marLeft w:val="0"/>
                          <w:marRight w:val="0"/>
                          <w:marTop w:val="0"/>
                          <w:marBottom w:val="0"/>
                          <w:divBdr>
                            <w:top w:val="none" w:sz="0" w:space="0" w:color="auto"/>
                            <w:left w:val="none" w:sz="0" w:space="0" w:color="auto"/>
                            <w:bottom w:val="none" w:sz="0" w:space="0" w:color="auto"/>
                            <w:right w:val="none" w:sz="0" w:space="0" w:color="auto"/>
                          </w:divBdr>
                        </w:div>
                        <w:div w:id="1488937660">
                          <w:marLeft w:val="0"/>
                          <w:marRight w:val="0"/>
                          <w:marTop w:val="0"/>
                          <w:marBottom w:val="0"/>
                          <w:divBdr>
                            <w:top w:val="none" w:sz="0" w:space="0" w:color="auto"/>
                            <w:left w:val="none" w:sz="0" w:space="0" w:color="auto"/>
                            <w:bottom w:val="none" w:sz="0" w:space="0" w:color="auto"/>
                            <w:right w:val="none" w:sz="0" w:space="0" w:color="auto"/>
                          </w:divBdr>
                        </w:div>
                        <w:div w:id="2079208994">
                          <w:marLeft w:val="0"/>
                          <w:marRight w:val="0"/>
                          <w:marTop w:val="0"/>
                          <w:marBottom w:val="0"/>
                          <w:divBdr>
                            <w:top w:val="none" w:sz="0" w:space="0" w:color="auto"/>
                            <w:left w:val="none" w:sz="0" w:space="0" w:color="auto"/>
                            <w:bottom w:val="none" w:sz="0" w:space="0" w:color="auto"/>
                            <w:right w:val="none" w:sz="0" w:space="0" w:color="auto"/>
                          </w:divBdr>
                        </w:div>
                        <w:div w:id="1614941450">
                          <w:marLeft w:val="0"/>
                          <w:marRight w:val="0"/>
                          <w:marTop w:val="0"/>
                          <w:marBottom w:val="0"/>
                          <w:divBdr>
                            <w:top w:val="none" w:sz="0" w:space="0" w:color="auto"/>
                            <w:left w:val="none" w:sz="0" w:space="0" w:color="auto"/>
                            <w:bottom w:val="none" w:sz="0" w:space="0" w:color="auto"/>
                            <w:right w:val="none" w:sz="0" w:space="0" w:color="auto"/>
                          </w:divBdr>
                        </w:div>
                        <w:div w:id="974482243">
                          <w:marLeft w:val="0"/>
                          <w:marRight w:val="0"/>
                          <w:marTop w:val="0"/>
                          <w:marBottom w:val="0"/>
                          <w:divBdr>
                            <w:top w:val="none" w:sz="0" w:space="0" w:color="auto"/>
                            <w:left w:val="none" w:sz="0" w:space="0" w:color="auto"/>
                            <w:bottom w:val="none" w:sz="0" w:space="0" w:color="auto"/>
                            <w:right w:val="none" w:sz="0" w:space="0" w:color="auto"/>
                          </w:divBdr>
                        </w:div>
                        <w:div w:id="189612121">
                          <w:marLeft w:val="0"/>
                          <w:marRight w:val="0"/>
                          <w:marTop w:val="0"/>
                          <w:marBottom w:val="0"/>
                          <w:divBdr>
                            <w:top w:val="none" w:sz="0" w:space="0" w:color="auto"/>
                            <w:left w:val="none" w:sz="0" w:space="0" w:color="auto"/>
                            <w:bottom w:val="none" w:sz="0" w:space="0" w:color="auto"/>
                            <w:right w:val="none" w:sz="0" w:space="0" w:color="auto"/>
                          </w:divBdr>
                        </w:div>
                        <w:div w:id="1023551904">
                          <w:marLeft w:val="0"/>
                          <w:marRight w:val="0"/>
                          <w:marTop w:val="0"/>
                          <w:marBottom w:val="0"/>
                          <w:divBdr>
                            <w:top w:val="none" w:sz="0" w:space="0" w:color="auto"/>
                            <w:left w:val="none" w:sz="0" w:space="0" w:color="auto"/>
                            <w:bottom w:val="none" w:sz="0" w:space="0" w:color="auto"/>
                            <w:right w:val="none" w:sz="0" w:space="0" w:color="auto"/>
                          </w:divBdr>
                        </w:div>
                        <w:div w:id="100418496">
                          <w:marLeft w:val="0"/>
                          <w:marRight w:val="0"/>
                          <w:marTop w:val="0"/>
                          <w:marBottom w:val="0"/>
                          <w:divBdr>
                            <w:top w:val="none" w:sz="0" w:space="0" w:color="auto"/>
                            <w:left w:val="none" w:sz="0" w:space="0" w:color="auto"/>
                            <w:bottom w:val="none" w:sz="0" w:space="0" w:color="auto"/>
                            <w:right w:val="none" w:sz="0" w:space="0" w:color="auto"/>
                          </w:divBdr>
                        </w:div>
                        <w:div w:id="1030958545">
                          <w:marLeft w:val="0"/>
                          <w:marRight w:val="0"/>
                          <w:marTop w:val="0"/>
                          <w:marBottom w:val="0"/>
                          <w:divBdr>
                            <w:top w:val="none" w:sz="0" w:space="0" w:color="auto"/>
                            <w:left w:val="none" w:sz="0" w:space="0" w:color="auto"/>
                            <w:bottom w:val="none" w:sz="0" w:space="0" w:color="auto"/>
                            <w:right w:val="none" w:sz="0" w:space="0" w:color="auto"/>
                          </w:divBdr>
                        </w:div>
                        <w:div w:id="935600079">
                          <w:marLeft w:val="0"/>
                          <w:marRight w:val="0"/>
                          <w:marTop w:val="0"/>
                          <w:marBottom w:val="0"/>
                          <w:divBdr>
                            <w:top w:val="none" w:sz="0" w:space="0" w:color="auto"/>
                            <w:left w:val="none" w:sz="0" w:space="0" w:color="auto"/>
                            <w:bottom w:val="none" w:sz="0" w:space="0" w:color="auto"/>
                            <w:right w:val="none" w:sz="0" w:space="0" w:color="auto"/>
                          </w:divBdr>
                        </w:div>
                        <w:div w:id="1339622030">
                          <w:marLeft w:val="0"/>
                          <w:marRight w:val="0"/>
                          <w:marTop w:val="0"/>
                          <w:marBottom w:val="0"/>
                          <w:divBdr>
                            <w:top w:val="none" w:sz="0" w:space="0" w:color="auto"/>
                            <w:left w:val="none" w:sz="0" w:space="0" w:color="auto"/>
                            <w:bottom w:val="none" w:sz="0" w:space="0" w:color="auto"/>
                            <w:right w:val="none" w:sz="0" w:space="0" w:color="auto"/>
                          </w:divBdr>
                        </w:div>
                        <w:div w:id="391537913">
                          <w:marLeft w:val="0"/>
                          <w:marRight w:val="0"/>
                          <w:marTop w:val="0"/>
                          <w:marBottom w:val="0"/>
                          <w:divBdr>
                            <w:top w:val="none" w:sz="0" w:space="0" w:color="auto"/>
                            <w:left w:val="none" w:sz="0" w:space="0" w:color="auto"/>
                            <w:bottom w:val="none" w:sz="0" w:space="0" w:color="auto"/>
                            <w:right w:val="none" w:sz="0" w:space="0" w:color="auto"/>
                          </w:divBdr>
                        </w:div>
                        <w:div w:id="1315111617">
                          <w:marLeft w:val="0"/>
                          <w:marRight w:val="0"/>
                          <w:marTop w:val="0"/>
                          <w:marBottom w:val="0"/>
                          <w:divBdr>
                            <w:top w:val="none" w:sz="0" w:space="0" w:color="auto"/>
                            <w:left w:val="none" w:sz="0" w:space="0" w:color="auto"/>
                            <w:bottom w:val="none" w:sz="0" w:space="0" w:color="auto"/>
                            <w:right w:val="none" w:sz="0" w:space="0" w:color="auto"/>
                          </w:divBdr>
                        </w:div>
                        <w:div w:id="519897880">
                          <w:marLeft w:val="0"/>
                          <w:marRight w:val="0"/>
                          <w:marTop w:val="0"/>
                          <w:marBottom w:val="0"/>
                          <w:divBdr>
                            <w:top w:val="none" w:sz="0" w:space="0" w:color="auto"/>
                            <w:left w:val="none" w:sz="0" w:space="0" w:color="auto"/>
                            <w:bottom w:val="none" w:sz="0" w:space="0" w:color="auto"/>
                            <w:right w:val="none" w:sz="0" w:space="0" w:color="auto"/>
                          </w:divBdr>
                        </w:div>
                        <w:div w:id="939146196">
                          <w:marLeft w:val="0"/>
                          <w:marRight w:val="0"/>
                          <w:marTop w:val="0"/>
                          <w:marBottom w:val="0"/>
                          <w:divBdr>
                            <w:top w:val="none" w:sz="0" w:space="0" w:color="auto"/>
                            <w:left w:val="none" w:sz="0" w:space="0" w:color="auto"/>
                            <w:bottom w:val="none" w:sz="0" w:space="0" w:color="auto"/>
                            <w:right w:val="none" w:sz="0" w:space="0" w:color="auto"/>
                          </w:divBdr>
                        </w:div>
                        <w:div w:id="1254826143">
                          <w:marLeft w:val="0"/>
                          <w:marRight w:val="0"/>
                          <w:marTop w:val="0"/>
                          <w:marBottom w:val="0"/>
                          <w:divBdr>
                            <w:top w:val="none" w:sz="0" w:space="0" w:color="auto"/>
                            <w:left w:val="none" w:sz="0" w:space="0" w:color="auto"/>
                            <w:bottom w:val="none" w:sz="0" w:space="0" w:color="auto"/>
                            <w:right w:val="none" w:sz="0" w:space="0" w:color="auto"/>
                          </w:divBdr>
                        </w:div>
                        <w:div w:id="1971353528">
                          <w:marLeft w:val="0"/>
                          <w:marRight w:val="0"/>
                          <w:marTop w:val="0"/>
                          <w:marBottom w:val="0"/>
                          <w:divBdr>
                            <w:top w:val="none" w:sz="0" w:space="0" w:color="auto"/>
                            <w:left w:val="none" w:sz="0" w:space="0" w:color="auto"/>
                            <w:bottom w:val="none" w:sz="0" w:space="0" w:color="auto"/>
                            <w:right w:val="none" w:sz="0" w:space="0" w:color="auto"/>
                          </w:divBdr>
                        </w:div>
                        <w:div w:id="114494574">
                          <w:marLeft w:val="0"/>
                          <w:marRight w:val="0"/>
                          <w:marTop w:val="0"/>
                          <w:marBottom w:val="0"/>
                          <w:divBdr>
                            <w:top w:val="none" w:sz="0" w:space="0" w:color="auto"/>
                            <w:left w:val="none" w:sz="0" w:space="0" w:color="auto"/>
                            <w:bottom w:val="none" w:sz="0" w:space="0" w:color="auto"/>
                            <w:right w:val="none" w:sz="0" w:space="0" w:color="auto"/>
                          </w:divBdr>
                        </w:div>
                        <w:div w:id="1855336974">
                          <w:marLeft w:val="0"/>
                          <w:marRight w:val="0"/>
                          <w:marTop w:val="0"/>
                          <w:marBottom w:val="0"/>
                          <w:divBdr>
                            <w:top w:val="none" w:sz="0" w:space="0" w:color="auto"/>
                            <w:left w:val="none" w:sz="0" w:space="0" w:color="auto"/>
                            <w:bottom w:val="none" w:sz="0" w:space="0" w:color="auto"/>
                            <w:right w:val="none" w:sz="0" w:space="0" w:color="auto"/>
                          </w:divBdr>
                        </w:div>
                        <w:div w:id="1616525317">
                          <w:marLeft w:val="0"/>
                          <w:marRight w:val="0"/>
                          <w:marTop w:val="0"/>
                          <w:marBottom w:val="0"/>
                          <w:divBdr>
                            <w:top w:val="none" w:sz="0" w:space="0" w:color="auto"/>
                            <w:left w:val="none" w:sz="0" w:space="0" w:color="auto"/>
                            <w:bottom w:val="none" w:sz="0" w:space="0" w:color="auto"/>
                            <w:right w:val="none" w:sz="0" w:space="0" w:color="auto"/>
                          </w:divBdr>
                        </w:div>
                        <w:div w:id="1066882090">
                          <w:marLeft w:val="0"/>
                          <w:marRight w:val="0"/>
                          <w:marTop w:val="0"/>
                          <w:marBottom w:val="0"/>
                          <w:divBdr>
                            <w:top w:val="none" w:sz="0" w:space="0" w:color="auto"/>
                            <w:left w:val="none" w:sz="0" w:space="0" w:color="auto"/>
                            <w:bottom w:val="none" w:sz="0" w:space="0" w:color="auto"/>
                            <w:right w:val="none" w:sz="0" w:space="0" w:color="auto"/>
                          </w:divBdr>
                        </w:div>
                        <w:div w:id="543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91101">
      <w:bodyDiv w:val="1"/>
      <w:marLeft w:val="0"/>
      <w:marRight w:val="0"/>
      <w:marTop w:val="0"/>
      <w:marBottom w:val="0"/>
      <w:divBdr>
        <w:top w:val="none" w:sz="0" w:space="0" w:color="auto"/>
        <w:left w:val="none" w:sz="0" w:space="0" w:color="auto"/>
        <w:bottom w:val="none" w:sz="0" w:space="0" w:color="auto"/>
        <w:right w:val="none" w:sz="0" w:space="0" w:color="auto"/>
      </w:divBdr>
    </w:div>
    <w:div w:id="819032277">
      <w:bodyDiv w:val="1"/>
      <w:marLeft w:val="0"/>
      <w:marRight w:val="0"/>
      <w:marTop w:val="0"/>
      <w:marBottom w:val="0"/>
      <w:divBdr>
        <w:top w:val="none" w:sz="0" w:space="0" w:color="auto"/>
        <w:left w:val="none" w:sz="0" w:space="0" w:color="auto"/>
        <w:bottom w:val="none" w:sz="0" w:space="0" w:color="auto"/>
        <w:right w:val="none" w:sz="0" w:space="0" w:color="auto"/>
      </w:divBdr>
      <w:divsChild>
        <w:div w:id="1201238217">
          <w:marLeft w:val="0"/>
          <w:marRight w:val="0"/>
          <w:marTop w:val="0"/>
          <w:marBottom w:val="0"/>
          <w:divBdr>
            <w:top w:val="none" w:sz="0" w:space="0" w:color="auto"/>
            <w:left w:val="none" w:sz="0" w:space="0" w:color="auto"/>
            <w:bottom w:val="none" w:sz="0" w:space="0" w:color="auto"/>
            <w:right w:val="none" w:sz="0" w:space="0" w:color="auto"/>
          </w:divBdr>
        </w:div>
      </w:divsChild>
    </w:div>
    <w:div w:id="9068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clustercollaboration.eu/about-the-platform" TargetMode="External"/><Relationship Id="rId18" Type="http://schemas.openxmlformats.org/officeDocument/2006/relationships/hyperlink" Target="http://www.clustero.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diagramLayout" Target="diagrams/layout1.xml"/><Relationship Id="rId12" Type="http://schemas.openxmlformats.org/officeDocument/2006/relationships/hyperlink" Target="http://www.clustercollaboration.eu/about-the-platform" TargetMode="External"/><Relationship Id="rId17" Type="http://schemas.openxmlformats.org/officeDocument/2006/relationships/hyperlink" Target="http://www.clustermanagersclub.eu/" TargetMode="External"/><Relationship Id="rId25" Type="http://schemas.openxmlformats.org/officeDocument/2006/relationships/hyperlink" Target="mailto:rector@ub.ro" TargetMode="External"/><Relationship Id="rId2" Type="http://schemas.openxmlformats.org/officeDocument/2006/relationships/numbering" Target="numbering.xml"/><Relationship Id="rId16" Type="http://schemas.openxmlformats.org/officeDocument/2006/relationships/hyperlink" Target="http://www.enterprise-europe-network.ec.europa.eu/" TargetMode="Externa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www.clusterobservatory.eu/index.html" TargetMode="Externa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hyperlink" Target="http://www.cluster-analysis.org/" TargetMode="External"/><Relationship Id="rId23" Type="http://schemas.openxmlformats.org/officeDocument/2006/relationships/diagramColors" Target="diagrams/colors2.xml"/><Relationship Id="rId10" Type="http://schemas.microsoft.com/office/2007/relationships/diagramDrawing" Target="diagrams/drawing1.xml"/><Relationship Id="rId19" Type="http://schemas.openxmlformats.org/officeDocument/2006/relationships/hyperlink" Target="http://www.cdi2020.ro/"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www.cluster-analysis.org/" TargetMode="External"/><Relationship Id="rId22" Type="http://schemas.openxmlformats.org/officeDocument/2006/relationships/diagramQuickStyle" Target="diagrams/quickStyle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6B3360-FA90-465C-87C1-9AA1F06D72A3}" type="doc">
      <dgm:prSet loTypeId="urn:microsoft.com/office/officeart/2005/8/layout/radial6" loCatId="relationship" qsTypeId="urn:microsoft.com/office/officeart/2005/8/quickstyle/3d9" qsCatId="3D" csTypeId="urn:microsoft.com/office/officeart/2005/8/colors/accent1_4" csCatId="accent1" phldr="1"/>
      <dgm:spPr/>
      <dgm:t>
        <a:bodyPr/>
        <a:lstStyle/>
        <a:p>
          <a:endParaRPr lang="en-US"/>
        </a:p>
      </dgm:t>
    </dgm:pt>
    <dgm:pt modelId="{E5107785-E199-4085-BD43-F049CF09AF50}">
      <dgm:prSet phldrT="[Text]"/>
      <dgm:spPr/>
      <dgm:t>
        <a:bodyPr/>
        <a:lstStyle/>
        <a:p>
          <a:pPr algn="ctr"/>
          <a:r>
            <a:rPr lang="en-US"/>
            <a:t>Cluster </a:t>
          </a:r>
          <a:r>
            <a:rPr lang="en-US" b="1"/>
            <a:t>RENEW</a:t>
          </a:r>
        </a:p>
      </dgm:t>
    </dgm:pt>
    <dgm:pt modelId="{195FB532-3D86-4796-9F10-F98B62709D9C}" type="parTrans" cxnId="{E0BB15F0-849B-4869-A0A0-CE3D20FFD2F5}">
      <dgm:prSet/>
      <dgm:spPr/>
      <dgm:t>
        <a:bodyPr/>
        <a:lstStyle/>
        <a:p>
          <a:pPr algn="ctr"/>
          <a:endParaRPr lang="en-US"/>
        </a:p>
      </dgm:t>
    </dgm:pt>
    <dgm:pt modelId="{28EB5F40-D7C2-4729-9B65-6FFBDF3806E2}" type="sibTrans" cxnId="{E0BB15F0-849B-4869-A0A0-CE3D20FFD2F5}">
      <dgm:prSet/>
      <dgm:spPr/>
      <dgm:t>
        <a:bodyPr/>
        <a:lstStyle/>
        <a:p>
          <a:pPr algn="ctr"/>
          <a:endParaRPr lang="en-US"/>
        </a:p>
      </dgm:t>
    </dgm:pt>
    <dgm:pt modelId="{51511AC7-6530-421F-BD7F-BFF4EDCDF1BD}">
      <dgm:prSet phldrT="[Text]" custT="1"/>
      <dgm:spPr/>
      <dgm:t>
        <a:bodyPr/>
        <a:lstStyle/>
        <a:p>
          <a:pPr algn="ctr"/>
          <a:r>
            <a:rPr lang="en-US" sz="1200" b="1"/>
            <a:t>Mediul economic</a:t>
          </a:r>
        </a:p>
      </dgm:t>
    </dgm:pt>
    <dgm:pt modelId="{57D60A21-7FF0-490B-857C-C2BC4EB5259A}" type="parTrans" cxnId="{4ABA31EE-35B7-45CE-87FD-7561F6DC0CBD}">
      <dgm:prSet/>
      <dgm:spPr/>
      <dgm:t>
        <a:bodyPr/>
        <a:lstStyle/>
        <a:p>
          <a:pPr algn="ctr"/>
          <a:endParaRPr lang="en-US"/>
        </a:p>
      </dgm:t>
    </dgm:pt>
    <dgm:pt modelId="{C8F60E24-907E-46E8-B4F6-EA493DCFDD84}" type="sibTrans" cxnId="{4ABA31EE-35B7-45CE-87FD-7561F6DC0CBD}">
      <dgm:prSet/>
      <dgm:spPr/>
      <dgm:t>
        <a:bodyPr/>
        <a:lstStyle/>
        <a:p>
          <a:pPr algn="ctr"/>
          <a:endParaRPr lang="en-US"/>
        </a:p>
      </dgm:t>
    </dgm:pt>
    <dgm:pt modelId="{8F825779-0345-4767-AEF7-EC937100B28C}">
      <dgm:prSet phldrT="[Text]" custT="1"/>
      <dgm:spPr/>
      <dgm:t>
        <a:bodyPr/>
        <a:lstStyle/>
        <a:p>
          <a:pPr algn="ctr"/>
          <a:r>
            <a:rPr lang="en-US" sz="1200"/>
            <a:t>Guvern</a:t>
          </a:r>
        </a:p>
        <a:p>
          <a:pPr algn="ctr"/>
          <a:r>
            <a:rPr lang="en-US" sz="1200"/>
            <a:t>anata</a:t>
          </a:r>
        </a:p>
      </dgm:t>
    </dgm:pt>
    <dgm:pt modelId="{B1940515-9F29-4123-A602-2CB9D7974CCA}" type="parTrans" cxnId="{8EECC823-9D68-4D8A-8A84-06A93963F014}">
      <dgm:prSet/>
      <dgm:spPr/>
      <dgm:t>
        <a:bodyPr/>
        <a:lstStyle/>
        <a:p>
          <a:pPr algn="ctr"/>
          <a:endParaRPr lang="en-US"/>
        </a:p>
      </dgm:t>
    </dgm:pt>
    <dgm:pt modelId="{DAE2825D-6082-46B4-93E8-14CB5069A11E}" type="sibTrans" cxnId="{8EECC823-9D68-4D8A-8A84-06A93963F014}">
      <dgm:prSet/>
      <dgm:spPr/>
      <dgm:t>
        <a:bodyPr/>
        <a:lstStyle/>
        <a:p>
          <a:pPr algn="ctr"/>
          <a:endParaRPr lang="en-US"/>
        </a:p>
      </dgm:t>
    </dgm:pt>
    <dgm:pt modelId="{48F68C90-2865-4267-AE21-4C575461A616}">
      <dgm:prSet phldrT="[Text]" custT="1"/>
      <dgm:spPr/>
      <dgm:t>
        <a:bodyPr/>
        <a:lstStyle/>
        <a:p>
          <a:pPr algn="ctr"/>
          <a:r>
            <a:rPr lang="en-US" sz="1100" b="1"/>
            <a:t>Comunitatea</a:t>
          </a:r>
        </a:p>
      </dgm:t>
    </dgm:pt>
    <dgm:pt modelId="{45A50F7F-8217-49DE-8B7A-BB3EEE9C8C08}" type="parTrans" cxnId="{38290A95-50F6-4398-96FC-60E8DA641DDA}">
      <dgm:prSet/>
      <dgm:spPr/>
      <dgm:t>
        <a:bodyPr/>
        <a:lstStyle/>
        <a:p>
          <a:pPr algn="ctr"/>
          <a:endParaRPr lang="en-US"/>
        </a:p>
      </dgm:t>
    </dgm:pt>
    <dgm:pt modelId="{4CAC051D-9D6B-4767-A520-78AE37B94069}" type="sibTrans" cxnId="{38290A95-50F6-4398-96FC-60E8DA641DDA}">
      <dgm:prSet/>
      <dgm:spPr/>
      <dgm:t>
        <a:bodyPr/>
        <a:lstStyle/>
        <a:p>
          <a:pPr algn="ctr"/>
          <a:endParaRPr lang="en-US"/>
        </a:p>
      </dgm:t>
    </dgm:pt>
    <dgm:pt modelId="{89CDA1CD-569C-476A-9B20-E79381D1B65C}">
      <dgm:prSet phldrT="[Text]"/>
      <dgm:spPr/>
      <dgm:t>
        <a:bodyPr/>
        <a:lstStyle/>
        <a:p>
          <a:pPr algn="ctr"/>
          <a:r>
            <a:rPr lang="en-US" b="1"/>
            <a:t>Mediul Academic</a:t>
          </a:r>
        </a:p>
      </dgm:t>
    </dgm:pt>
    <dgm:pt modelId="{FAF56B34-BB4A-4F58-9880-20B13902AF29}" type="parTrans" cxnId="{C8AFF681-E488-4715-8FD8-A4A68DB0611B}">
      <dgm:prSet/>
      <dgm:spPr/>
      <dgm:t>
        <a:bodyPr/>
        <a:lstStyle/>
        <a:p>
          <a:pPr algn="ctr"/>
          <a:endParaRPr lang="en-US"/>
        </a:p>
      </dgm:t>
    </dgm:pt>
    <dgm:pt modelId="{18532719-E6A5-4707-9A49-39FC24F7D262}" type="sibTrans" cxnId="{C8AFF681-E488-4715-8FD8-A4A68DB0611B}">
      <dgm:prSet/>
      <dgm:spPr/>
      <dgm:t>
        <a:bodyPr/>
        <a:lstStyle/>
        <a:p>
          <a:pPr algn="ctr"/>
          <a:endParaRPr lang="en-US"/>
        </a:p>
      </dgm:t>
    </dgm:pt>
    <dgm:pt modelId="{2B814228-5853-443E-989D-5DFF9A8E826E}" type="pres">
      <dgm:prSet presAssocID="{A86B3360-FA90-465C-87C1-9AA1F06D72A3}" presName="Name0" presStyleCnt="0">
        <dgm:presLayoutVars>
          <dgm:chMax val="1"/>
          <dgm:dir/>
          <dgm:animLvl val="ctr"/>
          <dgm:resizeHandles val="exact"/>
        </dgm:presLayoutVars>
      </dgm:prSet>
      <dgm:spPr/>
      <dgm:t>
        <a:bodyPr/>
        <a:lstStyle/>
        <a:p>
          <a:endParaRPr lang="en-US"/>
        </a:p>
      </dgm:t>
    </dgm:pt>
    <dgm:pt modelId="{69DEE7B3-3BD4-4C3D-ACD4-6C4C86E79F9A}" type="pres">
      <dgm:prSet presAssocID="{E5107785-E199-4085-BD43-F049CF09AF50}" presName="centerShape" presStyleLbl="node0" presStyleIdx="0" presStyleCnt="1"/>
      <dgm:spPr/>
      <dgm:t>
        <a:bodyPr/>
        <a:lstStyle/>
        <a:p>
          <a:endParaRPr lang="en-US"/>
        </a:p>
      </dgm:t>
    </dgm:pt>
    <dgm:pt modelId="{5FBDD46F-7F4E-4A11-A3BA-10A57781A670}" type="pres">
      <dgm:prSet presAssocID="{51511AC7-6530-421F-BD7F-BFF4EDCDF1BD}" presName="node" presStyleLbl="node1" presStyleIdx="0" presStyleCnt="4" custScaleX="129147">
        <dgm:presLayoutVars>
          <dgm:bulletEnabled val="1"/>
        </dgm:presLayoutVars>
      </dgm:prSet>
      <dgm:spPr/>
      <dgm:t>
        <a:bodyPr/>
        <a:lstStyle/>
        <a:p>
          <a:endParaRPr lang="en-US"/>
        </a:p>
      </dgm:t>
    </dgm:pt>
    <dgm:pt modelId="{7292EA53-5E75-4F29-B6F0-21274367D6B4}" type="pres">
      <dgm:prSet presAssocID="{51511AC7-6530-421F-BD7F-BFF4EDCDF1BD}" presName="dummy" presStyleCnt="0"/>
      <dgm:spPr/>
      <dgm:t>
        <a:bodyPr/>
        <a:lstStyle/>
        <a:p>
          <a:endParaRPr lang="en-US"/>
        </a:p>
      </dgm:t>
    </dgm:pt>
    <dgm:pt modelId="{C47B9A75-576F-4983-AC1A-FF99E978FAEC}" type="pres">
      <dgm:prSet presAssocID="{C8F60E24-907E-46E8-B4F6-EA493DCFDD84}" presName="sibTrans" presStyleLbl="sibTrans2D1" presStyleIdx="0" presStyleCnt="4"/>
      <dgm:spPr/>
      <dgm:t>
        <a:bodyPr/>
        <a:lstStyle/>
        <a:p>
          <a:endParaRPr lang="en-US"/>
        </a:p>
      </dgm:t>
    </dgm:pt>
    <dgm:pt modelId="{51310205-39C4-42D4-BCFA-266A02E76EC5}" type="pres">
      <dgm:prSet presAssocID="{8F825779-0345-4767-AEF7-EC937100B28C}" presName="node" presStyleLbl="node1" presStyleIdx="1" presStyleCnt="4" custScaleX="120855">
        <dgm:presLayoutVars>
          <dgm:bulletEnabled val="1"/>
        </dgm:presLayoutVars>
      </dgm:prSet>
      <dgm:spPr/>
      <dgm:t>
        <a:bodyPr/>
        <a:lstStyle/>
        <a:p>
          <a:endParaRPr lang="en-US"/>
        </a:p>
      </dgm:t>
    </dgm:pt>
    <dgm:pt modelId="{EA84EEA5-FBE4-40AD-A625-F3981CE51101}" type="pres">
      <dgm:prSet presAssocID="{8F825779-0345-4767-AEF7-EC937100B28C}" presName="dummy" presStyleCnt="0"/>
      <dgm:spPr/>
      <dgm:t>
        <a:bodyPr/>
        <a:lstStyle/>
        <a:p>
          <a:endParaRPr lang="en-US"/>
        </a:p>
      </dgm:t>
    </dgm:pt>
    <dgm:pt modelId="{0F8F1A25-2AF0-4369-A4B6-5F8EF3B7F913}" type="pres">
      <dgm:prSet presAssocID="{DAE2825D-6082-46B4-93E8-14CB5069A11E}" presName="sibTrans" presStyleLbl="sibTrans2D1" presStyleIdx="1" presStyleCnt="4"/>
      <dgm:spPr/>
      <dgm:t>
        <a:bodyPr/>
        <a:lstStyle/>
        <a:p>
          <a:endParaRPr lang="en-US"/>
        </a:p>
      </dgm:t>
    </dgm:pt>
    <dgm:pt modelId="{E8695090-733F-4A7D-B4DF-53AB2B47F832}" type="pres">
      <dgm:prSet presAssocID="{48F68C90-2865-4267-AE21-4C575461A616}" presName="node" presStyleLbl="node1" presStyleIdx="2" presStyleCnt="4" custScaleX="154070">
        <dgm:presLayoutVars>
          <dgm:bulletEnabled val="1"/>
        </dgm:presLayoutVars>
      </dgm:prSet>
      <dgm:spPr/>
      <dgm:t>
        <a:bodyPr/>
        <a:lstStyle/>
        <a:p>
          <a:endParaRPr lang="en-US"/>
        </a:p>
      </dgm:t>
    </dgm:pt>
    <dgm:pt modelId="{6F307C67-6C19-4B39-904C-5227053A4B33}" type="pres">
      <dgm:prSet presAssocID="{48F68C90-2865-4267-AE21-4C575461A616}" presName="dummy" presStyleCnt="0"/>
      <dgm:spPr/>
      <dgm:t>
        <a:bodyPr/>
        <a:lstStyle/>
        <a:p>
          <a:endParaRPr lang="en-US"/>
        </a:p>
      </dgm:t>
    </dgm:pt>
    <dgm:pt modelId="{D41A1C5C-9FC4-42D0-AB36-5CDC5F44031C}" type="pres">
      <dgm:prSet presAssocID="{4CAC051D-9D6B-4767-A520-78AE37B94069}" presName="sibTrans" presStyleLbl="sibTrans2D1" presStyleIdx="2" presStyleCnt="4"/>
      <dgm:spPr/>
      <dgm:t>
        <a:bodyPr/>
        <a:lstStyle/>
        <a:p>
          <a:endParaRPr lang="en-US"/>
        </a:p>
      </dgm:t>
    </dgm:pt>
    <dgm:pt modelId="{7A4F4F14-B7CF-41FC-9520-D6AFBA8B6084}" type="pres">
      <dgm:prSet presAssocID="{89CDA1CD-569C-476A-9B20-E79381D1B65C}" presName="node" presStyleLbl="node1" presStyleIdx="3" presStyleCnt="4">
        <dgm:presLayoutVars>
          <dgm:bulletEnabled val="1"/>
        </dgm:presLayoutVars>
      </dgm:prSet>
      <dgm:spPr/>
      <dgm:t>
        <a:bodyPr/>
        <a:lstStyle/>
        <a:p>
          <a:endParaRPr lang="en-US"/>
        </a:p>
      </dgm:t>
    </dgm:pt>
    <dgm:pt modelId="{5C4AC258-FFB8-4E08-881A-4A1923D1A8A0}" type="pres">
      <dgm:prSet presAssocID="{89CDA1CD-569C-476A-9B20-E79381D1B65C}" presName="dummy" presStyleCnt="0"/>
      <dgm:spPr/>
      <dgm:t>
        <a:bodyPr/>
        <a:lstStyle/>
        <a:p>
          <a:endParaRPr lang="en-US"/>
        </a:p>
      </dgm:t>
    </dgm:pt>
    <dgm:pt modelId="{CC62AF59-647B-4CEE-95CB-60FD5863691C}" type="pres">
      <dgm:prSet presAssocID="{18532719-E6A5-4707-9A49-39FC24F7D262}" presName="sibTrans" presStyleLbl="sibTrans2D1" presStyleIdx="3" presStyleCnt="4"/>
      <dgm:spPr/>
      <dgm:t>
        <a:bodyPr/>
        <a:lstStyle/>
        <a:p>
          <a:endParaRPr lang="en-US"/>
        </a:p>
      </dgm:t>
    </dgm:pt>
  </dgm:ptLst>
  <dgm:cxnLst>
    <dgm:cxn modelId="{8EECC823-9D68-4D8A-8A84-06A93963F014}" srcId="{E5107785-E199-4085-BD43-F049CF09AF50}" destId="{8F825779-0345-4767-AEF7-EC937100B28C}" srcOrd="1" destOrd="0" parTransId="{B1940515-9F29-4123-A602-2CB9D7974CCA}" sibTransId="{DAE2825D-6082-46B4-93E8-14CB5069A11E}"/>
    <dgm:cxn modelId="{BBEAFCD2-F494-4BFD-B412-F2599ADE2712}" type="presOf" srcId="{18532719-E6A5-4707-9A49-39FC24F7D262}" destId="{CC62AF59-647B-4CEE-95CB-60FD5863691C}" srcOrd="0" destOrd="0" presId="urn:microsoft.com/office/officeart/2005/8/layout/radial6"/>
    <dgm:cxn modelId="{81F417C3-81E2-4C61-96C7-1FF8B3813E01}" type="presOf" srcId="{DAE2825D-6082-46B4-93E8-14CB5069A11E}" destId="{0F8F1A25-2AF0-4369-A4B6-5F8EF3B7F913}" srcOrd="0" destOrd="0" presId="urn:microsoft.com/office/officeart/2005/8/layout/radial6"/>
    <dgm:cxn modelId="{E4A6FC27-C732-49A3-B718-CB6964DC5B27}" type="presOf" srcId="{51511AC7-6530-421F-BD7F-BFF4EDCDF1BD}" destId="{5FBDD46F-7F4E-4A11-A3BA-10A57781A670}" srcOrd="0" destOrd="0" presId="urn:microsoft.com/office/officeart/2005/8/layout/radial6"/>
    <dgm:cxn modelId="{74BEEA86-109B-4084-A27D-5B620DFD4B6F}" type="presOf" srcId="{4CAC051D-9D6B-4767-A520-78AE37B94069}" destId="{D41A1C5C-9FC4-42D0-AB36-5CDC5F44031C}" srcOrd="0" destOrd="0" presId="urn:microsoft.com/office/officeart/2005/8/layout/radial6"/>
    <dgm:cxn modelId="{E0BB15F0-849B-4869-A0A0-CE3D20FFD2F5}" srcId="{A86B3360-FA90-465C-87C1-9AA1F06D72A3}" destId="{E5107785-E199-4085-BD43-F049CF09AF50}" srcOrd="0" destOrd="0" parTransId="{195FB532-3D86-4796-9F10-F98B62709D9C}" sibTransId="{28EB5F40-D7C2-4729-9B65-6FFBDF3806E2}"/>
    <dgm:cxn modelId="{5DC5DB16-1764-4492-A394-8B16FB7832F8}" type="presOf" srcId="{8F825779-0345-4767-AEF7-EC937100B28C}" destId="{51310205-39C4-42D4-BCFA-266A02E76EC5}" srcOrd="0" destOrd="0" presId="urn:microsoft.com/office/officeart/2005/8/layout/radial6"/>
    <dgm:cxn modelId="{76F11FE6-BA1A-403A-9EAD-05E192B82A12}" type="presOf" srcId="{89CDA1CD-569C-476A-9B20-E79381D1B65C}" destId="{7A4F4F14-B7CF-41FC-9520-D6AFBA8B6084}" srcOrd="0" destOrd="0" presId="urn:microsoft.com/office/officeart/2005/8/layout/radial6"/>
    <dgm:cxn modelId="{38290A95-50F6-4398-96FC-60E8DA641DDA}" srcId="{E5107785-E199-4085-BD43-F049CF09AF50}" destId="{48F68C90-2865-4267-AE21-4C575461A616}" srcOrd="2" destOrd="0" parTransId="{45A50F7F-8217-49DE-8B7A-BB3EEE9C8C08}" sibTransId="{4CAC051D-9D6B-4767-A520-78AE37B94069}"/>
    <dgm:cxn modelId="{38F55229-5BFF-4C57-82E0-ACE15B3B6074}" type="presOf" srcId="{C8F60E24-907E-46E8-B4F6-EA493DCFDD84}" destId="{C47B9A75-576F-4983-AC1A-FF99E978FAEC}" srcOrd="0" destOrd="0" presId="urn:microsoft.com/office/officeart/2005/8/layout/radial6"/>
    <dgm:cxn modelId="{2F62F51A-00F4-4D2B-BC0D-7FD5FE036BB8}" type="presOf" srcId="{48F68C90-2865-4267-AE21-4C575461A616}" destId="{E8695090-733F-4A7D-B4DF-53AB2B47F832}" srcOrd="0" destOrd="0" presId="urn:microsoft.com/office/officeart/2005/8/layout/radial6"/>
    <dgm:cxn modelId="{C8AFF681-E488-4715-8FD8-A4A68DB0611B}" srcId="{E5107785-E199-4085-BD43-F049CF09AF50}" destId="{89CDA1CD-569C-476A-9B20-E79381D1B65C}" srcOrd="3" destOrd="0" parTransId="{FAF56B34-BB4A-4F58-9880-20B13902AF29}" sibTransId="{18532719-E6A5-4707-9A49-39FC24F7D262}"/>
    <dgm:cxn modelId="{422AE6F8-97DA-4A56-91EB-1B3B221F65B1}" type="presOf" srcId="{A86B3360-FA90-465C-87C1-9AA1F06D72A3}" destId="{2B814228-5853-443E-989D-5DFF9A8E826E}" srcOrd="0" destOrd="0" presId="urn:microsoft.com/office/officeart/2005/8/layout/radial6"/>
    <dgm:cxn modelId="{4ABA31EE-35B7-45CE-87FD-7561F6DC0CBD}" srcId="{E5107785-E199-4085-BD43-F049CF09AF50}" destId="{51511AC7-6530-421F-BD7F-BFF4EDCDF1BD}" srcOrd="0" destOrd="0" parTransId="{57D60A21-7FF0-490B-857C-C2BC4EB5259A}" sibTransId="{C8F60E24-907E-46E8-B4F6-EA493DCFDD84}"/>
    <dgm:cxn modelId="{FDB872B1-165F-4EA2-BFA0-8177A9F15DAF}" type="presOf" srcId="{E5107785-E199-4085-BD43-F049CF09AF50}" destId="{69DEE7B3-3BD4-4C3D-ACD4-6C4C86E79F9A}" srcOrd="0" destOrd="0" presId="urn:microsoft.com/office/officeart/2005/8/layout/radial6"/>
    <dgm:cxn modelId="{241220B4-6B4A-4041-8A19-19A3105FD579}" type="presParOf" srcId="{2B814228-5853-443E-989D-5DFF9A8E826E}" destId="{69DEE7B3-3BD4-4C3D-ACD4-6C4C86E79F9A}" srcOrd="0" destOrd="0" presId="urn:microsoft.com/office/officeart/2005/8/layout/radial6"/>
    <dgm:cxn modelId="{E9889EAC-5902-4F6C-91CD-05F926D6394E}" type="presParOf" srcId="{2B814228-5853-443E-989D-5DFF9A8E826E}" destId="{5FBDD46F-7F4E-4A11-A3BA-10A57781A670}" srcOrd="1" destOrd="0" presId="urn:microsoft.com/office/officeart/2005/8/layout/radial6"/>
    <dgm:cxn modelId="{3024F5B5-9391-4293-B4EF-010C3B48C84E}" type="presParOf" srcId="{2B814228-5853-443E-989D-5DFF9A8E826E}" destId="{7292EA53-5E75-4F29-B6F0-21274367D6B4}" srcOrd="2" destOrd="0" presId="urn:microsoft.com/office/officeart/2005/8/layout/radial6"/>
    <dgm:cxn modelId="{4B9852B3-9FED-4FA2-9C49-DD2751A84F85}" type="presParOf" srcId="{2B814228-5853-443E-989D-5DFF9A8E826E}" destId="{C47B9A75-576F-4983-AC1A-FF99E978FAEC}" srcOrd="3" destOrd="0" presId="urn:microsoft.com/office/officeart/2005/8/layout/radial6"/>
    <dgm:cxn modelId="{97D6A2D0-B1DC-41B6-A74C-72744A721456}" type="presParOf" srcId="{2B814228-5853-443E-989D-5DFF9A8E826E}" destId="{51310205-39C4-42D4-BCFA-266A02E76EC5}" srcOrd="4" destOrd="0" presId="urn:microsoft.com/office/officeart/2005/8/layout/radial6"/>
    <dgm:cxn modelId="{893ABEA2-D9C1-4240-AE94-9F393CD7EBF8}" type="presParOf" srcId="{2B814228-5853-443E-989D-5DFF9A8E826E}" destId="{EA84EEA5-FBE4-40AD-A625-F3981CE51101}" srcOrd="5" destOrd="0" presId="urn:microsoft.com/office/officeart/2005/8/layout/radial6"/>
    <dgm:cxn modelId="{0844BF4D-CED2-4493-8BA1-66ECE564FD3A}" type="presParOf" srcId="{2B814228-5853-443E-989D-5DFF9A8E826E}" destId="{0F8F1A25-2AF0-4369-A4B6-5F8EF3B7F913}" srcOrd="6" destOrd="0" presId="urn:microsoft.com/office/officeart/2005/8/layout/radial6"/>
    <dgm:cxn modelId="{B6F09AE5-2027-4143-B5B6-6B50778A73F5}" type="presParOf" srcId="{2B814228-5853-443E-989D-5DFF9A8E826E}" destId="{E8695090-733F-4A7D-B4DF-53AB2B47F832}" srcOrd="7" destOrd="0" presId="urn:microsoft.com/office/officeart/2005/8/layout/radial6"/>
    <dgm:cxn modelId="{EDD90FAB-1882-4986-ABF9-D4A43DC00DE2}" type="presParOf" srcId="{2B814228-5853-443E-989D-5DFF9A8E826E}" destId="{6F307C67-6C19-4B39-904C-5227053A4B33}" srcOrd="8" destOrd="0" presId="urn:microsoft.com/office/officeart/2005/8/layout/radial6"/>
    <dgm:cxn modelId="{B2961B68-CB9F-44EE-8963-B7EEFECEEEDB}" type="presParOf" srcId="{2B814228-5853-443E-989D-5DFF9A8E826E}" destId="{D41A1C5C-9FC4-42D0-AB36-5CDC5F44031C}" srcOrd="9" destOrd="0" presId="urn:microsoft.com/office/officeart/2005/8/layout/radial6"/>
    <dgm:cxn modelId="{4C274F1E-4159-4BBF-ACF6-E4F21D7E5877}" type="presParOf" srcId="{2B814228-5853-443E-989D-5DFF9A8E826E}" destId="{7A4F4F14-B7CF-41FC-9520-D6AFBA8B6084}" srcOrd="10" destOrd="0" presId="urn:microsoft.com/office/officeart/2005/8/layout/radial6"/>
    <dgm:cxn modelId="{A280C3C2-9D96-4E13-B24A-ABA2B08E2716}" type="presParOf" srcId="{2B814228-5853-443E-989D-5DFF9A8E826E}" destId="{5C4AC258-FFB8-4E08-881A-4A1923D1A8A0}" srcOrd="11" destOrd="0" presId="urn:microsoft.com/office/officeart/2005/8/layout/radial6"/>
    <dgm:cxn modelId="{5C3A8EB2-1D6D-4D69-B39B-E6DECF3442DB}" type="presParOf" srcId="{2B814228-5853-443E-989D-5DFF9A8E826E}" destId="{CC62AF59-647B-4CEE-95CB-60FD5863691C}" srcOrd="12" destOrd="0" presId="urn:microsoft.com/office/officeart/2005/8/layout/radial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EF1CC1-B320-40A9-843E-0C3DC6929C92}" type="doc">
      <dgm:prSet loTypeId="urn:microsoft.com/office/officeart/2005/8/layout/cycle4" loCatId="cycle" qsTypeId="urn:microsoft.com/office/officeart/2005/8/quickstyle/simple1" qsCatId="simple" csTypeId="urn:microsoft.com/office/officeart/2005/8/colors/accent5_4" csCatId="accent5" phldr="1"/>
      <dgm:spPr/>
      <dgm:t>
        <a:bodyPr/>
        <a:lstStyle/>
        <a:p>
          <a:endParaRPr lang="en-US"/>
        </a:p>
      </dgm:t>
    </dgm:pt>
    <dgm:pt modelId="{069BB9F5-E054-47BA-A7A3-2BB8EBF6EECA}">
      <dgm:prSet phldrT="[Text]"/>
      <dgm:spPr/>
      <dgm:t>
        <a:bodyPr/>
        <a:lstStyle/>
        <a:p>
          <a:r>
            <a:rPr lang="en-US"/>
            <a:t>COMPANII</a:t>
          </a:r>
        </a:p>
      </dgm:t>
    </dgm:pt>
    <dgm:pt modelId="{BC9D85B2-2754-4D09-A7EA-89CA1D7843DE}" type="parTrans" cxnId="{7FEBE30F-E2E8-4BB5-89F2-9FCDB60D55A6}">
      <dgm:prSet/>
      <dgm:spPr/>
      <dgm:t>
        <a:bodyPr/>
        <a:lstStyle/>
        <a:p>
          <a:endParaRPr lang="en-US"/>
        </a:p>
      </dgm:t>
    </dgm:pt>
    <dgm:pt modelId="{E1444015-7E89-4C17-935D-0B612E898A40}" type="sibTrans" cxnId="{7FEBE30F-E2E8-4BB5-89F2-9FCDB60D55A6}">
      <dgm:prSet/>
      <dgm:spPr/>
      <dgm:t>
        <a:bodyPr/>
        <a:lstStyle/>
        <a:p>
          <a:endParaRPr lang="en-US"/>
        </a:p>
      </dgm:t>
    </dgm:pt>
    <dgm:pt modelId="{B1132F05-E3E9-4539-98E4-150D42AE12CC}">
      <dgm:prSet phldrT="[Text]" custT="1"/>
      <dgm:spPr/>
      <dgm:t>
        <a:bodyPr/>
        <a:lstStyle/>
        <a:p>
          <a:r>
            <a:rPr lang="en-US" sz="1050"/>
            <a:t>PETAL</a:t>
          </a:r>
        </a:p>
      </dgm:t>
    </dgm:pt>
    <dgm:pt modelId="{7E8FB7F0-9416-402A-ABDA-FD1058ACFBA7}" type="parTrans" cxnId="{5AA03435-F516-4FAF-9C2E-D2DE160CB80C}">
      <dgm:prSet/>
      <dgm:spPr/>
      <dgm:t>
        <a:bodyPr/>
        <a:lstStyle/>
        <a:p>
          <a:endParaRPr lang="en-US"/>
        </a:p>
      </dgm:t>
    </dgm:pt>
    <dgm:pt modelId="{7B0574BA-B0B4-4FFD-B4C9-8675CBE14A4B}" type="sibTrans" cxnId="{5AA03435-F516-4FAF-9C2E-D2DE160CB80C}">
      <dgm:prSet/>
      <dgm:spPr/>
      <dgm:t>
        <a:bodyPr/>
        <a:lstStyle/>
        <a:p>
          <a:endParaRPr lang="en-US"/>
        </a:p>
      </dgm:t>
    </dgm:pt>
    <dgm:pt modelId="{D70C78AD-71DD-40BD-A396-AAEEC5722FB9}">
      <dgm:prSet phldrT="[Text]"/>
      <dgm:spPr/>
      <dgm:t>
        <a:bodyPr/>
        <a:lstStyle/>
        <a:p>
          <a:r>
            <a:rPr lang="en-US"/>
            <a:t>Universitati si institute de cercetare</a:t>
          </a:r>
        </a:p>
      </dgm:t>
    </dgm:pt>
    <dgm:pt modelId="{7F1A520C-9E3E-4E25-9618-CF4C9AF31469}" type="parTrans" cxnId="{6E22A119-4F72-4723-BC7B-1A54D66FCEAB}">
      <dgm:prSet/>
      <dgm:spPr/>
      <dgm:t>
        <a:bodyPr/>
        <a:lstStyle/>
        <a:p>
          <a:endParaRPr lang="en-US"/>
        </a:p>
      </dgm:t>
    </dgm:pt>
    <dgm:pt modelId="{77616927-61A5-45C9-9928-425B2AA7834A}" type="sibTrans" cxnId="{6E22A119-4F72-4723-BC7B-1A54D66FCEAB}">
      <dgm:prSet/>
      <dgm:spPr/>
      <dgm:t>
        <a:bodyPr/>
        <a:lstStyle/>
        <a:p>
          <a:endParaRPr lang="en-US"/>
        </a:p>
      </dgm:t>
    </dgm:pt>
    <dgm:pt modelId="{26509B88-1C90-4732-8E05-A4EE39DF2AF2}">
      <dgm:prSet phldrT="[Text]" custT="1"/>
      <dgm:spPr/>
      <dgm:t>
        <a:bodyPr/>
        <a:lstStyle/>
        <a:p>
          <a:endParaRPr lang="en-US" sz="1100"/>
        </a:p>
      </dgm:t>
    </dgm:pt>
    <dgm:pt modelId="{33694F1A-7555-4BD3-BD50-964B1F0BE20D}" type="parTrans" cxnId="{92CC10D0-B593-4303-B8E6-D1C43E9F978F}">
      <dgm:prSet/>
      <dgm:spPr/>
      <dgm:t>
        <a:bodyPr/>
        <a:lstStyle/>
        <a:p>
          <a:endParaRPr lang="en-US"/>
        </a:p>
      </dgm:t>
    </dgm:pt>
    <dgm:pt modelId="{9C12C0E9-FA63-4644-A576-86F9586ACE29}" type="sibTrans" cxnId="{92CC10D0-B593-4303-B8E6-D1C43E9F978F}">
      <dgm:prSet/>
      <dgm:spPr/>
      <dgm:t>
        <a:bodyPr/>
        <a:lstStyle/>
        <a:p>
          <a:endParaRPr lang="en-US"/>
        </a:p>
      </dgm:t>
    </dgm:pt>
    <dgm:pt modelId="{7E776915-9EF0-49B1-9F48-997035ACB540}">
      <dgm:prSet phldrT="[Text]"/>
      <dgm:spPr/>
      <dgm:t>
        <a:bodyPr/>
        <a:lstStyle/>
        <a:p>
          <a:r>
            <a:rPr lang="en-US" b="1">
              <a:solidFill>
                <a:schemeClr val="accent5">
                  <a:lumMod val="75000"/>
                </a:schemeClr>
              </a:solidFill>
            </a:rPr>
            <a:t>COMUNITATEA</a:t>
          </a:r>
        </a:p>
      </dgm:t>
    </dgm:pt>
    <dgm:pt modelId="{4A23E182-D0FC-440F-941B-979E9E254FFA}" type="parTrans" cxnId="{6A0305F4-DB74-4233-8684-10C75EA5091A}">
      <dgm:prSet/>
      <dgm:spPr/>
      <dgm:t>
        <a:bodyPr/>
        <a:lstStyle/>
        <a:p>
          <a:endParaRPr lang="en-US"/>
        </a:p>
      </dgm:t>
    </dgm:pt>
    <dgm:pt modelId="{EB701AD6-2387-464C-893F-92046B835F05}" type="sibTrans" cxnId="{6A0305F4-DB74-4233-8684-10C75EA5091A}">
      <dgm:prSet/>
      <dgm:spPr/>
      <dgm:t>
        <a:bodyPr/>
        <a:lstStyle/>
        <a:p>
          <a:endParaRPr lang="en-US"/>
        </a:p>
      </dgm:t>
    </dgm:pt>
    <dgm:pt modelId="{A695CFEE-4CCD-4594-B269-466E2EBBFE57}">
      <dgm:prSet phldrT="[Text]" custT="1"/>
      <dgm:spPr/>
      <dgm:t>
        <a:bodyPr/>
        <a:lstStyle/>
        <a:p>
          <a:r>
            <a:rPr lang="en-US" sz="1100"/>
            <a:t>APSNE SUNE</a:t>
          </a:r>
        </a:p>
      </dgm:t>
    </dgm:pt>
    <dgm:pt modelId="{87A851B2-3239-434C-8D6C-15835B682A04}" type="parTrans" cxnId="{BD674381-3306-4B44-9F02-66B514EC7B1D}">
      <dgm:prSet/>
      <dgm:spPr/>
      <dgm:t>
        <a:bodyPr/>
        <a:lstStyle/>
        <a:p>
          <a:endParaRPr lang="en-US"/>
        </a:p>
      </dgm:t>
    </dgm:pt>
    <dgm:pt modelId="{4B521D07-3805-4795-B1C5-99AA8FBBD7FC}" type="sibTrans" cxnId="{BD674381-3306-4B44-9F02-66B514EC7B1D}">
      <dgm:prSet/>
      <dgm:spPr/>
      <dgm:t>
        <a:bodyPr/>
        <a:lstStyle/>
        <a:p>
          <a:endParaRPr lang="en-US"/>
        </a:p>
      </dgm:t>
    </dgm:pt>
    <dgm:pt modelId="{0590436D-6EE5-42CE-8BB1-17322B8335A0}">
      <dgm:prSet phldrT="[Text]"/>
      <dgm:spPr/>
      <dgm:t>
        <a:bodyPr/>
        <a:lstStyle/>
        <a:p>
          <a:r>
            <a:rPr lang="en-US"/>
            <a:t>Autoritati locale</a:t>
          </a:r>
        </a:p>
      </dgm:t>
    </dgm:pt>
    <dgm:pt modelId="{5CAFC4EB-435D-458E-B6D3-00134785CED8}" type="parTrans" cxnId="{2CED3116-A6F7-4FF0-8D82-805708818E4A}">
      <dgm:prSet/>
      <dgm:spPr/>
      <dgm:t>
        <a:bodyPr/>
        <a:lstStyle/>
        <a:p>
          <a:endParaRPr lang="en-US"/>
        </a:p>
      </dgm:t>
    </dgm:pt>
    <dgm:pt modelId="{BA332257-4F79-43F2-A2F2-2CD539C0A72D}" type="sibTrans" cxnId="{2CED3116-A6F7-4FF0-8D82-805708818E4A}">
      <dgm:prSet/>
      <dgm:spPr/>
      <dgm:t>
        <a:bodyPr/>
        <a:lstStyle/>
        <a:p>
          <a:endParaRPr lang="en-US"/>
        </a:p>
      </dgm:t>
    </dgm:pt>
    <dgm:pt modelId="{19DDAA33-D577-4089-90E8-33B993985FA7}">
      <dgm:prSet phldrT="[Text]" custT="1"/>
      <dgm:spPr/>
      <dgm:t>
        <a:bodyPr/>
        <a:lstStyle/>
        <a:p>
          <a:endParaRPr lang="en-US" sz="1100"/>
        </a:p>
      </dgm:t>
    </dgm:pt>
    <dgm:pt modelId="{0041F688-D59F-4B95-A284-30AAB3168C03}" type="parTrans" cxnId="{56775173-32B0-4DCF-BFEA-B1343EAE3A0E}">
      <dgm:prSet/>
      <dgm:spPr/>
      <dgm:t>
        <a:bodyPr/>
        <a:lstStyle/>
        <a:p>
          <a:endParaRPr lang="en-US"/>
        </a:p>
      </dgm:t>
    </dgm:pt>
    <dgm:pt modelId="{25795AE5-D53A-4278-A29A-913CAF998B3D}" type="sibTrans" cxnId="{56775173-32B0-4DCF-BFEA-B1343EAE3A0E}">
      <dgm:prSet/>
      <dgm:spPr/>
      <dgm:t>
        <a:bodyPr/>
        <a:lstStyle/>
        <a:p>
          <a:endParaRPr lang="en-US"/>
        </a:p>
      </dgm:t>
    </dgm:pt>
    <dgm:pt modelId="{6A1F9852-BD03-4F84-9916-2F11E6555D59}">
      <dgm:prSet phldrT="[Text]" custT="1"/>
      <dgm:spPr/>
      <dgm:t>
        <a:bodyPr/>
        <a:lstStyle/>
        <a:p>
          <a:r>
            <a:rPr lang="en-US" sz="1100"/>
            <a:t>INCDIE ICPE CA</a:t>
          </a:r>
        </a:p>
      </dgm:t>
    </dgm:pt>
    <dgm:pt modelId="{11072598-B3C6-4799-95C9-F8AAE8A0773B}" type="parTrans" cxnId="{94A6E3E6-590D-441C-9D7E-0E9F9DC1D8D1}">
      <dgm:prSet/>
      <dgm:spPr/>
      <dgm:t>
        <a:bodyPr/>
        <a:lstStyle/>
        <a:p>
          <a:endParaRPr lang="en-US"/>
        </a:p>
      </dgm:t>
    </dgm:pt>
    <dgm:pt modelId="{A4415917-F003-42FA-935D-EDF34431782D}" type="sibTrans" cxnId="{94A6E3E6-590D-441C-9D7E-0E9F9DC1D8D1}">
      <dgm:prSet/>
      <dgm:spPr/>
      <dgm:t>
        <a:bodyPr/>
        <a:lstStyle/>
        <a:p>
          <a:endParaRPr lang="en-US"/>
        </a:p>
      </dgm:t>
    </dgm:pt>
    <dgm:pt modelId="{EF824979-96AA-44F9-BD4F-36AF4104D1E9}">
      <dgm:prSet phldrT="[Text]" custT="1"/>
      <dgm:spPr/>
      <dgm:t>
        <a:bodyPr/>
        <a:lstStyle/>
        <a:p>
          <a:r>
            <a:rPr lang="en-US" sz="1100"/>
            <a:t>Univ Vasile Alecsandri Bacau</a:t>
          </a:r>
        </a:p>
      </dgm:t>
    </dgm:pt>
    <dgm:pt modelId="{0DB52944-65DE-404F-8F6A-9637DE05122D}" type="parTrans" cxnId="{2D3E44C4-36AF-4D50-A49F-1D20D6E01019}">
      <dgm:prSet/>
      <dgm:spPr/>
      <dgm:t>
        <a:bodyPr/>
        <a:lstStyle/>
        <a:p>
          <a:endParaRPr lang="en-US"/>
        </a:p>
      </dgm:t>
    </dgm:pt>
    <dgm:pt modelId="{B24F0117-9CE5-48D8-8379-A25474034ED6}" type="sibTrans" cxnId="{2D3E44C4-36AF-4D50-A49F-1D20D6E01019}">
      <dgm:prSet/>
      <dgm:spPr/>
      <dgm:t>
        <a:bodyPr/>
        <a:lstStyle/>
        <a:p>
          <a:endParaRPr lang="en-US"/>
        </a:p>
      </dgm:t>
    </dgm:pt>
    <dgm:pt modelId="{5E12813B-D896-4607-AC70-CF2F20358CEA}">
      <dgm:prSet phldrT="[Text]" custT="1"/>
      <dgm:spPr/>
      <dgm:t>
        <a:bodyPr/>
        <a:lstStyle/>
        <a:p>
          <a:r>
            <a:rPr lang="en-US" sz="1100"/>
            <a:t>Primaria Bacau</a:t>
          </a:r>
        </a:p>
      </dgm:t>
    </dgm:pt>
    <dgm:pt modelId="{0504F8D6-EEB4-417C-B81E-6DF7C5660518}" type="parTrans" cxnId="{E2DAB2BB-203B-491F-A1E3-68AFD6DBB235}">
      <dgm:prSet/>
      <dgm:spPr/>
      <dgm:t>
        <a:bodyPr/>
        <a:lstStyle/>
        <a:p>
          <a:endParaRPr lang="en-US"/>
        </a:p>
      </dgm:t>
    </dgm:pt>
    <dgm:pt modelId="{61019175-53E2-4F8F-85D1-4DD498F9A41F}" type="sibTrans" cxnId="{E2DAB2BB-203B-491F-A1E3-68AFD6DBB235}">
      <dgm:prSet/>
      <dgm:spPr/>
      <dgm:t>
        <a:bodyPr/>
        <a:lstStyle/>
        <a:p>
          <a:endParaRPr lang="en-US"/>
        </a:p>
      </dgm:t>
    </dgm:pt>
    <dgm:pt modelId="{13278216-BAB9-444F-98CB-68A9D514294E}">
      <dgm:prSet phldrT="[Text]" custT="1"/>
      <dgm:spPr/>
      <dgm:t>
        <a:bodyPr/>
        <a:lstStyle/>
        <a:p>
          <a:r>
            <a:rPr lang="en-US" sz="1100"/>
            <a:t>Primaria Slanic Moldova</a:t>
          </a:r>
        </a:p>
      </dgm:t>
    </dgm:pt>
    <dgm:pt modelId="{7718F97C-18B5-426D-95BE-ACB9882C075A}" type="parTrans" cxnId="{F883CA2D-FDB5-4D23-A55E-56FB7B1FEA53}">
      <dgm:prSet/>
      <dgm:spPr/>
      <dgm:t>
        <a:bodyPr/>
        <a:lstStyle/>
        <a:p>
          <a:endParaRPr lang="en-US"/>
        </a:p>
      </dgm:t>
    </dgm:pt>
    <dgm:pt modelId="{BF4E1C14-8583-48C5-95DB-33E753C04DF0}" type="sibTrans" cxnId="{F883CA2D-FDB5-4D23-A55E-56FB7B1FEA53}">
      <dgm:prSet/>
      <dgm:spPr/>
      <dgm:t>
        <a:bodyPr/>
        <a:lstStyle/>
        <a:p>
          <a:endParaRPr lang="en-US"/>
        </a:p>
      </dgm:t>
    </dgm:pt>
    <dgm:pt modelId="{6A20238D-C0B6-44D9-BD64-5BF124C52A8E}">
      <dgm:prSet phldrT="[Text]" custT="1"/>
      <dgm:spPr/>
      <dgm:t>
        <a:bodyPr/>
        <a:lstStyle/>
        <a:p>
          <a:endParaRPr lang="en-US" sz="1050"/>
        </a:p>
      </dgm:t>
    </dgm:pt>
    <dgm:pt modelId="{D96B0CF6-DF69-45F5-AEAB-19738E07568D}" type="parTrans" cxnId="{A5F8C2FC-FBE2-4F04-B322-B70A3287F181}">
      <dgm:prSet/>
      <dgm:spPr/>
      <dgm:t>
        <a:bodyPr/>
        <a:lstStyle/>
        <a:p>
          <a:endParaRPr lang="en-US"/>
        </a:p>
      </dgm:t>
    </dgm:pt>
    <dgm:pt modelId="{0EF16A0D-D178-4FC4-B5A9-7CAB03C11A70}" type="sibTrans" cxnId="{A5F8C2FC-FBE2-4F04-B322-B70A3287F181}">
      <dgm:prSet/>
      <dgm:spPr/>
      <dgm:t>
        <a:bodyPr/>
        <a:lstStyle/>
        <a:p>
          <a:endParaRPr lang="en-US"/>
        </a:p>
      </dgm:t>
    </dgm:pt>
    <dgm:pt modelId="{8B88B18C-DB35-4C6C-AE45-91F0C67BF4A5}">
      <dgm:prSet phldrT="[Text]"/>
      <dgm:spPr/>
      <dgm:t>
        <a:bodyPr/>
        <a:lstStyle/>
        <a:p>
          <a:endParaRPr lang="en-US" sz="800"/>
        </a:p>
      </dgm:t>
    </dgm:pt>
    <dgm:pt modelId="{65A0C157-FADD-460F-A91C-B5383F88E349}" type="parTrans" cxnId="{EE2C3CF2-3D0E-4163-AD79-C096069C9797}">
      <dgm:prSet/>
      <dgm:spPr/>
      <dgm:t>
        <a:bodyPr/>
        <a:lstStyle/>
        <a:p>
          <a:endParaRPr lang="en-US"/>
        </a:p>
      </dgm:t>
    </dgm:pt>
    <dgm:pt modelId="{432FA730-C391-4244-8A00-3DD303751A50}" type="sibTrans" cxnId="{EE2C3CF2-3D0E-4163-AD79-C096069C9797}">
      <dgm:prSet/>
      <dgm:spPr/>
      <dgm:t>
        <a:bodyPr/>
        <a:lstStyle/>
        <a:p>
          <a:endParaRPr lang="en-US"/>
        </a:p>
      </dgm:t>
    </dgm:pt>
    <dgm:pt modelId="{4D6F3514-F371-4B8C-BC87-2420922F8F24}">
      <dgm:prSet phldrT="[Text]" custT="1"/>
      <dgm:spPr/>
      <dgm:t>
        <a:bodyPr/>
        <a:lstStyle/>
        <a:p>
          <a:r>
            <a:rPr lang="en-US" sz="1050"/>
            <a:t>PRESTCRIST MET</a:t>
          </a:r>
        </a:p>
      </dgm:t>
    </dgm:pt>
    <dgm:pt modelId="{E6C9983E-B2C7-44EF-B85C-CC7E0FA320B5}" type="parTrans" cxnId="{592F6C6B-53CD-49D9-8B00-6217052F3300}">
      <dgm:prSet/>
      <dgm:spPr/>
      <dgm:t>
        <a:bodyPr/>
        <a:lstStyle/>
        <a:p>
          <a:endParaRPr lang="en-US"/>
        </a:p>
      </dgm:t>
    </dgm:pt>
    <dgm:pt modelId="{C53FAAD3-80FA-4F67-B2F2-1DE6A7486AE8}" type="sibTrans" cxnId="{592F6C6B-53CD-49D9-8B00-6217052F3300}">
      <dgm:prSet/>
      <dgm:spPr/>
      <dgm:t>
        <a:bodyPr/>
        <a:lstStyle/>
        <a:p>
          <a:endParaRPr lang="en-US"/>
        </a:p>
      </dgm:t>
    </dgm:pt>
    <dgm:pt modelId="{F3435694-30FA-4FB3-9AA5-E31E4D94019F}">
      <dgm:prSet phldrT="[Text]" custT="1"/>
      <dgm:spPr/>
      <dgm:t>
        <a:bodyPr/>
        <a:lstStyle/>
        <a:p>
          <a:r>
            <a:rPr lang="en-US" sz="1050"/>
            <a:t>AUDIT IT&amp;C</a:t>
          </a:r>
        </a:p>
      </dgm:t>
    </dgm:pt>
    <dgm:pt modelId="{99C96262-3550-4DBC-A2E7-ABBEBAD12D34}" type="parTrans" cxnId="{565F4499-EEC1-4EFC-B206-3575924A2D0D}">
      <dgm:prSet/>
      <dgm:spPr/>
      <dgm:t>
        <a:bodyPr/>
        <a:lstStyle/>
        <a:p>
          <a:endParaRPr lang="en-US"/>
        </a:p>
      </dgm:t>
    </dgm:pt>
    <dgm:pt modelId="{9B46B773-269B-4F6B-8E23-B6624D14CB7B}" type="sibTrans" cxnId="{565F4499-EEC1-4EFC-B206-3575924A2D0D}">
      <dgm:prSet/>
      <dgm:spPr/>
      <dgm:t>
        <a:bodyPr/>
        <a:lstStyle/>
        <a:p>
          <a:endParaRPr lang="en-US"/>
        </a:p>
      </dgm:t>
    </dgm:pt>
    <dgm:pt modelId="{606B21D5-B398-41B7-B2DF-2C202C1321FE}">
      <dgm:prSet phldrT="[Text]" custT="1"/>
      <dgm:spPr/>
      <dgm:t>
        <a:bodyPr/>
        <a:lstStyle/>
        <a:p>
          <a:r>
            <a:rPr lang="en-US" sz="1050"/>
            <a:t>MECANICA IND 2004</a:t>
          </a:r>
        </a:p>
      </dgm:t>
    </dgm:pt>
    <dgm:pt modelId="{2FF7B94E-049F-4C1B-A0E5-81AE58A335A8}" type="parTrans" cxnId="{5F145C30-930B-42B7-9D9A-BFAEECE6DC4F}">
      <dgm:prSet/>
      <dgm:spPr/>
      <dgm:t>
        <a:bodyPr/>
        <a:lstStyle/>
        <a:p>
          <a:endParaRPr lang="en-US"/>
        </a:p>
      </dgm:t>
    </dgm:pt>
    <dgm:pt modelId="{FCAB532B-56C8-44D3-B809-FE3D2E1FFB49}" type="sibTrans" cxnId="{5F145C30-930B-42B7-9D9A-BFAEECE6DC4F}">
      <dgm:prSet/>
      <dgm:spPr/>
      <dgm:t>
        <a:bodyPr/>
        <a:lstStyle/>
        <a:p>
          <a:endParaRPr lang="en-US"/>
        </a:p>
      </dgm:t>
    </dgm:pt>
    <dgm:pt modelId="{FC03C54F-87FD-45AA-8613-DFB0B5044494}">
      <dgm:prSet phldrT="[Text]" custT="1"/>
      <dgm:spPr/>
      <dgm:t>
        <a:bodyPr/>
        <a:lstStyle/>
        <a:p>
          <a:endParaRPr lang="en-US" sz="1050"/>
        </a:p>
      </dgm:t>
    </dgm:pt>
    <dgm:pt modelId="{C93856CE-930F-4247-8E02-11E0D79F09D7}" type="parTrans" cxnId="{D069CB71-0D87-4596-8268-91E5D1410F18}">
      <dgm:prSet/>
      <dgm:spPr/>
      <dgm:t>
        <a:bodyPr/>
        <a:lstStyle/>
        <a:p>
          <a:endParaRPr lang="en-US"/>
        </a:p>
      </dgm:t>
    </dgm:pt>
    <dgm:pt modelId="{9ABBD3E9-78CA-421A-B4C0-E29F9A910CD4}" type="sibTrans" cxnId="{D069CB71-0D87-4596-8268-91E5D1410F18}">
      <dgm:prSet/>
      <dgm:spPr/>
      <dgm:t>
        <a:bodyPr/>
        <a:lstStyle/>
        <a:p>
          <a:endParaRPr lang="en-US"/>
        </a:p>
      </dgm:t>
    </dgm:pt>
    <dgm:pt modelId="{5DEDEFC4-980A-4413-BFF4-FA0529209FC7}">
      <dgm:prSet phldrT="[Text]" custT="1"/>
      <dgm:spPr/>
      <dgm:t>
        <a:bodyPr/>
        <a:lstStyle/>
        <a:p>
          <a:endParaRPr lang="en-US" sz="1050"/>
        </a:p>
      </dgm:t>
    </dgm:pt>
    <dgm:pt modelId="{DD166A29-F1A6-4028-8BA5-B2EDB585606E}" type="parTrans" cxnId="{09C65A50-5070-47C2-BCF8-16E5A0350636}">
      <dgm:prSet/>
      <dgm:spPr/>
      <dgm:t>
        <a:bodyPr/>
        <a:lstStyle/>
        <a:p>
          <a:endParaRPr lang="en-US"/>
        </a:p>
      </dgm:t>
    </dgm:pt>
    <dgm:pt modelId="{F3BC8E31-D685-4060-BDB7-84D47FDCA472}" type="sibTrans" cxnId="{09C65A50-5070-47C2-BCF8-16E5A0350636}">
      <dgm:prSet/>
      <dgm:spPr/>
      <dgm:t>
        <a:bodyPr/>
        <a:lstStyle/>
        <a:p>
          <a:endParaRPr lang="en-US"/>
        </a:p>
      </dgm:t>
    </dgm:pt>
    <dgm:pt modelId="{D399A5BC-0D8C-42E1-888E-4A88BA598B76}" type="pres">
      <dgm:prSet presAssocID="{D8EF1CC1-B320-40A9-843E-0C3DC6929C92}" presName="cycleMatrixDiagram" presStyleCnt="0">
        <dgm:presLayoutVars>
          <dgm:chMax val="1"/>
          <dgm:dir/>
          <dgm:animLvl val="lvl"/>
          <dgm:resizeHandles val="exact"/>
        </dgm:presLayoutVars>
      </dgm:prSet>
      <dgm:spPr/>
      <dgm:t>
        <a:bodyPr/>
        <a:lstStyle/>
        <a:p>
          <a:endParaRPr lang="en-US"/>
        </a:p>
      </dgm:t>
    </dgm:pt>
    <dgm:pt modelId="{00024C7B-9E29-4C44-B277-20E52C682995}" type="pres">
      <dgm:prSet presAssocID="{D8EF1CC1-B320-40A9-843E-0C3DC6929C92}" presName="children" presStyleCnt="0"/>
      <dgm:spPr/>
    </dgm:pt>
    <dgm:pt modelId="{E50FCCD8-0F2C-4973-AC50-995E6F934298}" type="pres">
      <dgm:prSet presAssocID="{D8EF1CC1-B320-40A9-843E-0C3DC6929C92}" presName="child1group" presStyleCnt="0"/>
      <dgm:spPr/>
    </dgm:pt>
    <dgm:pt modelId="{229C6122-3B93-4524-B1AA-EE56D060A16D}" type="pres">
      <dgm:prSet presAssocID="{D8EF1CC1-B320-40A9-843E-0C3DC6929C92}" presName="child1" presStyleLbl="bgAcc1" presStyleIdx="0" presStyleCnt="4" custScaleX="121552"/>
      <dgm:spPr/>
      <dgm:t>
        <a:bodyPr/>
        <a:lstStyle/>
        <a:p>
          <a:endParaRPr lang="en-US"/>
        </a:p>
      </dgm:t>
    </dgm:pt>
    <dgm:pt modelId="{063C89DF-4264-454A-BB9D-ED35CF71C9A0}" type="pres">
      <dgm:prSet presAssocID="{D8EF1CC1-B320-40A9-843E-0C3DC6929C92}" presName="child1Text" presStyleLbl="bgAcc1" presStyleIdx="0" presStyleCnt="4">
        <dgm:presLayoutVars>
          <dgm:bulletEnabled val="1"/>
        </dgm:presLayoutVars>
      </dgm:prSet>
      <dgm:spPr/>
      <dgm:t>
        <a:bodyPr/>
        <a:lstStyle/>
        <a:p>
          <a:endParaRPr lang="en-US"/>
        </a:p>
      </dgm:t>
    </dgm:pt>
    <dgm:pt modelId="{D756E644-DFD5-4341-9667-1C3E73EC1506}" type="pres">
      <dgm:prSet presAssocID="{D8EF1CC1-B320-40A9-843E-0C3DC6929C92}" presName="child2group" presStyleCnt="0"/>
      <dgm:spPr/>
    </dgm:pt>
    <dgm:pt modelId="{8A21D792-39D0-4DCF-B34D-4F18173D45B4}" type="pres">
      <dgm:prSet presAssocID="{D8EF1CC1-B320-40A9-843E-0C3DC6929C92}" presName="child2" presStyleLbl="bgAcc1" presStyleIdx="1" presStyleCnt="4"/>
      <dgm:spPr/>
      <dgm:t>
        <a:bodyPr/>
        <a:lstStyle/>
        <a:p>
          <a:endParaRPr lang="en-US"/>
        </a:p>
      </dgm:t>
    </dgm:pt>
    <dgm:pt modelId="{F1C2884F-BB01-4280-9BB2-F5C4291DECC2}" type="pres">
      <dgm:prSet presAssocID="{D8EF1CC1-B320-40A9-843E-0C3DC6929C92}" presName="child2Text" presStyleLbl="bgAcc1" presStyleIdx="1" presStyleCnt="4">
        <dgm:presLayoutVars>
          <dgm:bulletEnabled val="1"/>
        </dgm:presLayoutVars>
      </dgm:prSet>
      <dgm:spPr/>
      <dgm:t>
        <a:bodyPr/>
        <a:lstStyle/>
        <a:p>
          <a:endParaRPr lang="en-US"/>
        </a:p>
      </dgm:t>
    </dgm:pt>
    <dgm:pt modelId="{CDA6CC69-D0F9-4794-BAA2-22169CA43CDC}" type="pres">
      <dgm:prSet presAssocID="{D8EF1CC1-B320-40A9-843E-0C3DC6929C92}" presName="child3group" presStyleCnt="0"/>
      <dgm:spPr/>
    </dgm:pt>
    <dgm:pt modelId="{4A0A36FC-A4BC-4094-92D5-AF12AD9743AD}" type="pres">
      <dgm:prSet presAssocID="{D8EF1CC1-B320-40A9-843E-0C3DC6929C92}" presName="child3" presStyleLbl="bgAcc1" presStyleIdx="2" presStyleCnt="4" custScaleX="125957"/>
      <dgm:spPr/>
      <dgm:t>
        <a:bodyPr/>
        <a:lstStyle/>
        <a:p>
          <a:endParaRPr lang="en-US"/>
        </a:p>
      </dgm:t>
    </dgm:pt>
    <dgm:pt modelId="{4FD10282-4E6B-4D39-9012-DFE87EA2CED5}" type="pres">
      <dgm:prSet presAssocID="{D8EF1CC1-B320-40A9-843E-0C3DC6929C92}" presName="child3Text" presStyleLbl="bgAcc1" presStyleIdx="2" presStyleCnt="4">
        <dgm:presLayoutVars>
          <dgm:bulletEnabled val="1"/>
        </dgm:presLayoutVars>
      </dgm:prSet>
      <dgm:spPr/>
      <dgm:t>
        <a:bodyPr/>
        <a:lstStyle/>
        <a:p>
          <a:endParaRPr lang="en-US"/>
        </a:p>
      </dgm:t>
    </dgm:pt>
    <dgm:pt modelId="{0DDD2DA0-8CB3-48C7-B805-A5A134C2FCD3}" type="pres">
      <dgm:prSet presAssocID="{D8EF1CC1-B320-40A9-843E-0C3DC6929C92}" presName="child4group" presStyleCnt="0"/>
      <dgm:spPr/>
    </dgm:pt>
    <dgm:pt modelId="{15807B7C-4541-4733-A1EA-B40AF42FAD57}" type="pres">
      <dgm:prSet presAssocID="{D8EF1CC1-B320-40A9-843E-0C3DC6929C92}" presName="child4" presStyleLbl="bgAcc1" presStyleIdx="3" presStyleCnt="4" custScaleX="131468"/>
      <dgm:spPr/>
      <dgm:t>
        <a:bodyPr/>
        <a:lstStyle/>
        <a:p>
          <a:endParaRPr lang="en-US"/>
        </a:p>
      </dgm:t>
    </dgm:pt>
    <dgm:pt modelId="{9EB98CB8-37DB-4870-BBC6-7BB6B8E2301E}" type="pres">
      <dgm:prSet presAssocID="{D8EF1CC1-B320-40A9-843E-0C3DC6929C92}" presName="child4Text" presStyleLbl="bgAcc1" presStyleIdx="3" presStyleCnt="4">
        <dgm:presLayoutVars>
          <dgm:bulletEnabled val="1"/>
        </dgm:presLayoutVars>
      </dgm:prSet>
      <dgm:spPr/>
      <dgm:t>
        <a:bodyPr/>
        <a:lstStyle/>
        <a:p>
          <a:endParaRPr lang="en-US"/>
        </a:p>
      </dgm:t>
    </dgm:pt>
    <dgm:pt modelId="{9028C8B1-B18D-4494-8DEA-E5A142A74F27}" type="pres">
      <dgm:prSet presAssocID="{D8EF1CC1-B320-40A9-843E-0C3DC6929C92}" presName="childPlaceholder" presStyleCnt="0"/>
      <dgm:spPr/>
    </dgm:pt>
    <dgm:pt modelId="{B08F688E-3C09-4362-BDF7-2FFFE95362BE}" type="pres">
      <dgm:prSet presAssocID="{D8EF1CC1-B320-40A9-843E-0C3DC6929C92}" presName="circle" presStyleCnt="0"/>
      <dgm:spPr/>
    </dgm:pt>
    <dgm:pt modelId="{226883DC-1F4B-4A19-A8F6-3F0053A5FF42}" type="pres">
      <dgm:prSet presAssocID="{D8EF1CC1-B320-40A9-843E-0C3DC6929C92}" presName="quadrant1" presStyleLbl="node1" presStyleIdx="0" presStyleCnt="4" custScaleX="87837" custScaleY="82338">
        <dgm:presLayoutVars>
          <dgm:chMax val="1"/>
          <dgm:bulletEnabled val="1"/>
        </dgm:presLayoutVars>
      </dgm:prSet>
      <dgm:spPr/>
      <dgm:t>
        <a:bodyPr/>
        <a:lstStyle/>
        <a:p>
          <a:endParaRPr lang="en-US"/>
        </a:p>
      </dgm:t>
    </dgm:pt>
    <dgm:pt modelId="{7BB54B8F-F7BE-431B-AC2B-2A73F6CE43BF}" type="pres">
      <dgm:prSet presAssocID="{D8EF1CC1-B320-40A9-843E-0C3DC6929C92}" presName="quadrant2" presStyleLbl="node1" presStyleIdx="1" presStyleCnt="4" custScaleX="74090" custScaleY="85087">
        <dgm:presLayoutVars>
          <dgm:chMax val="1"/>
          <dgm:bulletEnabled val="1"/>
        </dgm:presLayoutVars>
      </dgm:prSet>
      <dgm:spPr/>
      <dgm:t>
        <a:bodyPr/>
        <a:lstStyle/>
        <a:p>
          <a:endParaRPr lang="en-US"/>
        </a:p>
      </dgm:t>
    </dgm:pt>
    <dgm:pt modelId="{1001BBDF-E286-4CE8-97AD-9FECF12F8948}" type="pres">
      <dgm:prSet presAssocID="{D8EF1CC1-B320-40A9-843E-0C3DC6929C92}" presName="quadrant3" presStyleLbl="node1" presStyleIdx="2" presStyleCnt="4">
        <dgm:presLayoutVars>
          <dgm:chMax val="1"/>
          <dgm:bulletEnabled val="1"/>
        </dgm:presLayoutVars>
      </dgm:prSet>
      <dgm:spPr/>
      <dgm:t>
        <a:bodyPr/>
        <a:lstStyle/>
        <a:p>
          <a:endParaRPr lang="en-US"/>
        </a:p>
      </dgm:t>
    </dgm:pt>
    <dgm:pt modelId="{1B43AA5D-AE63-446D-91A1-326C5F0FA06F}" type="pres">
      <dgm:prSet presAssocID="{D8EF1CC1-B320-40A9-843E-0C3DC6929C92}" presName="quadrant4" presStyleLbl="node1" presStyleIdx="3" presStyleCnt="4">
        <dgm:presLayoutVars>
          <dgm:chMax val="1"/>
          <dgm:bulletEnabled val="1"/>
        </dgm:presLayoutVars>
      </dgm:prSet>
      <dgm:spPr/>
      <dgm:t>
        <a:bodyPr/>
        <a:lstStyle/>
        <a:p>
          <a:endParaRPr lang="en-US"/>
        </a:p>
      </dgm:t>
    </dgm:pt>
    <dgm:pt modelId="{3E5BAF9B-BB17-413D-81E9-A6587C7E6CB3}" type="pres">
      <dgm:prSet presAssocID="{D8EF1CC1-B320-40A9-843E-0C3DC6929C92}" presName="quadrantPlaceholder" presStyleCnt="0"/>
      <dgm:spPr/>
    </dgm:pt>
    <dgm:pt modelId="{2968E30D-462E-469D-A56E-2A3818FFA09A}" type="pres">
      <dgm:prSet presAssocID="{D8EF1CC1-B320-40A9-843E-0C3DC6929C92}" presName="center1" presStyleLbl="fgShp" presStyleIdx="0" presStyleCnt="2"/>
      <dgm:spPr/>
    </dgm:pt>
    <dgm:pt modelId="{5B4998E3-A956-447F-B7AC-EB9C39812202}" type="pres">
      <dgm:prSet presAssocID="{D8EF1CC1-B320-40A9-843E-0C3DC6929C92}" presName="center2" presStyleLbl="fgShp" presStyleIdx="1" presStyleCnt="2"/>
      <dgm:spPr/>
    </dgm:pt>
  </dgm:ptLst>
  <dgm:cxnLst>
    <dgm:cxn modelId="{09C65A50-5070-47C2-BCF8-16E5A0350636}" srcId="{069BB9F5-E054-47BA-A7A3-2BB8EBF6EECA}" destId="{5DEDEFC4-980A-4413-BFF4-FA0529209FC7}" srcOrd="4" destOrd="0" parTransId="{DD166A29-F1A6-4028-8BA5-B2EDB585606E}" sibTransId="{F3BC8E31-D685-4060-BDB7-84D47FDCA472}"/>
    <dgm:cxn modelId="{71D772F8-FF10-4E08-AA5A-9E2B26DBB08B}" type="presOf" srcId="{8B88B18C-DB35-4C6C-AE45-91F0C67BF4A5}" destId="{4A0A36FC-A4BC-4094-92D5-AF12AD9743AD}" srcOrd="0" destOrd="0" presId="urn:microsoft.com/office/officeart/2005/8/layout/cycle4"/>
    <dgm:cxn modelId="{6F14DC21-F86E-406F-A3CF-9A829CAE840B}" type="presOf" srcId="{6A1F9852-BD03-4F84-9916-2F11E6555D59}" destId="{F1C2884F-BB01-4280-9BB2-F5C4291DECC2}" srcOrd="1" destOrd="1" presId="urn:microsoft.com/office/officeart/2005/8/layout/cycle4"/>
    <dgm:cxn modelId="{EE2C3CF2-3D0E-4163-AD79-C096069C9797}" srcId="{7E776915-9EF0-49B1-9F48-997035ACB540}" destId="{8B88B18C-DB35-4C6C-AE45-91F0C67BF4A5}" srcOrd="0" destOrd="0" parTransId="{65A0C157-FADD-460F-A91C-B5383F88E349}" sibTransId="{432FA730-C391-4244-8A00-3DD303751A50}"/>
    <dgm:cxn modelId="{56775173-32B0-4DCF-BFEA-B1343EAE3A0E}" srcId="{0590436D-6EE5-42CE-8BB1-17322B8335A0}" destId="{19DDAA33-D577-4089-90E8-33B993985FA7}" srcOrd="0" destOrd="0" parTransId="{0041F688-D59F-4B95-A284-30AAB3168C03}" sibTransId="{25795AE5-D53A-4278-A29A-913CAF998B3D}"/>
    <dgm:cxn modelId="{A8F1DFFB-8AE6-4BAA-BF66-B521E4C8E251}" type="presOf" srcId="{19DDAA33-D577-4089-90E8-33B993985FA7}" destId="{9EB98CB8-37DB-4870-BBC6-7BB6B8E2301E}" srcOrd="1" destOrd="0" presId="urn:microsoft.com/office/officeart/2005/8/layout/cycle4"/>
    <dgm:cxn modelId="{4C0C8A5F-A6CD-4E11-BD69-36E6E59BD892}" type="presOf" srcId="{19DDAA33-D577-4089-90E8-33B993985FA7}" destId="{15807B7C-4541-4733-A1EA-B40AF42FAD57}" srcOrd="0" destOrd="0" presId="urn:microsoft.com/office/officeart/2005/8/layout/cycle4"/>
    <dgm:cxn modelId="{2D3E44C4-36AF-4D50-A49F-1D20D6E01019}" srcId="{D70C78AD-71DD-40BD-A396-AAEEC5722FB9}" destId="{EF824979-96AA-44F9-BD4F-36AF4104D1E9}" srcOrd="2" destOrd="0" parTransId="{0DB52944-65DE-404F-8F6A-9637DE05122D}" sibTransId="{B24F0117-9CE5-48D8-8379-A25474034ED6}"/>
    <dgm:cxn modelId="{2ABB4563-1EB1-4D17-8C18-AAC905F1BA66}" type="presOf" srcId="{FC03C54F-87FD-45AA-8613-DFB0B5044494}" destId="{229C6122-3B93-4524-B1AA-EE56D060A16D}" srcOrd="0" destOrd="5" presId="urn:microsoft.com/office/officeart/2005/8/layout/cycle4"/>
    <dgm:cxn modelId="{BE392986-DC57-4B7C-A702-B554E874FAA5}" type="presOf" srcId="{069BB9F5-E054-47BA-A7A3-2BB8EBF6EECA}" destId="{226883DC-1F4B-4A19-A8F6-3F0053A5FF42}" srcOrd="0" destOrd="0" presId="urn:microsoft.com/office/officeart/2005/8/layout/cycle4"/>
    <dgm:cxn modelId="{63C3319E-EEE9-40A6-8941-7B56CE92817D}" type="presOf" srcId="{26509B88-1C90-4732-8E05-A4EE39DF2AF2}" destId="{F1C2884F-BB01-4280-9BB2-F5C4291DECC2}" srcOrd="1" destOrd="0" presId="urn:microsoft.com/office/officeart/2005/8/layout/cycle4"/>
    <dgm:cxn modelId="{6E22A119-4F72-4723-BC7B-1A54D66FCEAB}" srcId="{D8EF1CC1-B320-40A9-843E-0C3DC6929C92}" destId="{D70C78AD-71DD-40BD-A396-AAEEC5722FB9}" srcOrd="1" destOrd="0" parTransId="{7F1A520C-9E3E-4E25-9618-CF4C9AF31469}" sibTransId="{77616927-61A5-45C9-9928-425B2AA7834A}"/>
    <dgm:cxn modelId="{1E226549-7E8A-4B07-9AF4-2AEEF20F20B3}" type="presOf" srcId="{13278216-BAB9-444F-98CB-68A9D514294E}" destId="{9EB98CB8-37DB-4870-BBC6-7BB6B8E2301E}" srcOrd="1" destOrd="2" presId="urn:microsoft.com/office/officeart/2005/8/layout/cycle4"/>
    <dgm:cxn modelId="{DB930E19-3091-4594-8B1D-8BC0E5E8B5E9}" type="presOf" srcId="{5DEDEFC4-980A-4413-BFF4-FA0529209FC7}" destId="{229C6122-3B93-4524-B1AA-EE56D060A16D}" srcOrd="0" destOrd="4" presId="urn:microsoft.com/office/officeart/2005/8/layout/cycle4"/>
    <dgm:cxn modelId="{D59AE850-E6B7-4090-8C2F-D78A7BE450DB}" type="presOf" srcId="{26509B88-1C90-4732-8E05-A4EE39DF2AF2}" destId="{8A21D792-39D0-4DCF-B34D-4F18173D45B4}" srcOrd="0" destOrd="0" presId="urn:microsoft.com/office/officeart/2005/8/layout/cycle4"/>
    <dgm:cxn modelId="{2821EC0D-B03D-40C0-8A8C-8C05EA23CAEB}" type="presOf" srcId="{6A20238D-C0B6-44D9-BD64-5BF124C52A8E}" destId="{229C6122-3B93-4524-B1AA-EE56D060A16D}" srcOrd="0" destOrd="6" presId="urn:microsoft.com/office/officeart/2005/8/layout/cycle4"/>
    <dgm:cxn modelId="{65637186-8D40-40D5-B232-05F4ABA228A2}" type="presOf" srcId="{FC03C54F-87FD-45AA-8613-DFB0B5044494}" destId="{063C89DF-4264-454A-BB9D-ED35CF71C9A0}" srcOrd="1" destOrd="5" presId="urn:microsoft.com/office/officeart/2005/8/layout/cycle4"/>
    <dgm:cxn modelId="{BD674381-3306-4B44-9F02-66B514EC7B1D}" srcId="{7E776915-9EF0-49B1-9F48-997035ACB540}" destId="{A695CFEE-4CCD-4594-B269-466E2EBBFE57}" srcOrd="1" destOrd="0" parTransId="{87A851B2-3239-434C-8D6C-15835B682A04}" sibTransId="{4B521D07-3805-4795-B1C5-99AA8FBBD7FC}"/>
    <dgm:cxn modelId="{58A9D954-F553-465A-9684-6FF937FE7022}" type="presOf" srcId="{A695CFEE-4CCD-4594-B269-466E2EBBFE57}" destId="{4FD10282-4E6B-4D39-9012-DFE87EA2CED5}" srcOrd="1" destOrd="1" presId="urn:microsoft.com/office/officeart/2005/8/layout/cycle4"/>
    <dgm:cxn modelId="{A360D42A-02EF-4F19-8A96-532682F02429}" type="presOf" srcId="{0590436D-6EE5-42CE-8BB1-17322B8335A0}" destId="{1B43AA5D-AE63-446D-91A1-326C5F0FA06F}" srcOrd="0" destOrd="0" presId="urn:microsoft.com/office/officeart/2005/8/layout/cycle4"/>
    <dgm:cxn modelId="{6A0305F4-DB74-4233-8684-10C75EA5091A}" srcId="{D8EF1CC1-B320-40A9-843E-0C3DC6929C92}" destId="{7E776915-9EF0-49B1-9F48-997035ACB540}" srcOrd="2" destOrd="0" parTransId="{4A23E182-D0FC-440F-941B-979E9E254FFA}" sibTransId="{EB701AD6-2387-464C-893F-92046B835F05}"/>
    <dgm:cxn modelId="{D12E72F0-9AE0-4418-9CC6-7DD0DCD405E2}" type="presOf" srcId="{A695CFEE-4CCD-4594-B269-466E2EBBFE57}" destId="{4A0A36FC-A4BC-4094-92D5-AF12AD9743AD}" srcOrd="0" destOrd="1" presId="urn:microsoft.com/office/officeart/2005/8/layout/cycle4"/>
    <dgm:cxn modelId="{D069CB71-0D87-4596-8268-91E5D1410F18}" srcId="{069BB9F5-E054-47BA-A7A3-2BB8EBF6EECA}" destId="{FC03C54F-87FD-45AA-8613-DFB0B5044494}" srcOrd="5" destOrd="0" parTransId="{C93856CE-930F-4247-8E02-11E0D79F09D7}" sibTransId="{9ABBD3E9-78CA-421A-B4C0-E29F9A910CD4}"/>
    <dgm:cxn modelId="{A9999641-B684-46AB-836D-1151B7E24A7A}" type="presOf" srcId="{B1132F05-E3E9-4539-98E4-150D42AE12CC}" destId="{229C6122-3B93-4524-B1AA-EE56D060A16D}" srcOrd="0" destOrd="0" presId="urn:microsoft.com/office/officeart/2005/8/layout/cycle4"/>
    <dgm:cxn modelId="{5F145C30-930B-42B7-9D9A-BFAEECE6DC4F}" srcId="{069BB9F5-E054-47BA-A7A3-2BB8EBF6EECA}" destId="{606B21D5-B398-41B7-B2DF-2C202C1321FE}" srcOrd="3" destOrd="0" parTransId="{2FF7B94E-049F-4C1B-A0E5-81AE58A335A8}" sibTransId="{FCAB532B-56C8-44D3-B809-FE3D2E1FFB49}"/>
    <dgm:cxn modelId="{F883CA2D-FDB5-4D23-A55E-56FB7B1FEA53}" srcId="{0590436D-6EE5-42CE-8BB1-17322B8335A0}" destId="{13278216-BAB9-444F-98CB-68A9D514294E}" srcOrd="2" destOrd="0" parTransId="{7718F97C-18B5-426D-95BE-ACB9882C075A}" sibTransId="{BF4E1C14-8583-48C5-95DB-33E753C04DF0}"/>
    <dgm:cxn modelId="{3768696B-F8DE-461A-8569-09720BA16C95}" type="presOf" srcId="{8B88B18C-DB35-4C6C-AE45-91F0C67BF4A5}" destId="{4FD10282-4E6B-4D39-9012-DFE87EA2CED5}" srcOrd="1" destOrd="0" presId="urn:microsoft.com/office/officeart/2005/8/layout/cycle4"/>
    <dgm:cxn modelId="{A5AAAF82-E375-486B-A69A-C469D2D13438}" type="presOf" srcId="{B1132F05-E3E9-4539-98E4-150D42AE12CC}" destId="{063C89DF-4264-454A-BB9D-ED35CF71C9A0}" srcOrd="1" destOrd="0" presId="urn:microsoft.com/office/officeart/2005/8/layout/cycle4"/>
    <dgm:cxn modelId="{FB5EA54D-E61E-48C7-A36F-8362DA5FD20F}" type="presOf" srcId="{5DEDEFC4-980A-4413-BFF4-FA0529209FC7}" destId="{063C89DF-4264-454A-BB9D-ED35CF71C9A0}" srcOrd="1" destOrd="4" presId="urn:microsoft.com/office/officeart/2005/8/layout/cycle4"/>
    <dgm:cxn modelId="{1CB2513D-EB85-4010-A0DB-EEBE30114EFF}" type="presOf" srcId="{5E12813B-D896-4607-AC70-CF2F20358CEA}" destId="{9EB98CB8-37DB-4870-BBC6-7BB6B8E2301E}" srcOrd="1" destOrd="1" presId="urn:microsoft.com/office/officeart/2005/8/layout/cycle4"/>
    <dgm:cxn modelId="{92A12FB3-316A-4E11-AFEC-4D9E02418643}" type="presOf" srcId="{6A1F9852-BD03-4F84-9916-2F11E6555D59}" destId="{8A21D792-39D0-4DCF-B34D-4F18173D45B4}" srcOrd="0" destOrd="1" presId="urn:microsoft.com/office/officeart/2005/8/layout/cycle4"/>
    <dgm:cxn modelId="{92CC10D0-B593-4303-B8E6-D1C43E9F978F}" srcId="{D70C78AD-71DD-40BD-A396-AAEEC5722FB9}" destId="{26509B88-1C90-4732-8E05-A4EE39DF2AF2}" srcOrd="0" destOrd="0" parTransId="{33694F1A-7555-4BD3-BD50-964B1F0BE20D}" sibTransId="{9C12C0E9-FA63-4644-A576-86F9586ACE29}"/>
    <dgm:cxn modelId="{2E40EB7C-9D4D-439F-AA98-B865810F38A9}" type="presOf" srcId="{606B21D5-B398-41B7-B2DF-2C202C1321FE}" destId="{229C6122-3B93-4524-B1AA-EE56D060A16D}" srcOrd="0" destOrd="3" presId="urn:microsoft.com/office/officeart/2005/8/layout/cycle4"/>
    <dgm:cxn modelId="{AD0DC32D-5F50-4616-9B94-A3A975203DE0}" type="presOf" srcId="{606B21D5-B398-41B7-B2DF-2C202C1321FE}" destId="{063C89DF-4264-454A-BB9D-ED35CF71C9A0}" srcOrd="1" destOrd="3" presId="urn:microsoft.com/office/officeart/2005/8/layout/cycle4"/>
    <dgm:cxn modelId="{618C49C8-9DE3-4DA6-9519-C3C931419A7A}" type="presOf" srcId="{F3435694-30FA-4FB3-9AA5-E31E4D94019F}" destId="{229C6122-3B93-4524-B1AA-EE56D060A16D}" srcOrd="0" destOrd="2" presId="urn:microsoft.com/office/officeart/2005/8/layout/cycle4"/>
    <dgm:cxn modelId="{6E1EC9BE-0D00-4383-BA6D-5578EB69F074}" type="presOf" srcId="{4D6F3514-F371-4B8C-BC87-2420922F8F24}" destId="{063C89DF-4264-454A-BB9D-ED35CF71C9A0}" srcOrd="1" destOrd="1" presId="urn:microsoft.com/office/officeart/2005/8/layout/cycle4"/>
    <dgm:cxn modelId="{1E63E652-32B7-4ED5-B864-2E3D3C7B8824}" type="presOf" srcId="{7E776915-9EF0-49B1-9F48-997035ACB540}" destId="{1001BBDF-E286-4CE8-97AD-9FECF12F8948}" srcOrd="0" destOrd="0" presId="urn:microsoft.com/office/officeart/2005/8/layout/cycle4"/>
    <dgm:cxn modelId="{E2593B7B-A961-4524-A625-5B3D55A7DD49}" type="presOf" srcId="{EF824979-96AA-44F9-BD4F-36AF4104D1E9}" destId="{8A21D792-39D0-4DCF-B34D-4F18173D45B4}" srcOrd="0" destOrd="2" presId="urn:microsoft.com/office/officeart/2005/8/layout/cycle4"/>
    <dgm:cxn modelId="{E2DAB2BB-203B-491F-A1E3-68AFD6DBB235}" srcId="{0590436D-6EE5-42CE-8BB1-17322B8335A0}" destId="{5E12813B-D896-4607-AC70-CF2F20358CEA}" srcOrd="1" destOrd="0" parTransId="{0504F8D6-EEB4-417C-B81E-6DF7C5660518}" sibTransId="{61019175-53E2-4F8F-85D1-4DD498F9A41F}"/>
    <dgm:cxn modelId="{8F71B981-A5FA-4967-AFFE-58F8BF854829}" type="presOf" srcId="{4D6F3514-F371-4B8C-BC87-2420922F8F24}" destId="{229C6122-3B93-4524-B1AA-EE56D060A16D}" srcOrd="0" destOrd="1" presId="urn:microsoft.com/office/officeart/2005/8/layout/cycle4"/>
    <dgm:cxn modelId="{C11D89FB-6A3E-4F49-86C2-091C6DCD253E}" type="presOf" srcId="{6A20238D-C0B6-44D9-BD64-5BF124C52A8E}" destId="{063C89DF-4264-454A-BB9D-ED35CF71C9A0}" srcOrd="1" destOrd="6" presId="urn:microsoft.com/office/officeart/2005/8/layout/cycle4"/>
    <dgm:cxn modelId="{283B22E3-2406-4216-A099-CCA035454696}" type="presOf" srcId="{EF824979-96AA-44F9-BD4F-36AF4104D1E9}" destId="{F1C2884F-BB01-4280-9BB2-F5C4291DECC2}" srcOrd="1" destOrd="2" presId="urn:microsoft.com/office/officeart/2005/8/layout/cycle4"/>
    <dgm:cxn modelId="{565F4499-EEC1-4EFC-B206-3575924A2D0D}" srcId="{069BB9F5-E054-47BA-A7A3-2BB8EBF6EECA}" destId="{F3435694-30FA-4FB3-9AA5-E31E4D94019F}" srcOrd="2" destOrd="0" parTransId="{99C96262-3550-4DBC-A2E7-ABBEBAD12D34}" sibTransId="{9B46B773-269B-4F6B-8E23-B6624D14CB7B}"/>
    <dgm:cxn modelId="{7FEBE30F-E2E8-4BB5-89F2-9FCDB60D55A6}" srcId="{D8EF1CC1-B320-40A9-843E-0C3DC6929C92}" destId="{069BB9F5-E054-47BA-A7A3-2BB8EBF6EECA}" srcOrd="0" destOrd="0" parTransId="{BC9D85B2-2754-4D09-A7EA-89CA1D7843DE}" sibTransId="{E1444015-7E89-4C17-935D-0B612E898A40}"/>
    <dgm:cxn modelId="{5AA03435-F516-4FAF-9C2E-D2DE160CB80C}" srcId="{069BB9F5-E054-47BA-A7A3-2BB8EBF6EECA}" destId="{B1132F05-E3E9-4539-98E4-150D42AE12CC}" srcOrd="0" destOrd="0" parTransId="{7E8FB7F0-9416-402A-ABDA-FD1058ACFBA7}" sibTransId="{7B0574BA-B0B4-4FFD-B4C9-8675CBE14A4B}"/>
    <dgm:cxn modelId="{2CED3116-A6F7-4FF0-8D82-805708818E4A}" srcId="{D8EF1CC1-B320-40A9-843E-0C3DC6929C92}" destId="{0590436D-6EE5-42CE-8BB1-17322B8335A0}" srcOrd="3" destOrd="0" parTransId="{5CAFC4EB-435D-458E-B6D3-00134785CED8}" sibTransId="{BA332257-4F79-43F2-A2F2-2CD539C0A72D}"/>
    <dgm:cxn modelId="{94A6E3E6-590D-441C-9D7E-0E9F9DC1D8D1}" srcId="{D70C78AD-71DD-40BD-A396-AAEEC5722FB9}" destId="{6A1F9852-BD03-4F84-9916-2F11E6555D59}" srcOrd="1" destOrd="0" parTransId="{11072598-B3C6-4799-95C9-F8AAE8A0773B}" sibTransId="{A4415917-F003-42FA-935D-EDF34431782D}"/>
    <dgm:cxn modelId="{0A893D12-1AA5-448E-8FE3-12C1543164E6}" type="presOf" srcId="{5E12813B-D896-4607-AC70-CF2F20358CEA}" destId="{15807B7C-4541-4733-A1EA-B40AF42FAD57}" srcOrd="0" destOrd="1" presId="urn:microsoft.com/office/officeart/2005/8/layout/cycle4"/>
    <dgm:cxn modelId="{592F6C6B-53CD-49D9-8B00-6217052F3300}" srcId="{069BB9F5-E054-47BA-A7A3-2BB8EBF6EECA}" destId="{4D6F3514-F371-4B8C-BC87-2420922F8F24}" srcOrd="1" destOrd="0" parTransId="{E6C9983E-B2C7-44EF-B85C-CC7E0FA320B5}" sibTransId="{C53FAAD3-80FA-4F67-B2F2-1DE6A7486AE8}"/>
    <dgm:cxn modelId="{A5F8C2FC-FBE2-4F04-B322-B70A3287F181}" srcId="{069BB9F5-E054-47BA-A7A3-2BB8EBF6EECA}" destId="{6A20238D-C0B6-44D9-BD64-5BF124C52A8E}" srcOrd="6" destOrd="0" parTransId="{D96B0CF6-DF69-45F5-AEAB-19738E07568D}" sibTransId="{0EF16A0D-D178-4FC4-B5A9-7CAB03C11A70}"/>
    <dgm:cxn modelId="{300ECA0D-4569-42C1-8641-3B69421ACAAB}" type="presOf" srcId="{D8EF1CC1-B320-40A9-843E-0C3DC6929C92}" destId="{D399A5BC-0D8C-42E1-888E-4A88BA598B76}" srcOrd="0" destOrd="0" presId="urn:microsoft.com/office/officeart/2005/8/layout/cycle4"/>
    <dgm:cxn modelId="{2D83C59C-74A7-43C8-AAC8-6684E628D305}" type="presOf" srcId="{D70C78AD-71DD-40BD-A396-AAEEC5722FB9}" destId="{7BB54B8F-F7BE-431B-AC2B-2A73F6CE43BF}" srcOrd="0" destOrd="0" presId="urn:microsoft.com/office/officeart/2005/8/layout/cycle4"/>
    <dgm:cxn modelId="{A570D9A1-11E7-431D-A22D-B6A9B522F316}" type="presOf" srcId="{F3435694-30FA-4FB3-9AA5-E31E4D94019F}" destId="{063C89DF-4264-454A-BB9D-ED35CF71C9A0}" srcOrd="1" destOrd="2" presId="urn:microsoft.com/office/officeart/2005/8/layout/cycle4"/>
    <dgm:cxn modelId="{4CC73AF1-2FEC-45C7-B283-E1C5D2C1B685}" type="presOf" srcId="{13278216-BAB9-444F-98CB-68A9D514294E}" destId="{15807B7C-4541-4733-A1EA-B40AF42FAD57}" srcOrd="0" destOrd="2" presId="urn:microsoft.com/office/officeart/2005/8/layout/cycle4"/>
    <dgm:cxn modelId="{D3C6935F-A61F-440C-A0A9-48BA7AF39750}" type="presParOf" srcId="{D399A5BC-0D8C-42E1-888E-4A88BA598B76}" destId="{00024C7B-9E29-4C44-B277-20E52C682995}" srcOrd="0" destOrd="0" presId="urn:microsoft.com/office/officeart/2005/8/layout/cycle4"/>
    <dgm:cxn modelId="{09069578-3CAA-448A-A8BE-E7B1A3EE9CC5}" type="presParOf" srcId="{00024C7B-9E29-4C44-B277-20E52C682995}" destId="{E50FCCD8-0F2C-4973-AC50-995E6F934298}" srcOrd="0" destOrd="0" presId="urn:microsoft.com/office/officeart/2005/8/layout/cycle4"/>
    <dgm:cxn modelId="{7FA7AE81-F35A-41BA-9021-B25C02A7D8DB}" type="presParOf" srcId="{E50FCCD8-0F2C-4973-AC50-995E6F934298}" destId="{229C6122-3B93-4524-B1AA-EE56D060A16D}" srcOrd="0" destOrd="0" presId="urn:microsoft.com/office/officeart/2005/8/layout/cycle4"/>
    <dgm:cxn modelId="{332FB8F5-0B4A-4044-9B95-A75B6CFAF2AB}" type="presParOf" srcId="{E50FCCD8-0F2C-4973-AC50-995E6F934298}" destId="{063C89DF-4264-454A-BB9D-ED35CF71C9A0}" srcOrd="1" destOrd="0" presId="urn:microsoft.com/office/officeart/2005/8/layout/cycle4"/>
    <dgm:cxn modelId="{EE75F64E-E3B5-4EB0-B257-DC63EEC46687}" type="presParOf" srcId="{00024C7B-9E29-4C44-B277-20E52C682995}" destId="{D756E644-DFD5-4341-9667-1C3E73EC1506}" srcOrd="1" destOrd="0" presId="urn:microsoft.com/office/officeart/2005/8/layout/cycle4"/>
    <dgm:cxn modelId="{B1C00EA0-E9AA-44AD-A2F9-3702E289D19D}" type="presParOf" srcId="{D756E644-DFD5-4341-9667-1C3E73EC1506}" destId="{8A21D792-39D0-4DCF-B34D-4F18173D45B4}" srcOrd="0" destOrd="0" presId="urn:microsoft.com/office/officeart/2005/8/layout/cycle4"/>
    <dgm:cxn modelId="{D53C1C89-90B2-460E-B3E3-631E8E4F36EF}" type="presParOf" srcId="{D756E644-DFD5-4341-9667-1C3E73EC1506}" destId="{F1C2884F-BB01-4280-9BB2-F5C4291DECC2}" srcOrd="1" destOrd="0" presId="urn:microsoft.com/office/officeart/2005/8/layout/cycle4"/>
    <dgm:cxn modelId="{D89379CE-4955-480B-B836-5B80B6E13A9E}" type="presParOf" srcId="{00024C7B-9E29-4C44-B277-20E52C682995}" destId="{CDA6CC69-D0F9-4794-BAA2-22169CA43CDC}" srcOrd="2" destOrd="0" presId="urn:microsoft.com/office/officeart/2005/8/layout/cycle4"/>
    <dgm:cxn modelId="{3E6350A9-273D-43E4-AD54-6B8AAE954D7F}" type="presParOf" srcId="{CDA6CC69-D0F9-4794-BAA2-22169CA43CDC}" destId="{4A0A36FC-A4BC-4094-92D5-AF12AD9743AD}" srcOrd="0" destOrd="0" presId="urn:microsoft.com/office/officeart/2005/8/layout/cycle4"/>
    <dgm:cxn modelId="{0B32C754-FF95-4306-AAB2-C5AA19968632}" type="presParOf" srcId="{CDA6CC69-D0F9-4794-BAA2-22169CA43CDC}" destId="{4FD10282-4E6B-4D39-9012-DFE87EA2CED5}" srcOrd="1" destOrd="0" presId="urn:microsoft.com/office/officeart/2005/8/layout/cycle4"/>
    <dgm:cxn modelId="{41A56DF3-2511-4F41-BABE-78233E549490}" type="presParOf" srcId="{00024C7B-9E29-4C44-B277-20E52C682995}" destId="{0DDD2DA0-8CB3-48C7-B805-A5A134C2FCD3}" srcOrd="3" destOrd="0" presId="urn:microsoft.com/office/officeart/2005/8/layout/cycle4"/>
    <dgm:cxn modelId="{2DBB6227-0524-4D4A-94E2-9106D13754D1}" type="presParOf" srcId="{0DDD2DA0-8CB3-48C7-B805-A5A134C2FCD3}" destId="{15807B7C-4541-4733-A1EA-B40AF42FAD57}" srcOrd="0" destOrd="0" presId="urn:microsoft.com/office/officeart/2005/8/layout/cycle4"/>
    <dgm:cxn modelId="{D5B20113-7A1F-4991-9E62-29A90DE978BB}" type="presParOf" srcId="{0DDD2DA0-8CB3-48C7-B805-A5A134C2FCD3}" destId="{9EB98CB8-37DB-4870-BBC6-7BB6B8E2301E}" srcOrd="1" destOrd="0" presId="urn:microsoft.com/office/officeart/2005/8/layout/cycle4"/>
    <dgm:cxn modelId="{EC5EA2B0-1D57-4C02-AC35-4128AA375497}" type="presParOf" srcId="{00024C7B-9E29-4C44-B277-20E52C682995}" destId="{9028C8B1-B18D-4494-8DEA-E5A142A74F27}" srcOrd="4" destOrd="0" presId="urn:microsoft.com/office/officeart/2005/8/layout/cycle4"/>
    <dgm:cxn modelId="{5CFBFD96-5120-41D3-9B21-B30C5FD07188}" type="presParOf" srcId="{D399A5BC-0D8C-42E1-888E-4A88BA598B76}" destId="{B08F688E-3C09-4362-BDF7-2FFFE95362BE}" srcOrd="1" destOrd="0" presId="urn:microsoft.com/office/officeart/2005/8/layout/cycle4"/>
    <dgm:cxn modelId="{07AD74A1-FC56-432B-9E36-5239CC61FA7E}" type="presParOf" srcId="{B08F688E-3C09-4362-BDF7-2FFFE95362BE}" destId="{226883DC-1F4B-4A19-A8F6-3F0053A5FF42}" srcOrd="0" destOrd="0" presId="urn:microsoft.com/office/officeart/2005/8/layout/cycle4"/>
    <dgm:cxn modelId="{7595B803-2851-47A3-926B-8693BF1B8B0B}" type="presParOf" srcId="{B08F688E-3C09-4362-BDF7-2FFFE95362BE}" destId="{7BB54B8F-F7BE-431B-AC2B-2A73F6CE43BF}" srcOrd="1" destOrd="0" presId="urn:microsoft.com/office/officeart/2005/8/layout/cycle4"/>
    <dgm:cxn modelId="{1555C71F-3F52-42A8-BACB-DD6FE5F1861C}" type="presParOf" srcId="{B08F688E-3C09-4362-BDF7-2FFFE95362BE}" destId="{1001BBDF-E286-4CE8-97AD-9FECF12F8948}" srcOrd="2" destOrd="0" presId="urn:microsoft.com/office/officeart/2005/8/layout/cycle4"/>
    <dgm:cxn modelId="{424E5686-6CA6-42ED-9763-7FF6C8F7CF55}" type="presParOf" srcId="{B08F688E-3C09-4362-BDF7-2FFFE95362BE}" destId="{1B43AA5D-AE63-446D-91A1-326C5F0FA06F}" srcOrd="3" destOrd="0" presId="urn:microsoft.com/office/officeart/2005/8/layout/cycle4"/>
    <dgm:cxn modelId="{A13E197A-1F29-400F-98AF-EAEA45E4CA6F}" type="presParOf" srcId="{B08F688E-3C09-4362-BDF7-2FFFE95362BE}" destId="{3E5BAF9B-BB17-413D-81E9-A6587C7E6CB3}" srcOrd="4" destOrd="0" presId="urn:microsoft.com/office/officeart/2005/8/layout/cycle4"/>
    <dgm:cxn modelId="{6A82D476-1DD9-45AF-AD86-7E69092C78C0}" type="presParOf" srcId="{D399A5BC-0D8C-42E1-888E-4A88BA598B76}" destId="{2968E30D-462E-469D-A56E-2A3818FFA09A}" srcOrd="2" destOrd="0" presId="urn:microsoft.com/office/officeart/2005/8/layout/cycle4"/>
    <dgm:cxn modelId="{2AD12AFD-A13D-4493-B715-860989070E4E}" type="presParOf" srcId="{D399A5BC-0D8C-42E1-888E-4A88BA598B76}" destId="{5B4998E3-A956-447F-B7AC-EB9C39812202}" srcOrd="3" destOrd="0" presId="urn:microsoft.com/office/officeart/2005/8/layout/cycle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62AF59-647B-4CEE-95CB-60FD5863691C}">
      <dsp:nvSpPr>
        <dsp:cNvPr id="0" name=""/>
        <dsp:cNvSpPr/>
      </dsp:nvSpPr>
      <dsp:spPr>
        <a:xfrm>
          <a:off x="1375996" y="354612"/>
          <a:ext cx="2361635" cy="2361635"/>
        </a:xfrm>
        <a:prstGeom prst="blockArc">
          <a:avLst>
            <a:gd name="adj1" fmla="val 10800000"/>
            <a:gd name="adj2" fmla="val 16200000"/>
            <a:gd name="adj3" fmla="val 4643"/>
          </a:avLst>
        </a:prstGeom>
        <a:solidFill>
          <a:schemeClr val="accent1">
            <a:shade val="90000"/>
            <a:hueOff val="187556"/>
            <a:satOff val="-3464"/>
            <a:lumOff val="16063"/>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D41A1C5C-9FC4-42D0-AB36-5CDC5F44031C}">
      <dsp:nvSpPr>
        <dsp:cNvPr id="0" name=""/>
        <dsp:cNvSpPr/>
      </dsp:nvSpPr>
      <dsp:spPr>
        <a:xfrm>
          <a:off x="1375996" y="354612"/>
          <a:ext cx="2361635" cy="2361635"/>
        </a:xfrm>
        <a:prstGeom prst="blockArc">
          <a:avLst>
            <a:gd name="adj1" fmla="val 5400000"/>
            <a:gd name="adj2" fmla="val 10800000"/>
            <a:gd name="adj3" fmla="val 4643"/>
          </a:avLst>
        </a:prstGeom>
        <a:solidFill>
          <a:schemeClr val="accent1">
            <a:shade val="90000"/>
            <a:hueOff val="375112"/>
            <a:satOff val="-6927"/>
            <a:lumOff val="32127"/>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0F8F1A25-2AF0-4369-A4B6-5F8EF3B7F913}">
      <dsp:nvSpPr>
        <dsp:cNvPr id="0" name=""/>
        <dsp:cNvSpPr/>
      </dsp:nvSpPr>
      <dsp:spPr>
        <a:xfrm>
          <a:off x="1375996" y="354612"/>
          <a:ext cx="2361635" cy="2361635"/>
        </a:xfrm>
        <a:prstGeom prst="blockArc">
          <a:avLst>
            <a:gd name="adj1" fmla="val 0"/>
            <a:gd name="adj2" fmla="val 5400000"/>
            <a:gd name="adj3" fmla="val 4643"/>
          </a:avLst>
        </a:prstGeom>
        <a:solidFill>
          <a:schemeClr val="accent1">
            <a:shade val="90000"/>
            <a:hueOff val="187556"/>
            <a:satOff val="-3464"/>
            <a:lumOff val="16063"/>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C47B9A75-576F-4983-AC1A-FF99E978FAEC}">
      <dsp:nvSpPr>
        <dsp:cNvPr id="0" name=""/>
        <dsp:cNvSpPr/>
      </dsp:nvSpPr>
      <dsp:spPr>
        <a:xfrm>
          <a:off x="1375996" y="354612"/>
          <a:ext cx="2361635" cy="2361635"/>
        </a:xfrm>
        <a:prstGeom prst="blockArc">
          <a:avLst>
            <a:gd name="adj1" fmla="val 16200000"/>
            <a:gd name="adj2" fmla="val 0"/>
            <a:gd name="adj3" fmla="val 4643"/>
          </a:avLst>
        </a:prstGeom>
        <a:solidFill>
          <a:schemeClr val="accent1">
            <a:shade val="9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69DEE7B3-3BD4-4C3D-ACD4-6C4C86E79F9A}">
      <dsp:nvSpPr>
        <dsp:cNvPr id="0" name=""/>
        <dsp:cNvSpPr/>
      </dsp:nvSpPr>
      <dsp:spPr>
        <a:xfrm>
          <a:off x="2012915" y="991531"/>
          <a:ext cx="1087797" cy="1087797"/>
        </a:xfrm>
        <a:prstGeom prst="ellipse">
          <a:avLst/>
        </a:prstGeom>
        <a:solidFill>
          <a:schemeClr val="accent1">
            <a:shade val="60000"/>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22860" tIns="22860" rIns="22860" bIns="22860" numCol="1" spcCol="1270" anchor="ctr" anchorCtr="0">
          <a:noAutofit/>
          <a:sp3d extrusionH="28000" prstMaterial="matte"/>
        </a:bodyPr>
        <a:lstStyle/>
        <a:p>
          <a:pPr lvl="0" algn="ctr" defTabSz="800100">
            <a:lnSpc>
              <a:spcPct val="90000"/>
            </a:lnSpc>
            <a:spcBef>
              <a:spcPct val="0"/>
            </a:spcBef>
            <a:spcAft>
              <a:spcPct val="35000"/>
            </a:spcAft>
          </a:pPr>
          <a:r>
            <a:rPr lang="en-US" sz="1800" kern="1200"/>
            <a:t>Cluster </a:t>
          </a:r>
          <a:r>
            <a:rPr lang="en-US" sz="1800" b="1" kern="1200"/>
            <a:t>RENEW</a:t>
          </a:r>
        </a:p>
      </dsp:txBody>
      <dsp:txXfrm>
        <a:off x="2172219" y="1150835"/>
        <a:ext cx="769189" cy="769189"/>
      </dsp:txXfrm>
    </dsp:sp>
    <dsp:sp modelId="{5FBDD46F-7F4E-4A11-A3BA-10A57781A670}">
      <dsp:nvSpPr>
        <dsp:cNvPr id="0" name=""/>
        <dsp:cNvSpPr/>
      </dsp:nvSpPr>
      <dsp:spPr>
        <a:xfrm>
          <a:off x="2065114" y="1295"/>
          <a:ext cx="983400" cy="761458"/>
        </a:xfrm>
        <a:prstGeom prst="ellipse">
          <a:avLst/>
        </a:prstGeom>
        <a:solidFill>
          <a:schemeClr val="accent1">
            <a:shade val="50000"/>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sp3d extrusionH="28000" prstMaterial="matte"/>
        </a:bodyPr>
        <a:lstStyle/>
        <a:p>
          <a:pPr lvl="0" algn="ctr" defTabSz="533400">
            <a:lnSpc>
              <a:spcPct val="90000"/>
            </a:lnSpc>
            <a:spcBef>
              <a:spcPct val="0"/>
            </a:spcBef>
            <a:spcAft>
              <a:spcPct val="35000"/>
            </a:spcAft>
          </a:pPr>
          <a:r>
            <a:rPr lang="en-US" sz="1200" b="1" kern="1200"/>
            <a:t>Mediul economic</a:t>
          </a:r>
        </a:p>
      </dsp:txBody>
      <dsp:txXfrm>
        <a:off x="2209130" y="112808"/>
        <a:ext cx="695368" cy="538432"/>
      </dsp:txXfrm>
    </dsp:sp>
    <dsp:sp modelId="{51310205-39C4-42D4-BCFA-266A02E76EC5}">
      <dsp:nvSpPr>
        <dsp:cNvPr id="0" name=""/>
        <dsp:cNvSpPr/>
      </dsp:nvSpPr>
      <dsp:spPr>
        <a:xfrm>
          <a:off x="3250089" y="1154700"/>
          <a:ext cx="920260" cy="761458"/>
        </a:xfrm>
        <a:prstGeom prst="ellipse">
          <a:avLst/>
        </a:prstGeom>
        <a:solidFill>
          <a:schemeClr val="accent1">
            <a:shade val="50000"/>
            <a:hueOff val="180718"/>
            <a:satOff val="-3780"/>
            <a:lumOff val="21031"/>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sp3d extrusionH="28000" prstMaterial="matte"/>
        </a:bodyPr>
        <a:lstStyle/>
        <a:p>
          <a:pPr lvl="0" algn="ctr" defTabSz="533400">
            <a:lnSpc>
              <a:spcPct val="90000"/>
            </a:lnSpc>
            <a:spcBef>
              <a:spcPct val="0"/>
            </a:spcBef>
            <a:spcAft>
              <a:spcPct val="35000"/>
            </a:spcAft>
          </a:pPr>
          <a:r>
            <a:rPr lang="en-US" sz="1200" kern="1200"/>
            <a:t>Guvern</a:t>
          </a:r>
        </a:p>
        <a:p>
          <a:pPr lvl="0" algn="ctr" defTabSz="533400">
            <a:lnSpc>
              <a:spcPct val="90000"/>
            </a:lnSpc>
            <a:spcBef>
              <a:spcPct val="0"/>
            </a:spcBef>
            <a:spcAft>
              <a:spcPct val="35000"/>
            </a:spcAft>
          </a:pPr>
          <a:r>
            <a:rPr lang="en-US" sz="1200" kern="1200"/>
            <a:t>anata</a:t>
          </a:r>
        </a:p>
      </dsp:txBody>
      <dsp:txXfrm>
        <a:off x="3384858" y="1266213"/>
        <a:ext cx="650722" cy="538432"/>
      </dsp:txXfrm>
    </dsp:sp>
    <dsp:sp modelId="{E8695090-733F-4A7D-B4DF-53AB2B47F832}">
      <dsp:nvSpPr>
        <dsp:cNvPr id="0" name=""/>
        <dsp:cNvSpPr/>
      </dsp:nvSpPr>
      <dsp:spPr>
        <a:xfrm>
          <a:off x="1970224" y="2308106"/>
          <a:ext cx="1173179" cy="761458"/>
        </a:xfrm>
        <a:prstGeom prst="ellipse">
          <a:avLst/>
        </a:prstGeom>
        <a:solidFill>
          <a:schemeClr val="accent1">
            <a:shade val="50000"/>
            <a:hueOff val="361436"/>
            <a:satOff val="-7560"/>
            <a:lumOff val="42063"/>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sp3d extrusionH="28000" prstMaterial="matte"/>
        </a:bodyPr>
        <a:lstStyle/>
        <a:p>
          <a:pPr lvl="0" algn="ctr" defTabSz="488950">
            <a:lnSpc>
              <a:spcPct val="90000"/>
            </a:lnSpc>
            <a:spcBef>
              <a:spcPct val="0"/>
            </a:spcBef>
            <a:spcAft>
              <a:spcPct val="35000"/>
            </a:spcAft>
          </a:pPr>
          <a:r>
            <a:rPr lang="en-US" sz="1100" b="1" kern="1200"/>
            <a:t>Comunitatea</a:t>
          </a:r>
        </a:p>
      </dsp:txBody>
      <dsp:txXfrm>
        <a:off x="2142032" y="2419619"/>
        <a:ext cx="829563" cy="538432"/>
      </dsp:txXfrm>
    </dsp:sp>
    <dsp:sp modelId="{7A4F4F14-B7CF-41FC-9520-D6AFBA8B6084}">
      <dsp:nvSpPr>
        <dsp:cNvPr id="0" name=""/>
        <dsp:cNvSpPr/>
      </dsp:nvSpPr>
      <dsp:spPr>
        <a:xfrm>
          <a:off x="1022679" y="1154700"/>
          <a:ext cx="761458" cy="761458"/>
        </a:xfrm>
        <a:prstGeom prst="ellipse">
          <a:avLst/>
        </a:prstGeom>
        <a:solidFill>
          <a:schemeClr val="accent1">
            <a:shade val="50000"/>
            <a:hueOff val="180718"/>
            <a:satOff val="-3780"/>
            <a:lumOff val="21031"/>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sp3d extrusionH="28000" prstMaterial="matte"/>
        </a:bodyPr>
        <a:lstStyle/>
        <a:p>
          <a:pPr lvl="0" algn="ctr" defTabSz="444500">
            <a:lnSpc>
              <a:spcPct val="90000"/>
            </a:lnSpc>
            <a:spcBef>
              <a:spcPct val="0"/>
            </a:spcBef>
            <a:spcAft>
              <a:spcPct val="35000"/>
            </a:spcAft>
          </a:pPr>
          <a:r>
            <a:rPr lang="en-US" sz="1000" b="1" kern="1200"/>
            <a:t>Mediul Academic</a:t>
          </a:r>
        </a:p>
      </dsp:txBody>
      <dsp:txXfrm>
        <a:off x="1134192" y="1266213"/>
        <a:ext cx="538432" cy="5384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0A36FC-A4BC-4094-92D5-AF12AD9743AD}">
      <dsp:nvSpPr>
        <dsp:cNvPr id="0" name=""/>
        <dsp:cNvSpPr/>
      </dsp:nvSpPr>
      <dsp:spPr>
        <a:xfrm>
          <a:off x="3059054" y="2176272"/>
          <a:ext cx="1991377" cy="1024128"/>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50000"/>
              <a:hueOff val="252972"/>
              <a:satOff val="-5595"/>
              <a:lumOff val="4198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355600">
            <a:lnSpc>
              <a:spcPct val="90000"/>
            </a:lnSpc>
            <a:spcBef>
              <a:spcPct val="0"/>
            </a:spcBef>
            <a:spcAft>
              <a:spcPct val="15000"/>
            </a:spcAft>
            <a:buChar char="••"/>
          </a:pPr>
          <a:endParaRPr lang="en-US" sz="800" kern="1200"/>
        </a:p>
        <a:p>
          <a:pPr marL="57150" lvl="1" indent="-57150" algn="l" defTabSz="488950">
            <a:lnSpc>
              <a:spcPct val="90000"/>
            </a:lnSpc>
            <a:spcBef>
              <a:spcPct val="0"/>
            </a:spcBef>
            <a:spcAft>
              <a:spcPct val="15000"/>
            </a:spcAft>
            <a:buChar char="••"/>
          </a:pPr>
          <a:r>
            <a:rPr lang="en-US" sz="1100" kern="1200"/>
            <a:t>APSNE SUNE</a:t>
          </a:r>
        </a:p>
      </dsp:txBody>
      <dsp:txXfrm>
        <a:off x="3678964" y="2454800"/>
        <a:ext cx="1348970" cy="723102"/>
      </dsp:txXfrm>
    </dsp:sp>
    <dsp:sp modelId="{15807B7C-4541-4733-A1EA-B40AF42FAD57}">
      <dsp:nvSpPr>
        <dsp:cNvPr id="0" name=""/>
        <dsp:cNvSpPr/>
      </dsp:nvSpPr>
      <dsp:spPr>
        <a:xfrm>
          <a:off x="435968" y="2176272"/>
          <a:ext cx="2078505" cy="1024128"/>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50000"/>
              <a:hueOff val="126486"/>
              <a:satOff val="-2798"/>
              <a:lumOff val="2099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Primaria Bacau</a:t>
          </a:r>
        </a:p>
        <a:p>
          <a:pPr marL="57150" lvl="1" indent="-57150" algn="l" defTabSz="488950">
            <a:lnSpc>
              <a:spcPct val="90000"/>
            </a:lnSpc>
            <a:spcBef>
              <a:spcPct val="0"/>
            </a:spcBef>
            <a:spcAft>
              <a:spcPct val="15000"/>
            </a:spcAft>
            <a:buChar char="••"/>
          </a:pPr>
          <a:r>
            <a:rPr lang="en-US" sz="1100" kern="1200"/>
            <a:t>Primaria Slanic Moldova</a:t>
          </a:r>
        </a:p>
      </dsp:txBody>
      <dsp:txXfrm>
        <a:off x="458465" y="2454800"/>
        <a:ext cx="1409960" cy="723102"/>
      </dsp:txXfrm>
    </dsp:sp>
    <dsp:sp modelId="{8A21D792-39D0-4DCF-B34D-4F18173D45B4}">
      <dsp:nvSpPr>
        <dsp:cNvPr id="0" name=""/>
        <dsp:cNvSpPr/>
      </dsp:nvSpPr>
      <dsp:spPr>
        <a:xfrm>
          <a:off x="3264244"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50000"/>
              <a:hueOff val="126486"/>
              <a:satOff val="-2798"/>
              <a:lumOff val="2099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INCDIE ICPE CA</a:t>
          </a:r>
        </a:p>
        <a:p>
          <a:pPr marL="57150" lvl="1" indent="-57150" algn="l" defTabSz="488950">
            <a:lnSpc>
              <a:spcPct val="90000"/>
            </a:lnSpc>
            <a:spcBef>
              <a:spcPct val="0"/>
            </a:spcBef>
            <a:spcAft>
              <a:spcPct val="15000"/>
            </a:spcAft>
            <a:buChar char="••"/>
          </a:pPr>
          <a:r>
            <a:rPr lang="en-US" sz="1100" kern="1200"/>
            <a:t>Univ Vasile Alecsandri Bacau</a:t>
          </a:r>
        </a:p>
      </dsp:txBody>
      <dsp:txXfrm>
        <a:off x="3761040" y="22497"/>
        <a:ext cx="1061704" cy="723102"/>
      </dsp:txXfrm>
    </dsp:sp>
    <dsp:sp modelId="{229C6122-3B93-4524-B1AA-EE56D060A16D}">
      <dsp:nvSpPr>
        <dsp:cNvPr id="0" name=""/>
        <dsp:cNvSpPr/>
      </dsp:nvSpPr>
      <dsp:spPr>
        <a:xfrm>
          <a:off x="514353" y="0"/>
          <a:ext cx="1921734" cy="1024128"/>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US" sz="1050" kern="1200"/>
            <a:t>PETAL</a:t>
          </a:r>
        </a:p>
        <a:p>
          <a:pPr marL="57150" lvl="1" indent="-57150" algn="l" defTabSz="466725">
            <a:lnSpc>
              <a:spcPct val="90000"/>
            </a:lnSpc>
            <a:spcBef>
              <a:spcPct val="0"/>
            </a:spcBef>
            <a:spcAft>
              <a:spcPct val="15000"/>
            </a:spcAft>
            <a:buChar char="••"/>
          </a:pPr>
          <a:r>
            <a:rPr lang="en-US" sz="1050" kern="1200"/>
            <a:t>PRESTCRIST MET</a:t>
          </a:r>
        </a:p>
        <a:p>
          <a:pPr marL="57150" lvl="1" indent="-57150" algn="l" defTabSz="466725">
            <a:lnSpc>
              <a:spcPct val="90000"/>
            </a:lnSpc>
            <a:spcBef>
              <a:spcPct val="0"/>
            </a:spcBef>
            <a:spcAft>
              <a:spcPct val="15000"/>
            </a:spcAft>
            <a:buChar char="••"/>
          </a:pPr>
          <a:r>
            <a:rPr lang="en-US" sz="1050" kern="1200"/>
            <a:t>AUDIT IT&amp;C</a:t>
          </a:r>
        </a:p>
        <a:p>
          <a:pPr marL="57150" lvl="1" indent="-57150" algn="l" defTabSz="466725">
            <a:lnSpc>
              <a:spcPct val="90000"/>
            </a:lnSpc>
            <a:spcBef>
              <a:spcPct val="0"/>
            </a:spcBef>
            <a:spcAft>
              <a:spcPct val="15000"/>
            </a:spcAft>
            <a:buChar char="••"/>
          </a:pPr>
          <a:r>
            <a:rPr lang="en-US" sz="1050" kern="1200"/>
            <a:t>MECANICA IND 2004</a:t>
          </a:r>
        </a:p>
        <a:p>
          <a:pPr marL="57150" lvl="1" indent="-57150" algn="l" defTabSz="466725">
            <a:lnSpc>
              <a:spcPct val="90000"/>
            </a:lnSpc>
            <a:spcBef>
              <a:spcPct val="0"/>
            </a:spcBef>
            <a:spcAft>
              <a:spcPct val="15000"/>
            </a:spcAft>
            <a:buChar char="••"/>
          </a:pPr>
          <a:endParaRPr lang="en-US" sz="1050" kern="1200"/>
        </a:p>
        <a:p>
          <a:pPr marL="57150" lvl="1" indent="-57150" algn="l" defTabSz="466725">
            <a:lnSpc>
              <a:spcPct val="90000"/>
            </a:lnSpc>
            <a:spcBef>
              <a:spcPct val="0"/>
            </a:spcBef>
            <a:spcAft>
              <a:spcPct val="15000"/>
            </a:spcAft>
            <a:buChar char="••"/>
          </a:pPr>
          <a:endParaRPr lang="en-US" sz="1050" kern="1200"/>
        </a:p>
        <a:p>
          <a:pPr marL="57150" lvl="1" indent="-57150" algn="l" defTabSz="466725">
            <a:lnSpc>
              <a:spcPct val="90000"/>
            </a:lnSpc>
            <a:spcBef>
              <a:spcPct val="0"/>
            </a:spcBef>
            <a:spcAft>
              <a:spcPct val="15000"/>
            </a:spcAft>
            <a:buChar char="••"/>
          </a:pPr>
          <a:endParaRPr lang="en-US" sz="1050" kern="1200"/>
        </a:p>
      </dsp:txBody>
      <dsp:txXfrm>
        <a:off x="536850" y="22497"/>
        <a:ext cx="1300219" cy="723102"/>
      </dsp:txXfrm>
    </dsp:sp>
    <dsp:sp modelId="{226883DC-1F4B-4A19-A8F6-3F0053A5FF42}">
      <dsp:nvSpPr>
        <dsp:cNvPr id="0" name=""/>
        <dsp:cNvSpPr/>
      </dsp:nvSpPr>
      <dsp:spPr>
        <a:xfrm>
          <a:off x="1409698" y="304800"/>
          <a:ext cx="1217221" cy="1141017"/>
        </a:xfrm>
        <a:prstGeom prst="pieWedge">
          <a:avLst/>
        </a:prstGeom>
        <a:solidFill>
          <a:schemeClr val="accent5">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COMPANII</a:t>
          </a:r>
        </a:p>
      </dsp:txBody>
      <dsp:txXfrm>
        <a:off x="1766214" y="638996"/>
        <a:ext cx="860705" cy="806821"/>
      </dsp:txXfrm>
    </dsp:sp>
    <dsp:sp modelId="{7BB54B8F-F7BE-431B-AC2B-2A73F6CE43BF}">
      <dsp:nvSpPr>
        <dsp:cNvPr id="0" name=""/>
        <dsp:cNvSpPr/>
      </dsp:nvSpPr>
      <dsp:spPr>
        <a:xfrm rot="5400000">
          <a:off x="2878534" y="361949"/>
          <a:ext cx="1179112" cy="1026719"/>
        </a:xfrm>
        <a:prstGeom prst="pieWedge">
          <a:avLst/>
        </a:prstGeom>
        <a:solidFill>
          <a:schemeClr val="accent5">
            <a:shade val="50000"/>
            <a:hueOff val="126486"/>
            <a:satOff val="-2798"/>
            <a:lumOff val="2099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Universitati si institute de cercetare</a:t>
          </a:r>
        </a:p>
      </dsp:txBody>
      <dsp:txXfrm rot="-5400000">
        <a:off x="2954731" y="631107"/>
        <a:ext cx="726000" cy="833758"/>
      </dsp:txXfrm>
    </dsp:sp>
    <dsp:sp modelId="{1001BBDF-E286-4CE8-97AD-9FECF12F8948}">
      <dsp:nvSpPr>
        <dsp:cNvPr id="0" name=""/>
        <dsp:cNvSpPr/>
      </dsp:nvSpPr>
      <dsp:spPr>
        <a:xfrm rot="10800000">
          <a:off x="2775204" y="1632204"/>
          <a:ext cx="1385773" cy="1385773"/>
        </a:xfrm>
        <a:prstGeom prst="pieWedge">
          <a:avLst/>
        </a:prstGeom>
        <a:solidFill>
          <a:schemeClr val="accent5">
            <a:shade val="50000"/>
            <a:hueOff val="252972"/>
            <a:satOff val="-5595"/>
            <a:lumOff val="4198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1" kern="1200">
              <a:solidFill>
                <a:schemeClr val="accent5">
                  <a:lumMod val="75000"/>
                </a:schemeClr>
              </a:solidFill>
            </a:rPr>
            <a:t>COMUNITATEA</a:t>
          </a:r>
        </a:p>
      </dsp:txBody>
      <dsp:txXfrm rot="10800000">
        <a:off x="2775204" y="1632204"/>
        <a:ext cx="979889" cy="979889"/>
      </dsp:txXfrm>
    </dsp:sp>
    <dsp:sp modelId="{1B43AA5D-AE63-446D-91A1-326C5F0FA06F}">
      <dsp:nvSpPr>
        <dsp:cNvPr id="0" name=""/>
        <dsp:cNvSpPr/>
      </dsp:nvSpPr>
      <dsp:spPr>
        <a:xfrm rot="16200000">
          <a:off x="1325422" y="1632204"/>
          <a:ext cx="1385773" cy="1385773"/>
        </a:xfrm>
        <a:prstGeom prst="pieWedge">
          <a:avLst/>
        </a:prstGeom>
        <a:solidFill>
          <a:schemeClr val="accent5">
            <a:shade val="50000"/>
            <a:hueOff val="126486"/>
            <a:satOff val="-2798"/>
            <a:lumOff val="2099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Autoritati locale</a:t>
          </a:r>
        </a:p>
      </dsp:txBody>
      <dsp:txXfrm rot="5400000">
        <a:off x="1731306" y="1632204"/>
        <a:ext cx="979889" cy="979889"/>
      </dsp:txXfrm>
    </dsp:sp>
    <dsp:sp modelId="{2968E30D-462E-469D-A56E-2A3818FFA09A}">
      <dsp:nvSpPr>
        <dsp:cNvPr id="0" name=""/>
        <dsp:cNvSpPr/>
      </dsp:nvSpPr>
      <dsp:spPr>
        <a:xfrm>
          <a:off x="2503970" y="1312164"/>
          <a:ext cx="478459" cy="416052"/>
        </a:xfrm>
        <a:prstGeom prst="circularArrow">
          <a:avLst/>
        </a:prstGeom>
        <a:solidFill>
          <a:schemeClr val="accent5">
            <a:tint val="55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B4998E3-A956-447F-B7AC-EB9C39812202}">
      <dsp:nvSpPr>
        <dsp:cNvPr id="0" name=""/>
        <dsp:cNvSpPr/>
      </dsp:nvSpPr>
      <dsp:spPr>
        <a:xfrm rot="10800000">
          <a:off x="2503970" y="1472184"/>
          <a:ext cx="478459" cy="416052"/>
        </a:xfrm>
        <a:prstGeom prst="circularArrow">
          <a:avLst/>
        </a:prstGeom>
        <a:solidFill>
          <a:schemeClr val="accent5">
            <a:tint val="55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F05D-BD56-4BB1-BF28-E5A15473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6485</Words>
  <Characters>36967</Characters>
  <Application>Microsoft Office Word</Application>
  <DocSecurity>0</DocSecurity>
  <Lines>308</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43366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Care</dc:creator>
  <cp:lastModifiedBy>User</cp:lastModifiedBy>
  <cp:revision>3</cp:revision>
  <dcterms:created xsi:type="dcterms:W3CDTF">2020-01-20T22:30:00Z</dcterms:created>
  <dcterms:modified xsi:type="dcterms:W3CDTF">2020-01-20T22:31:00Z</dcterms:modified>
</cp:coreProperties>
</file>